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98" w:rsidRDefault="006C2898" w:rsidP="006C2898">
      <w:pPr>
        <w:jc w:val="center"/>
        <w:rPr>
          <w:b/>
          <w:sz w:val="28"/>
          <w:szCs w:val="28"/>
        </w:rPr>
      </w:pPr>
      <w:r w:rsidRPr="006C2BE0">
        <w:rPr>
          <w:rFonts w:ascii="Times New Roman" w:hAnsi="Times New Roman"/>
          <w:b/>
          <w:sz w:val="28"/>
          <w:szCs w:val="28"/>
        </w:rPr>
        <w:t xml:space="preserve">ВСЕРОССИЙСКАЯ ОЛИМПИАДА ШКОЛЬНИКОВ ПО </w:t>
      </w:r>
      <w:r w:rsidRPr="006C2BE0">
        <w:rPr>
          <w:b/>
          <w:sz w:val="28"/>
          <w:szCs w:val="28"/>
        </w:rPr>
        <w:t>ЛИТЕРАТУРЕ</w:t>
      </w:r>
      <w:r w:rsidRPr="006C2BE0">
        <w:rPr>
          <w:rFonts w:ascii="Times New Roman" w:hAnsi="Times New Roman"/>
          <w:b/>
          <w:sz w:val="28"/>
          <w:szCs w:val="28"/>
        </w:rPr>
        <w:t xml:space="preserve"> ШКОЛЬНЫЙ ЭТАП 2023-2024 УЧЕБНЫЙ ГОД</w:t>
      </w:r>
    </w:p>
    <w:p w:rsidR="006C2898" w:rsidRDefault="006C2898" w:rsidP="006C2898">
      <w:pPr>
        <w:jc w:val="center"/>
        <w:rPr>
          <w:b/>
          <w:sz w:val="28"/>
          <w:szCs w:val="28"/>
        </w:rPr>
      </w:pPr>
      <w:r w:rsidRPr="006C2B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6C2BE0">
        <w:rPr>
          <w:b/>
          <w:sz w:val="28"/>
          <w:szCs w:val="28"/>
        </w:rPr>
        <w:t xml:space="preserve"> </w:t>
      </w:r>
      <w:r w:rsidRPr="006C2BE0">
        <w:rPr>
          <w:rFonts w:ascii="Times New Roman" w:hAnsi="Times New Roman"/>
          <w:b/>
          <w:sz w:val="28"/>
          <w:szCs w:val="28"/>
        </w:rPr>
        <w:t>КЛАСС</w:t>
      </w:r>
    </w:p>
    <w:p w:rsidR="006C2898" w:rsidRPr="006C2898" w:rsidRDefault="006C2898" w:rsidP="006C289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2898">
        <w:rPr>
          <w:rFonts w:ascii="Times New Roman" w:hAnsi="Times New Roman" w:cs="Times New Roman"/>
          <w:b/>
          <w:sz w:val="28"/>
          <w:szCs w:val="28"/>
          <w:u w:val="single"/>
        </w:rPr>
        <w:t>На выполнение задания дается  (60 минут)</w:t>
      </w:r>
    </w:p>
    <w:p w:rsidR="00690AEC" w:rsidRPr="00821163" w:rsidRDefault="00690AEC" w:rsidP="00690AE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90AEC" w:rsidRPr="00645B0F" w:rsidRDefault="00690AEC" w:rsidP="00690AE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AEC" w:rsidRPr="00645B0F" w:rsidRDefault="00690AEC" w:rsidP="00690AEC">
      <w:pPr>
        <w:numPr>
          <w:ilvl w:val="0"/>
          <w:numId w:val="1"/>
        </w:numPr>
        <w:spacing w:after="0" w:line="240" w:lineRule="auto"/>
        <w:ind w:left="-566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Знание текстов художественных произведений.</w:t>
      </w:r>
      <w:bookmarkStart w:id="0" w:name="_GoBack"/>
      <w:bookmarkEnd w:id="0"/>
    </w:p>
    <w:p w:rsidR="00690AEC" w:rsidRPr="00645B0F" w:rsidRDefault="00690AEC" w:rsidP="00690AEC">
      <w:pPr>
        <w:spacing w:after="0" w:line="240" w:lineRule="auto"/>
        <w:ind w:left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вами  сны  литературных героев. Кому они снятся?  Укажите произведение и его автора.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(Максимальное количество баллов – 3 балла)</w:t>
      </w:r>
    </w:p>
    <w:p w:rsidR="00690AEC" w:rsidRPr="00645B0F" w:rsidRDefault="00690AEC" w:rsidP="00690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будто предчувствовал: сегодня мне всю ночь снились какие-то две необыкновенные крысы. Право, эдаких я никогда не видывал: чёрные, неестественной величины! Пришли, понюхали – и пошли прочь.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 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казалось, буран еще </w:t>
      </w:r>
      <w:proofErr w:type="gram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свирепствовал</w:t>
      </w:r>
      <w:proofErr w:type="gram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еще блуждали по снежной 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,-- </w:t>
      </w:r>
      <w:proofErr w:type="gram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матушка приподымает полог и говорит: "Андрей Петрович, Петруша приехал; он воротился, узнав о твоей болезни; благослови его". Я стал на колени и устремил глаза мои на больного. Что ж?.. Вместо отца моего, вижу в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мужик с черной бородою, весело на меня поглядывая. Я в недоумении оборотился к матушке, говоря ей: "Что это значит? Это не батюшка. И к какой мне стати просить благословения у мужика</w:t>
      </w:r>
      <w:proofErr w:type="gram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?" -- "</w:t>
      </w:r>
      <w:proofErr w:type="gram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равно, Петруша,-- отвечала мне матушка,-- это твой посаженый отец; поцелуй у него ручку, и пусть он тебя благословит..." Я не соглашался. Тогда мужик вскочил с постели, выхватил топор из-за спины и стал махать во все стороны. Я хотел бежать... и не мог; комната наполнилась мертвыми телами; я спотыкался о тела и скользил в кровавых лужах... Страшный мужик ласково меня кликал, говоря: "Не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бойсь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 под мое благословение..." Ужас и недоумение овладели мною... И в эту минуту я проснулся.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1.3 Упала в снег; медведь проворно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хватает и несёт;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бесчувственно-покорна;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шевелится, не дохнёт;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мчит её лесной дорогой;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меж дерев шалаш убогий;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Кругом всё глушь,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отвсюду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Пустынным снегом занесён,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ярко светится в окошко, 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шалаше и крик и шум;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промолвил: здесь мой кум.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Погрейся у него немножко!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сени прямо он идёт,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на порог её кладёт. 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Узнайте произведение по концовке. Назовите автора. 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(Максимальное количество баллов – 3 балла)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Привидение, однако ж, было гораздо выше ростом, носило преогромные усы и, направив шаги, как казалось, к Обухову мосту, скрылось совершенно в ночной тьме.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постораниваются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ей дорогу другие народы и государства.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 Хорошо тебе, Катя! А я - то зачем остался жить на свете да мучиться! </w:t>
      </w:r>
    </w:p>
    <w:p w:rsidR="00690AEC" w:rsidRPr="00645B0F" w:rsidRDefault="00690AEC" w:rsidP="00690AE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0"/>
          <w:numId w:val="1"/>
        </w:numPr>
        <w:spacing w:after="0" w:line="240" w:lineRule="auto"/>
        <w:ind w:hanging="2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Историко-литературные задания.</w:t>
      </w:r>
    </w:p>
    <w:p w:rsidR="00690AEC" w:rsidRPr="00645B0F" w:rsidRDefault="00690AEC" w:rsidP="00690AEC">
      <w:pPr>
        <w:spacing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пьесам какого русского драматурга создан словарь Н.С. </w:t>
      </w:r>
      <w:proofErr w:type="spellStart"/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Ашукина</w:t>
      </w:r>
      <w:proofErr w:type="spellEnd"/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С.И. Ожегова, включающий следующие статьи: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великатный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деликатный; нешто – ничего;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елестричество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электричество; </w:t>
      </w:r>
      <w:proofErr w:type="spellStart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фриштыкать</w:t>
      </w:r>
      <w:proofErr w:type="spellEnd"/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завтракать; ханжа – притворно – добродетельный человек, лицемер   (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количество баллов – 1 балл)</w:t>
      </w: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CD0FAA" w:rsidRDefault="00690AEC" w:rsidP="00690AEC">
      <w:pPr>
        <w:numPr>
          <w:ilvl w:val="0"/>
          <w:numId w:val="3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в свет двух частей сборника очерков «Физиология Петербурга» в марте – апреле 1845 года знаменует начальный этап развития критического реализма в русской литературе. </w:t>
      </w: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условное название закрепилось за этим литературным явлением?</w:t>
      </w: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балл).</w:t>
      </w: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0AEC" w:rsidRDefault="00690AEC" w:rsidP="00690AE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Default="00690AEC" w:rsidP="00690A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Этот литературный журнал издавали последовательно А.С. Пушкин, П.А. Плетнёв, Н.А. Некрасов с 1836 по 1866 гг. В нём были напечатаны «Капитанская дочка», «Записки охотника», «Муму». Назовите журнал. 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(Максимальное количество баллов – 1 балл)</w:t>
      </w:r>
    </w:p>
    <w:p w:rsidR="00690AEC" w:rsidRPr="00645B0F" w:rsidRDefault="00690AEC" w:rsidP="00690AE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Знание теории   литературы.</w:t>
      </w:r>
    </w:p>
    <w:p w:rsidR="00690AEC" w:rsidRPr="00645B0F" w:rsidRDefault="00690AEC" w:rsidP="00690AE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Перед вами фрагменты лирических произведений  и названия жанров. Соотнесите их между собой. Ответ запишите при помощи буквенного и цифрового обозначения (например: </w:t>
      </w:r>
      <w:proofErr w:type="gramStart"/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9). </w:t>
      </w: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количес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 баллов – 8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690AEC" w:rsidRPr="00645B0F" w:rsidRDefault="00690AEC" w:rsidP="006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1"/>
        <w:tblW w:w="9797" w:type="dxa"/>
        <w:tblLook w:val="04A0"/>
      </w:tblPr>
      <w:tblGrid>
        <w:gridCol w:w="4898"/>
        <w:gridCol w:w="4899"/>
      </w:tblGrid>
      <w:tr w:rsidR="00690AEC" w:rsidRPr="00645B0F" w:rsidTr="00C9095B">
        <w:trPr>
          <w:trHeight w:val="3256"/>
        </w:trPr>
        <w:tc>
          <w:tcPr>
            <w:tcW w:w="4898" w:type="dxa"/>
          </w:tcPr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 рукой он в шахматы играет,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 рукою он народы покоряет,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 ногой разит он друга и врага,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Другою топчет он вселенный берега.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(А.Суворов)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color w:val="003300"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Уже бледнее день, скрываясь за горою;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Шумящие стада толпятся над рекой;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Усталый селянин медлительной стопою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Идёт, задумавшись, в шалаш спокойный свой.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(В.Жуковский)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Толпой угрюмою и скоро позабытой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Над миром мы пройдем без шума и следа,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бросивши векам ни мысли плодовитой,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Ни гением начатого труда.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прах наш, с строгостью судьи и гражданина,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Потомок оскорбит презрительным стихом,</w:t>
            </w:r>
            <w:r w:rsidRPr="0064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Насмешкой горькою обманутого сына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Над промотавшимся отцом.</w:t>
            </w:r>
          </w:p>
          <w:p w:rsidR="00690AEC" w:rsidRPr="00645B0F" w:rsidRDefault="00690AEC" w:rsidP="00C9095B">
            <w:pPr>
              <w:spacing w:after="100" w:afterAutospacing="1" w:line="240" w:lineRule="auto"/>
              <w:ind w:left="284" w:right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(М.Лермонтов)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Спокойствие пепла.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Кошка играет с шерстинкой.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пройдёт.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(</w:t>
            </w:r>
            <w:proofErr w:type="spellStart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М.Лемэр</w:t>
            </w:r>
            <w:proofErr w:type="spellEnd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Любви, надежды, тихой славы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Недолго нежил нас обман,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Исчезли юные забавы,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Как сон, как утренний туман;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 в нас горит еще желанье;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 гнетом власти роковой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Нетерпеливою душой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Отчизны внемлем </w:t>
            </w:r>
            <w:proofErr w:type="spellStart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призыванье</w:t>
            </w:r>
            <w:proofErr w:type="spellEnd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0AEC" w:rsidRDefault="00690AEC" w:rsidP="00C9095B">
            <w:pPr>
              <w:spacing w:after="0" w:line="240" w:lineRule="auto"/>
              <w:ind w:left="284" w:right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(А.Пушкин)</w:t>
            </w:r>
          </w:p>
          <w:p w:rsidR="00690AEC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Ind w:w="284" w:type="dxa"/>
              <w:tblLook w:val="04A0"/>
            </w:tblPr>
            <w:tblGrid>
              <w:gridCol w:w="2287"/>
              <w:gridCol w:w="2101"/>
            </w:tblGrid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 жанра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примера</w:t>
                  </w: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А) идиллия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Б) сонет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В)послание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Г)элегия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Д)ода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Е)дума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Ж)эпиграмма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AEC" w:rsidTr="00C9095B">
              <w:tc>
                <w:tcPr>
                  <w:tcW w:w="2333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З)хокку</w:t>
                  </w:r>
                </w:p>
              </w:tc>
              <w:tc>
                <w:tcPr>
                  <w:tcW w:w="2334" w:type="dxa"/>
                </w:tcPr>
                <w:p w:rsidR="00690AEC" w:rsidRDefault="00690AEC" w:rsidP="00E21DEA">
                  <w:pPr>
                    <w:framePr w:hSpace="180" w:wrap="around" w:vAnchor="text" w:hAnchor="margin" w:y="221"/>
                    <w:ind w:right="85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90AEC" w:rsidRPr="00645B0F" w:rsidRDefault="00690AEC" w:rsidP="00C9095B">
            <w:pPr>
              <w:spacing w:after="0" w:line="240" w:lineRule="auto"/>
              <w:ind w:left="284" w:righ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</w:tcPr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Поэт! не дорожи </w:t>
            </w:r>
            <w:proofErr w:type="spellStart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любовию</w:t>
            </w:r>
            <w:proofErr w:type="spellEnd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народной.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Восторженных похвал пройдет минутный шум;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Услышишь суд глупца и смех толпы холодной,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 ты останься тверд, спокоен и угрюм. 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 царь: живи один. Дорогою свободной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Иди, куда влечет тебя свободный ум,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Усовершенствуя плоды любимых дум,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требуя наград за подвиг благородный. 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Они в самом тебе. Ты сам свой высший суд;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Всех строже оценить умеешь ты свой труд.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Ты им доволен ли, взыскательный художник? 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Доволен? Так пускай толпа его бранит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плюет на алтарь, где твой огонь горит,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 детской резвости колеблет твой треножник. 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(А.Пушкин) 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AEC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времён! металла звон!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Твой страшный глас меня смущает,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Зовёт меня, зовёт твой стон, 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Зовёт – и к гробу приближает.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Едва увидел я сей свет,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Уже зубами смерть скрежещет,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молнией, косою блещет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дни мои, как злак, сечёт.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1276" w:right="-1" w:hanging="284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(Г.Державин)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Пастушки, я позабываю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Часы, как я грустил, </w:t>
            </w:r>
            <w:proofErr w:type="spellStart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стеня</w:t>
            </w:r>
            <w:proofErr w:type="spellEnd"/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Опять в свирель свою взыграю,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Опять в своих кругах увидите меня.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568" w:right="-1" w:hanging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(А.Сумароков)</w:t>
            </w:r>
          </w:p>
          <w:p w:rsidR="00690AEC" w:rsidRPr="00645B0F" w:rsidRDefault="00690AEC" w:rsidP="00C9095B">
            <w:pPr>
              <w:tabs>
                <w:tab w:val="left" w:pos="4962"/>
              </w:tabs>
              <w:spacing w:after="0" w:line="240" w:lineRule="auto"/>
              <w:ind w:left="284" w:right="-1" w:hanging="28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AEC" w:rsidRPr="00645B0F" w:rsidRDefault="00690AEC" w:rsidP="00C9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2.Какие средства художественной выразительности использованы в отрывке из романа А.С. Пушкина «Евгений Онегин»:</w:t>
      </w:r>
      <w:r w:rsidRPr="0064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4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(Максимальное количество баллов – 3 балла)</w:t>
      </w:r>
    </w:p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Людмилы и Руслана!</w:t>
      </w:r>
    </w:p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героем моего романа</w:t>
      </w:r>
    </w:p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предисловий, сей же час</w:t>
      </w:r>
    </w:p>
    <w:p w:rsidR="00690AEC" w:rsidRPr="00645B0F" w:rsidRDefault="00690AEC" w:rsidP="00690A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познакомить вас!</w:t>
      </w:r>
    </w:p>
    <w:p w:rsidR="00690AEC" w:rsidRPr="00645B0F" w:rsidRDefault="00690AEC" w:rsidP="00690AE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AEC" w:rsidRPr="00645B0F" w:rsidRDefault="00690AEC" w:rsidP="00690AE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4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Литература и другие виды искусства</w:t>
      </w:r>
    </w:p>
    <w:p w:rsidR="00690AEC" w:rsidRPr="00645B0F" w:rsidRDefault="00690AEC" w:rsidP="00690AE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AEC" w:rsidRDefault="00690AEC" w:rsidP="00690AEC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5B0F">
        <w:rPr>
          <w:rFonts w:ascii="Times New Roman" w:eastAsia="Calibri" w:hAnsi="Times New Roman" w:cs="Times New Roman"/>
          <w:b/>
          <w:sz w:val="24"/>
          <w:szCs w:val="24"/>
        </w:rPr>
        <w:t xml:space="preserve">1.В каких  произведениях русских  классиков персонажами являются цыгане? </w:t>
      </w:r>
      <w:r w:rsidRPr="00645B0F">
        <w:rPr>
          <w:rFonts w:ascii="Times New Roman" w:eastAsia="Calibri" w:hAnsi="Times New Roman" w:cs="Times New Roman"/>
          <w:i/>
          <w:sz w:val="24"/>
          <w:szCs w:val="24"/>
        </w:rPr>
        <w:t>(По одному баллу за каждое правильно названное произведение)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(максимальное количество баллов 2)</w:t>
      </w:r>
    </w:p>
    <w:p w:rsidR="00690AEC" w:rsidRDefault="00690AEC" w:rsidP="00690AEC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0AEC" w:rsidRPr="00645B0F" w:rsidRDefault="00690AEC" w:rsidP="00690AEC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0FAA">
        <w:rPr>
          <w:rFonts w:ascii="Times New Roman" w:eastAsia="Calibri" w:hAnsi="Times New Roman" w:cs="Times New Roman"/>
          <w:b/>
          <w:sz w:val="24"/>
          <w:szCs w:val="24"/>
        </w:rPr>
        <w:t>Максимальное количество баллов 22</w:t>
      </w:r>
    </w:p>
    <w:p w:rsidR="00690AEC" w:rsidRPr="00645B0F" w:rsidRDefault="00690AEC" w:rsidP="00690AEC">
      <w:pPr>
        <w:spacing w:after="0" w:line="240" w:lineRule="auto"/>
        <w:ind w:lef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0AD" w:rsidRDefault="00FB10AD"/>
    <w:sectPr w:rsidR="00FB10AD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">
    <w:nsid w:val="2A000675"/>
    <w:multiLevelType w:val="multilevel"/>
    <w:tmpl w:val="99469FD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>
    <w:nsid w:val="3EF3429B"/>
    <w:multiLevelType w:val="hybridMultilevel"/>
    <w:tmpl w:val="B6600460"/>
    <w:lvl w:ilvl="0" w:tplc="15EAF4E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F1"/>
    <w:rsid w:val="000F7977"/>
    <w:rsid w:val="001E5FAD"/>
    <w:rsid w:val="0028428C"/>
    <w:rsid w:val="00367FBB"/>
    <w:rsid w:val="003E70F1"/>
    <w:rsid w:val="00424A7F"/>
    <w:rsid w:val="00445E2E"/>
    <w:rsid w:val="004747BC"/>
    <w:rsid w:val="00542E05"/>
    <w:rsid w:val="00667EA0"/>
    <w:rsid w:val="00690AEC"/>
    <w:rsid w:val="006C2898"/>
    <w:rsid w:val="00815F0E"/>
    <w:rsid w:val="00821163"/>
    <w:rsid w:val="008660C0"/>
    <w:rsid w:val="0088382E"/>
    <w:rsid w:val="00A90DDD"/>
    <w:rsid w:val="00B37F29"/>
    <w:rsid w:val="00BC7AD8"/>
    <w:rsid w:val="00C352A2"/>
    <w:rsid w:val="00C6222A"/>
    <w:rsid w:val="00CE3B82"/>
    <w:rsid w:val="00D30DF2"/>
    <w:rsid w:val="00D44A76"/>
    <w:rsid w:val="00E21DEA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EC"/>
    <w:pPr>
      <w:ind w:left="720"/>
      <w:contextualSpacing/>
    </w:pPr>
  </w:style>
  <w:style w:type="table" w:styleId="a4">
    <w:name w:val="Table Grid"/>
    <w:basedOn w:val="a1"/>
    <w:uiPriority w:val="39"/>
    <w:rsid w:val="0069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2023-09-23T07:58:00Z</dcterms:created>
  <dcterms:modified xsi:type="dcterms:W3CDTF">2023-09-26T03:33:00Z</dcterms:modified>
</cp:coreProperties>
</file>