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CC" w:rsidRPr="00FA4BCC" w:rsidRDefault="00FA4BCC" w:rsidP="00FA4BCC">
      <w:pPr>
        <w:pStyle w:val="a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A4BCC">
        <w:rPr>
          <w:rFonts w:ascii="Times New Roman" w:hAnsi="Times New Roman" w:cs="Times New Roman"/>
          <w:color w:val="auto"/>
          <w:sz w:val="36"/>
          <w:szCs w:val="36"/>
        </w:rPr>
        <w:t>План работы методического кабинета на 202</w:t>
      </w:r>
      <w:r w:rsidR="008E06B6">
        <w:rPr>
          <w:rFonts w:ascii="Times New Roman" w:hAnsi="Times New Roman" w:cs="Times New Roman"/>
          <w:color w:val="auto"/>
          <w:sz w:val="36"/>
          <w:szCs w:val="36"/>
        </w:rPr>
        <w:t>2</w:t>
      </w:r>
      <w:r w:rsidRPr="00FA4BCC">
        <w:rPr>
          <w:rFonts w:ascii="Times New Roman" w:hAnsi="Times New Roman" w:cs="Times New Roman"/>
          <w:color w:val="auto"/>
          <w:sz w:val="36"/>
          <w:szCs w:val="36"/>
        </w:rPr>
        <w:t>-202</w:t>
      </w:r>
      <w:r w:rsidR="008E06B6">
        <w:rPr>
          <w:rFonts w:ascii="Times New Roman" w:hAnsi="Times New Roman" w:cs="Times New Roman"/>
          <w:color w:val="auto"/>
          <w:sz w:val="36"/>
          <w:szCs w:val="36"/>
        </w:rPr>
        <w:t>3</w:t>
      </w:r>
      <w:r w:rsidRPr="00FA4BC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D13572">
        <w:rPr>
          <w:rFonts w:ascii="Times New Roman" w:hAnsi="Times New Roman" w:cs="Times New Roman"/>
          <w:color w:val="auto"/>
          <w:sz w:val="36"/>
          <w:szCs w:val="36"/>
        </w:rPr>
        <w:t xml:space="preserve">учебный </w:t>
      </w:r>
      <w:r w:rsidRPr="00FA4BCC">
        <w:rPr>
          <w:rFonts w:ascii="Times New Roman" w:hAnsi="Times New Roman" w:cs="Times New Roman"/>
          <w:color w:val="auto"/>
          <w:sz w:val="36"/>
          <w:szCs w:val="36"/>
        </w:rPr>
        <w:t>год</w:t>
      </w:r>
    </w:p>
    <w:p w:rsidR="000B4197" w:rsidRDefault="000B4197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703C55" w:rsidRPr="00726F77" w:rsidRDefault="009C21CE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726F7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03C55" w:rsidRPr="00726F77">
        <w:rPr>
          <w:rFonts w:ascii="Times New Roman" w:hAnsi="Times New Roman" w:cs="Times New Roman"/>
          <w:color w:val="auto"/>
          <w:sz w:val="28"/>
          <w:szCs w:val="28"/>
        </w:rPr>
        <w:t>ентябрь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03C55" w:rsidRPr="00726F77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8"/>
        <w:gridCol w:w="7112"/>
        <w:gridCol w:w="3646"/>
      </w:tblGrid>
      <w:tr w:rsidR="0079600B" w:rsidRPr="006F6C64" w:rsidTr="0079600B">
        <w:trPr>
          <w:trHeight w:val="20"/>
        </w:trPr>
        <w:tc>
          <w:tcPr>
            <w:tcW w:w="1362" w:type="pct"/>
            <w:vAlign w:val="center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05" w:type="pct"/>
            <w:vAlign w:val="center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79600B" w:rsidRPr="006F6C64" w:rsidRDefault="0079600B" w:rsidP="00796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233" w:type="pct"/>
            <w:vAlign w:val="center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9600B" w:rsidRPr="006F6C64" w:rsidRDefault="0079600B" w:rsidP="00796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 w:val="restar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1. Сопровождение деятельности ОУ</w:t>
            </w:r>
          </w:p>
        </w:tc>
        <w:tc>
          <w:tcPr>
            <w:tcW w:w="2405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1.1. Анализ обеспеченности учебниками школ района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1.2. Проведение ЕГЭ-11, дополнительный период </w:t>
            </w:r>
          </w:p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 w:val="restart"/>
          </w:tcPr>
          <w:p w:rsidR="0079600B" w:rsidRPr="006F6C64" w:rsidRDefault="0079600B" w:rsidP="0079600B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управленческими кадрами.</w:t>
            </w:r>
          </w:p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учительского потенциала. Методическая деятельность в сети.</w:t>
            </w:r>
          </w:p>
        </w:tc>
        <w:tc>
          <w:tcPr>
            <w:tcW w:w="2405" w:type="pct"/>
          </w:tcPr>
          <w:p w:rsidR="0079600B" w:rsidRPr="006F6C64" w:rsidRDefault="0079600B" w:rsidP="0079600B">
            <w:pPr>
              <w:pStyle w:val="a6"/>
              <w:widowControl w:val="0"/>
              <w:ind w:left="0"/>
              <w:contextualSpacing/>
              <w:jc w:val="left"/>
              <w:outlineLvl w:val="0"/>
            </w:pPr>
            <w:r w:rsidRPr="006F6C64">
              <w:rPr>
                <w:color w:val="000000"/>
              </w:rPr>
              <w:t>2.1. Подготовка и сдача документов на прохождение аттестации педагогических работников и руководителей образовательных учреждений района на первую и высшую квалификационные категории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pStyle w:val="a6"/>
              <w:widowControl w:val="0"/>
              <w:ind w:left="0"/>
              <w:contextualSpacing/>
              <w:jc w:val="left"/>
              <w:outlineLvl w:val="0"/>
            </w:pPr>
            <w:r w:rsidRPr="006F6C64">
              <w:rPr>
                <w:color w:val="000000"/>
              </w:rPr>
              <w:t xml:space="preserve">2.2. Заседание руководителей РМО </w:t>
            </w:r>
            <w:proofErr w:type="gramStart"/>
            <w:r w:rsidRPr="006F6C64">
              <w:rPr>
                <w:color w:val="000000"/>
              </w:rPr>
              <w:t>при</w:t>
            </w:r>
            <w:proofErr w:type="gramEnd"/>
            <w:r w:rsidRPr="006F6C64">
              <w:rPr>
                <w:color w:val="000000"/>
              </w:rPr>
              <w:t xml:space="preserve"> и.о. начальника МОО (защита аттестационных материалов)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Курсовая подготовка педагогов ОУ района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Совещание с руководителями РМО. Обсуждение подготовки заданий для школьного этапа ВСОШ, планов РМО на год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pStyle w:val="a6"/>
              <w:widowControl w:val="0"/>
              <w:ind w:left="0"/>
              <w:contextualSpacing/>
              <w:jc w:val="left"/>
              <w:outlineLvl w:val="0"/>
              <w:rPr>
                <w:color w:val="000000"/>
              </w:rPr>
            </w:pPr>
            <w:r w:rsidRPr="006F6C64">
              <w:rPr>
                <w:color w:val="000000"/>
              </w:rPr>
              <w:t>2.5. Индивидуальная работа с руководителями РМО по разработке планов деятельности объединений на 2022-2023 учебный год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79600B" w:rsidRPr="006F6C64" w:rsidTr="0079600B">
        <w:trPr>
          <w:trHeight w:val="20"/>
        </w:trPr>
        <w:tc>
          <w:tcPr>
            <w:tcW w:w="1362" w:type="pct"/>
          </w:tcPr>
          <w:p w:rsidR="0079600B" w:rsidRPr="006F6C64" w:rsidRDefault="0079600B" w:rsidP="0079600B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Районные и краевые мероприятия</w:t>
            </w:r>
          </w:p>
        </w:tc>
        <w:tc>
          <w:tcPr>
            <w:tcW w:w="2405" w:type="pct"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3.1. Всероссийская акция «Диктант Победы»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79600B" w:rsidRPr="006F6C64" w:rsidTr="0079600B">
        <w:trPr>
          <w:cantSplit/>
          <w:trHeight w:val="20"/>
        </w:trPr>
        <w:tc>
          <w:tcPr>
            <w:tcW w:w="1362" w:type="pct"/>
            <w:vMerge w:val="restart"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4. Поддержка способных и талантливых детей</w:t>
            </w:r>
          </w:p>
        </w:tc>
        <w:tc>
          <w:tcPr>
            <w:tcW w:w="2405" w:type="pct"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4.1 Подготовка материалов для школьного этапа Всероссийской олимпиады школьников по предметам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79600B" w:rsidRPr="006F6C64" w:rsidTr="0079600B">
        <w:trPr>
          <w:cantSplit/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Школьный этап Всероссийской олимпиады школьников. 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РМО</w:t>
            </w:r>
          </w:p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</w:p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79600B" w:rsidRPr="006F6C64" w:rsidTr="0079600B">
        <w:trPr>
          <w:cantSplit/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 Всероссийский конкурс сочинений о культуре на русском языке и лучшее описание русской литературы на родном языке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</w:p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79600B" w:rsidRPr="006F6C64" w:rsidTr="0079600B">
        <w:trPr>
          <w:cantSplit/>
          <w:trHeight w:val="20"/>
        </w:trPr>
        <w:tc>
          <w:tcPr>
            <w:tcW w:w="1362" w:type="pct"/>
            <w:vMerge/>
          </w:tcPr>
          <w:p w:rsidR="0079600B" w:rsidRPr="006F6C64" w:rsidRDefault="0079600B" w:rsidP="0079600B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79600B" w:rsidRPr="006F6C64" w:rsidRDefault="0079600B" w:rsidP="0079600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 Всероссийский конкурс сочинений</w:t>
            </w:r>
          </w:p>
        </w:tc>
        <w:tc>
          <w:tcPr>
            <w:tcW w:w="1233" w:type="pct"/>
          </w:tcPr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</w:p>
          <w:p w:rsidR="0079600B" w:rsidRPr="006F6C64" w:rsidRDefault="0079600B" w:rsidP="0079600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</w:tc>
      </w:tr>
    </w:tbl>
    <w:p w:rsidR="000B21AE" w:rsidRDefault="000B21AE" w:rsidP="008E7AE5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C059E7" w:rsidRPr="00C059E7" w:rsidRDefault="00C059E7" w:rsidP="00C059E7"/>
    <w:p w:rsidR="00846D1F" w:rsidRPr="00FA4BCC" w:rsidRDefault="009C21CE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FA4BCC">
        <w:rPr>
          <w:rFonts w:ascii="Times New Roman" w:hAnsi="Times New Roman" w:cs="Times New Roman"/>
          <w:color w:val="auto"/>
          <w:sz w:val="28"/>
          <w:szCs w:val="28"/>
        </w:rPr>
        <w:lastRenderedPageBreak/>
        <w:t>О</w:t>
      </w:r>
      <w:r w:rsidR="00846D1F" w:rsidRPr="00FA4BCC">
        <w:rPr>
          <w:rFonts w:ascii="Times New Roman" w:hAnsi="Times New Roman" w:cs="Times New Roman"/>
          <w:color w:val="auto"/>
          <w:sz w:val="28"/>
          <w:szCs w:val="28"/>
        </w:rPr>
        <w:t>ктябрь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46D1F" w:rsidRPr="00FA4BCC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8"/>
        <w:gridCol w:w="7088"/>
        <w:gridCol w:w="3620"/>
      </w:tblGrid>
      <w:tr w:rsidR="0079600B" w:rsidRPr="006F6C64" w:rsidTr="00C30358">
        <w:trPr>
          <w:trHeight w:val="20"/>
        </w:trPr>
        <w:tc>
          <w:tcPr>
            <w:tcW w:w="1379" w:type="pct"/>
            <w:vAlign w:val="center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397" w:type="pct"/>
            <w:vAlign w:val="center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79600B" w:rsidRPr="006F6C64" w:rsidRDefault="0079600B" w:rsidP="00066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224" w:type="pct"/>
            <w:vAlign w:val="center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9600B" w:rsidRPr="006F6C64" w:rsidRDefault="0079600B" w:rsidP="000668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79600B" w:rsidRPr="006F6C64" w:rsidTr="00C30358">
        <w:trPr>
          <w:trHeight w:val="20"/>
        </w:trPr>
        <w:tc>
          <w:tcPr>
            <w:tcW w:w="1379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2. Аттестация педагогов, лицензирование и аккредитация ОУ</w:t>
            </w:r>
          </w:p>
        </w:tc>
        <w:tc>
          <w:tcPr>
            <w:tcW w:w="2397" w:type="pct"/>
          </w:tcPr>
          <w:p w:rsidR="0079600B" w:rsidRPr="006F6C64" w:rsidRDefault="0079600B" w:rsidP="00066873">
            <w:pPr>
              <w:pStyle w:val="a6"/>
              <w:snapToGrid w:val="0"/>
              <w:ind w:left="0"/>
              <w:contextualSpacing/>
              <w:jc w:val="left"/>
            </w:pPr>
            <w:r w:rsidRPr="006F6C64">
              <w:t xml:space="preserve">2.1. Подготовка и сдача документов на прохождение аттестации педагогических работников и руководителей образовательных учреждений района на первую и высшую квалификационные категории </w:t>
            </w:r>
            <w:r w:rsidRPr="006F6C64">
              <w:rPr>
                <w:b/>
              </w:rPr>
              <w:t>(ноябрь).</w:t>
            </w:r>
          </w:p>
        </w:tc>
        <w:tc>
          <w:tcPr>
            <w:tcW w:w="1224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79600B" w:rsidRPr="006F6C64" w:rsidTr="00C30358">
        <w:trPr>
          <w:trHeight w:val="20"/>
        </w:trPr>
        <w:tc>
          <w:tcPr>
            <w:tcW w:w="1379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3.Управление развитием образовательной сети</w:t>
            </w:r>
          </w:p>
        </w:tc>
        <w:tc>
          <w:tcPr>
            <w:tcW w:w="2397" w:type="pct"/>
          </w:tcPr>
          <w:p w:rsidR="0079600B" w:rsidRPr="006F6C64" w:rsidRDefault="0079600B" w:rsidP="0006687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3.1. Проведение социально-психологического тестирования </w:t>
            </w:r>
            <w:proofErr w:type="gram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 в 2022-2023 учебном году</w:t>
            </w:r>
          </w:p>
        </w:tc>
        <w:tc>
          <w:tcPr>
            <w:tcW w:w="1224" w:type="pct"/>
          </w:tcPr>
          <w:p w:rsidR="0079600B" w:rsidRPr="006F6C64" w:rsidRDefault="0079600B" w:rsidP="0006687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066873" w:rsidRPr="006F6C64" w:rsidTr="00C30358">
        <w:trPr>
          <w:trHeight w:val="20"/>
        </w:trPr>
        <w:tc>
          <w:tcPr>
            <w:tcW w:w="1379" w:type="pct"/>
            <w:vMerge w:val="restart"/>
          </w:tcPr>
          <w:p w:rsidR="00066873" w:rsidRPr="006F6C64" w:rsidRDefault="00066873" w:rsidP="00066873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управленческими кадрами.</w:t>
            </w:r>
          </w:p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учительского потенциала. Методическая деятельность в сети.</w:t>
            </w:r>
          </w:p>
        </w:tc>
        <w:tc>
          <w:tcPr>
            <w:tcW w:w="2397" w:type="pct"/>
          </w:tcPr>
          <w:p w:rsidR="00066873" w:rsidRPr="006F6C64" w:rsidRDefault="00066873" w:rsidP="00066873">
            <w:pPr>
              <w:pStyle w:val="a6"/>
              <w:widowControl w:val="0"/>
              <w:ind w:left="0"/>
              <w:contextualSpacing/>
              <w:jc w:val="left"/>
              <w:outlineLvl w:val="0"/>
            </w:pPr>
            <w:r w:rsidRPr="006F6C64">
              <w:t>4.2. Совещание  заместителей  директоров по УР.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Н.Б. Смирнова</w:t>
            </w:r>
          </w:p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066873" w:rsidRPr="006F6C64" w:rsidTr="00C30358">
        <w:trPr>
          <w:trHeight w:val="20"/>
        </w:trPr>
        <w:tc>
          <w:tcPr>
            <w:tcW w:w="1379" w:type="pct"/>
            <w:vMerge/>
          </w:tcPr>
          <w:p w:rsidR="00066873" w:rsidRPr="006F6C64" w:rsidRDefault="00066873" w:rsidP="00066873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pct"/>
          </w:tcPr>
          <w:p w:rsidR="00066873" w:rsidRPr="006F6C64" w:rsidRDefault="00066873" w:rsidP="00066873">
            <w:pPr>
              <w:pStyle w:val="a6"/>
              <w:widowControl w:val="0"/>
              <w:ind w:left="0"/>
              <w:contextualSpacing/>
              <w:jc w:val="left"/>
              <w:outlineLvl w:val="0"/>
            </w:pPr>
            <w:r w:rsidRPr="006F6C64">
              <w:t xml:space="preserve">4.3 </w:t>
            </w:r>
            <w:r w:rsidRPr="006F6C64">
              <w:rPr>
                <w:color w:val="000000"/>
              </w:rPr>
              <w:t xml:space="preserve">Заседание руководителей РМО </w:t>
            </w:r>
            <w:proofErr w:type="gramStart"/>
            <w:r w:rsidRPr="006F6C64">
              <w:rPr>
                <w:color w:val="000000"/>
              </w:rPr>
              <w:t>при</w:t>
            </w:r>
            <w:proofErr w:type="gramEnd"/>
            <w:r w:rsidRPr="006F6C64">
              <w:rPr>
                <w:color w:val="000000"/>
              </w:rPr>
              <w:t xml:space="preserve"> и.о. начальника МОО (защита аттестационных материалов)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066873" w:rsidRPr="006F6C64" w:rsidTr="00C30358">
        <w:trPr>
          <w:trHeight w:val="20"/>
        </w:trPr>
        <w:tc>
          <w:tcPr>
            <w:tcW w:w="1379" w:type="pct"/>
            <w:vMerge/>
          </w:tcPr>
          <w:p w:rsidR="00066873" w:rsidRPr="006F6C64" w:rsidRDefault="00066873" w:rsidP="00066873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pct"/>
          </w:tcPr>
          <w:p w:rsidR="00066873" w:rsidRPr="006F6C64" w:rsidRDefault="00066873" w:rsidP="00066873">
            <w:pPr>
              <w:pStyle w:val="a6"/>
              <w:widowControl w:val="0"/>
              <w:ind w:left="0"/>
              <w:contextualSpacing/>
              <w:jc w:val="left"/>
              <w:outlineLvl w:val="0"/>
            </w:pPr>
            <w:r w:rsidRPr="006F6C64">
              <w:rPr>
                <w:color w:val="000000"/>
              </w:rPr>
              <w:t>4.4. Подготовка и сдача документов на прохождение аттестации педагогических работников и руководителей образовательных учреждений района на первую и высшую квалификационные категории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79600B" w:rsidRPr="006F6C64" w:rsidTr="00C30358">
        <w:trPr>
          <w:trHeight w:val="20"/>
        </w:trPr>
        <w:tc>
          <w:tcPr>
            <w:tcW w:w="1379" w:type="pct"/>
            <w:vMerge w:val="restar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Районные и краевые мероприятия</w:t>
            </w:r>
          </w:p>
        </w:tc>
        <w:tc>
          <w:tcPr>
            <w:tcW w:w="2397" w:type="pct"/>
          </w:tcPr>
          <w:p w:rsidR="0079600B" w:rsidRPr="006F6C64" w:rsidRDefault="0079600B" w:rsidP="00066873">
            <w:pPr>
              <w:pStyle w:val="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F6C64">
              <w:rPr>
                <w:b w:val="0"/>
                <w:sz w:val="24"/>
                <w:szCs w:val="24"/>
              </w:rPr>
              <w:t>5.1. Краевой семейный финансовый фестиваль</w:t>
            </w:r>
          </w:p>
        </w:tc>
        <w:tc>
          <w:tcPr>
            <w:tcW w:w="1224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Соорганизаторы</w:t>
            </w:r>
            <w:proofErr w:type="spell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79600B" w:rsidRPr="006F6C64" w:rsidTr="00C30358">
        <w:trPr>
          <w:trHeight w:val="20"/>
        </w:trPr>
        <w:tc>
          <w:tcPr>
            <w:tcW w:w="1379" w:type="pct"/>
            <w:vMerge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pct"/>
          </w:tcPr>
          <w:p w:rsidR="0079600B" w:rsidRPr="006F6C64" w:rsidRDefault="0079600B" w:rsidP="0006687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F6C64">
              <w:rPr>
                <w:b w:val="0"/>
                <w:sz w:val="24"/>
                <w:szCs w:val="24"/>
              </w:rPr>
              <w:t>Краевой конкурс «</w:t>
            </w:r>
            <w:proofErr w:type="spellStart"/>
            <w:r w:rsidRPr="006F6C64">
              <w:rPr>
                <w:b w:val="0"/>
                <w:sz w:val="24"/>
                <w:szCs w:val="24"/>
              </w:rPr>
              <w:t>Финплакат</w:t>
            </w:r>
            <w:proofErr w:type="spellEnd"/>
            <w:r w:rsidRPr="006F6C64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24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Соорганизаторы</w:t>
            </w:r>
            <w:proofErr w:type="spell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79600B" w:rsidRPr="006F6C64" w:rsidTr="00C30358">
        <w:trPr>
          <w:trHeight w:val="20"/>
        </w:trPr>
        <w:tc>
          <w:tcPr>
            <w:tcW w:w="1379" w:type="pct"/>
            <w:vMerge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pct"/>
          </w:tcPr>
          <w:p w:rsidR="0079600B" w:rsidRPr="006F6C64" w:rsidRDefault="0079600B" w:rsidP="0006687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F6C64">
              <w:rPr>
                <w:b w:val="0"/>
                <w:sz w:val="24"/>
                <w:szCs w:val="24"/>
              </w:rPr>
              <w:t>Краевой конкурс «</w:t>
            </w:r>
            <w:proofErr w:type="spellStart"/>
            <w:r w:rsidRPr="006F6C64">
              <w:rPr>
                <w:b w:val="0"/>
                <w:sz w:val="24"/>
                <w:szCs w:val="24"/>
              </w:rPr>
              <w:t>Вконтакте</w:t>
            </w:r>
            <w:proofErr w:type="spellEnd"/>
            <w:r w:rsidRPr="006F6C64">
              <w:rPr>
                <w:b w:val="0"/>
                <w:sz w:val="24"/>
                <w:szCs w:val="24"/>
              </w:rPr>
              <w:t xml:space="preserve"> с финансами»</w:t>
            </w:r>
          </w:p>
        </w:tc>
        <w:tc>
          <w:tcPr>
            <w:tcW w:w="1224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Соорганизаторы</w:t>
            </w:r>
            <w:proofErr w:type="spell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79600B" w:rsidRPr="006F6C64" w:rsidTr="00C30358">
        <w:trPr>
          <w:trHeight w:val="20"/>
        </w:trPr>
        <w:tc>
          <w:tcPr>
            <w:tcW w:w="1379" w:type="pct"/>
            <w:vMerge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pct"/>
          </w:tcPr>
          <w:p w:rsidR="0079600B" w:rsidRPr="006F6C64" w:rsidRDefault="0079600B" w:rsidP="0006687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F6C64">
              <w:rPr>
                <w:b w:val="0"/>
                <w:sz w:val="24"/>
                <w:szCs w:val="24"/>
              </w:rPr>
              <w:t>Краевой конкурс «Расскажи о своей денежной коллекции»</w:t>
            </w:r>
          </w:p>
        </w:tc>
        <w:tc>
          <w:tcPr>
            <w:tcW w:w="1224" w:type="pct"/>
          </w:tcPr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79600B" w:rsidRPr="006F6C64" w:rsidRDefault="0079600B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Соорганизаторы</w:t>
            </w:r>
            <w:proofErr w:type="spell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066873" w:rsidRPr="006F6C64" w:rsidTr="00C30358">
        <w:trPr>
          <w:cantSplit/>
          <w:trHeight w:val="20"/>
        </w:trPr>
        <w:tc>
          <w:tcPr>
            <w:tcW w:w="1379" w:type="pct"/>
            <w:vMerge w:val="restart"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6. Поддержка способных и талантливых детей</w:t>
            </w:r>
          </w:p>
        </w:tc>
        <w:tc>
          <w:tcPr>
            <w:tcW w:w="2397" w:type="pct"/>
          </w:tcPr>
          <w:p w:rsidR="00066873" w:rsidRPr="006F6C64" w:rsidRDefault="00066873" w:rsidP="00066873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6.1. Школьный этап Всероссийской олимпиады школьников.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pStyle w:val="a4"/>
              <w:ind w:left="-16" w:right="-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066873" w:rsidRPr="006F6C64" w:rsidTr="00C30358">
        <w:trPr>
          <w:cantSplit/>
          <w:trHeight w:val="561"/>
        </w:trPr>
        <w:tc>
          <w:tcPr>
            <w:tcW w:w="1379" w:type="pct"/>
            <w:vMerge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pct"/>
          </w:tcPr>
          <w:p w:rsidR="00066873" w:rsidRPr="006F6C64" w:rsidRDefault="00066873" w:rsidP="0006687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Международная просветительская акция  Русского географического общества «Географический диктант»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066873" w:rsidRPr="006F6C64" w:rsidTr="00C30358">
        <w:trPr>
          <w:cantSplit/>
          <w:trHeight w:val="20"/>
        </w:trPr>
        <w:tc>
          <w:tcPr>
            <w:tcW w:w="1379" w:type="pct"/>
            <w:vMerge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pct"/>
          </w:tcPr>
          <w:p w:rsidR="00066873" w:rsidRPr="006F6C64" w:rsidRDefault="00066873" w:rsidP="0006687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Всероссийская олимпиада по финансовой грамотности, финансовому рынку и защите прав потребителей финансовых услуг – «</w:t>
            </w:r>
            <w:proofErr w:type="spell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Финатлон</w:t>
            </w:r>
            <w:proofErr w:type="spellEnd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066873" w:rsidRPr="006F6C64" w:rsidTr="00C30358">
        <w:trPr>
          <w:cantSplit/>
          <w:trHeight w:val="20"/>
        </w:trPr>
        <w:tc>
          <w:tcPr>
            <w:tcW w:w="1379" w:type="pct"/>
            <w:vMerge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pct"/>
          </w:tcPr>
          <w:p w:rsidR="00066873" w:rsidRPr="006F6C64" w:rsidRDefault="00066873" w:rsidP="00066873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Открытые уроки по финансовой грамотности среди школьников 3-11 классов</w:t>
            </w:r>
          </w:p>
        </w:tc>
        <w:tc>
          <w:tcPr>
            <w:tcW w:w="1224" w:type="pct"/>
          </w:tcPr>
          <w:p w:rsidR="00066873" w:rsidRPr="006F6C64" w:rsidRDefault="00066873" w:rsidP="00066873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</w:tbl>
    <w:p w:rsidR="00E57FCD" w:rsidRDefault="00E57FCD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846D1F" w:rsidRPr="00A91CC1" w:rsidRDefault="009C21CE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1CC1">
        <w:rPr>
          <w:rFonts w:ascii="Times New Roman" w:hAnsi="Times New Roman" w:cs="Times New Roman"/>
          <w:color w:val="auto"/>
          <w:sz w:val="28"/>
          <w:szCs w:val="28"/>
        </w:rPr>
        <w:lastRenderedPageBreak/>
        <w:t>Н</w:t>
      </w:r>
      <w:r w:rsidR="00846D1F" w:rsidRPr="00A91CC1">
        <w:rPr>
          <w:rFonts w:ascii="Times New Roman" w:hAnsi="Times New Roman" w:cs="Times New Roman"/>
          <w:color w:val="auto"/>
          <w:sz w:val="28"/>
          <w:szCs w:val="28"/>
        </w:rPr>
        <w:t>оябрь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46D1F"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6"/>
        <w:gridCol w:w="7169"/>
        <w:gridCol w:w="3509"/>
      </w:tblGrid>
      <w:tr w:rsidR="00066873" w:rsidRPr="006F6C64" w:rsidTr="00BC3BFC">
        <w:trPr>
          <w:trHeight w:val="20"/>
        </w:trPr>
        <w:tc>
          <w:tcPr>
            <w:tcW w:w="1364" w:type="pct"/>
            <w:shd w:val="clear" w:color="auto" w:fill="FFFFFF"/>
          </w:tcPr>
          <w:p w:rsidR="00066873" w:rsidRPr="006F6C64" w:rsidRDefault="00066873" w:rsidP="00BC3B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Направления</w:t>
            </w:r>
            <w:r w:rsidR="00BC3BFC"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 xml:space="preserve"> </w:t>
            </w: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деятельности</w:t>
            </w:r>
          </w:p>
        </w:tc>
        <w:tc>
          <w:tcPr>
            <w:tcW w:w="2441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center"/>
              <w:rPr>
                <w:rStyle w:val="22"/>
                <w:rFonts w:eastAsiaTheme="majorEastAsia"/>
                <w:bCs w:val="0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 xml:space="preserve">Мероприятия, отчётность, 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информация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066873" w:rsidP="00066873">
            <w:pPr>
              <w:widowControl w:val="0"/>
              <w:suppressAutoHyphens w:val="0"/>
              <w:spacing w:after="0" w:line="240" w:lineRule="auto"/>
              <w:jc w:val="center"/>
              <w:rPr>
                <w:rStyle w:val="22"/>
                <w:rFonts w:eastAsiaTheme="majorEastAsia"/>
                <w:bCs w:val="0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Ответственные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C30358" w:rsidRPr="006F6C64" w:rsidTr="00BC3BFC">
        <w:trPr>
          <w:trHeight w:val="20"/>
        </w:trPr>
        <w:tc>
          <w:tcPr>
            <w:tcW w:w="1364" w:type="pct"/>
            <w:vMerge w:val="restar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  <w:lang w:val="en-US" w:eastAsia="en-US" w:bidi="en-US"/>
              </w:rPr>
              <w:t xml:space="preserve">1. </w:t>
            </w: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Мониторинг ОУ.</w:t>
            </w:r>
          </w:p>
        </w:tc>
        <w:tc>
          <w:tcPr>
            <w:tcW w:w="2441" w:type="pct"/>
            <w:shd w:val="clear" w:color="auto" w:fill="FFFFFF"/>
          </w:tcPr>
          <w:p w:rsidR="00C30358" w:rsidRPr="006F6C64" w:rsidRDefault="00C30358" w:rsidP="00C30358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1.1. Мониторинг мероприятий, направленных на формирование у </w:t>
            </w:r>
            <w:proofErr w:type="spellStart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тедей</w:t>
            </w:r>
            <w:proofErr w:type="spellEnd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 устойчивых знаний о правилах пожарной безопасности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Н.П. Решетникова</w:t>
            </w:r>
          </w:p>
        </w:tc>
      </w:tr>
      <w:tr w:rsidR="00C30358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C30358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1.2. Подготовка и сдача документов на прохождение аттестации педагогических работников и руководителей образовательных учреждений района на первую и высшую квалификационные категории </w:t>
            </w: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(декабрь)</w:t>
            </w:r>
            <w:r w:rsidRPr="006F6C64">
              <w:rPr>
                <w:rStyle w:val="22"/>
                <w:rFonts w:eastAsiaTheme="majorEastAsia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 А.Максименко</w:t>
            </w:r>
          </w:p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Н.П. Решетникова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2. Аттестация педагогов, лицензирование и аккредитация ОУ</w:t>
            </w:r>
          </w:p>
        </w:tc>
        <w:tc>
          <w:tcPr>
            <w:tcW w:w="2441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2.1. Подготовка и сдача документов на прохождение аттестации педагогических работников и руководителей образовательных учреждений района на первую и высшую квалификационные категории (декабрь).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Н.П. Решетникова</w:t>
            </w:r>
          </w:p>
        </w:tc>
      </w:tr>
      <w:tr w:rsidR="00C30358" w:rsidRPr="006F6C64" w:rsidTr="00BC3BFC">
        <w:trPr>
          <w:trHeight w:val="20"/>
        </w:trPr>
        <w:tc>
          <w:tcPr>
            <w:tcW w:w="1364" w:type="pct"/>
            <w:vMerge w:val="restar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3. Работа с управленческими кадрами.</w:t>
            </w:r>
          </w:p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Формирование учительского потенциала.</w:t>
            </w:r>
          </w:p>
          <w:p w:rsidR="00C30358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Методическая деятельность в сети.</w:t>
            </w:r>
          </w:p>
        </w:tc>
        <w:tc>
          <w:tcPr>
            <w:tcW w:w="2441" w:type="pct"/>
            <w:shd w:val="clear" w:color="auto" w:fill="FFFFFF"/>
          </w:tcPr>
          <w:p w:rsidR="00C30358" w:rsidRPr="006F6C64" w:rsidRDefault="00C30358" w:rsidP="00C30358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3.1. Совещание заместителей директоров по УР.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Н.Б.Смирнова</w:t>
            </w:r>
          </w:p>
          <w:p w:rsidR="00C30358" w:rsidRPr="006F6C64" w:rsidRDefault="00C30358" w:rsidP="00066873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</w:t>
            </w:r>
          </w:p>
        </w:tc>
      </w:tr>
      <w:tr w:rsidR="00066873" w:rsidRPr="006F6C64" w:rsidTr="00BC3BFC">
        <w:trPr>
          <w:trHeight w:val="276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vMerge w:val="restart"/>
            <w:shd w:val="clear" w:color="auto" w:fill="FFFFFF"/>
          </w:tcPr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3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</w:t>
            </w: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2.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 Совещание руководителей РМО при начальнике МОО по аттестационным документам</w:t>
            </w:r>
            <w:proofErr w:type="gramStart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 (</w:t>
            </w:r>
            <w:proofErr w:type="gramStart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з</w:t>
            </w:r>
            <w:proofErr w:type="gramEnd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ащита аттестационных материалов)</w:t>
            </w:r>
          </w:p>
        </w:tc>
        <w:tc>
          <w:tcPr>
            <w:tcW w:w="1195" w:type="pct"/>
            <w:vMerge w:val="restar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Е.А.Максименко</w:t>
            </w:r>
          </w:p>
        </w:tc>
      </w:tr>
      <w:tr w:rsidR="00066873" w:rsidRPr="006F6C64" w:rsidTr="00BC3BFC">
        <w:trPr>
          <w:trHeight w:val="276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3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</w:t>
            </w: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3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 II Муниципальный фестиваль молодых педагогов Березовского района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В.В. Ямских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3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</w:t>
            </w: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4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. Заседания секций 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  <w:lang w:val="en-US" w:eastAsia="en-US" w:bidi="en-US"/>
              </w:rPr>
              <w:t>PM</w:t>
            </w:r>
            <w:proofErr w:type="gramStart"/>
            <w:r w:rsidRPr="006F6C64">
              <w:rPr>
                <w:rStyle w:val="24"/>
                <w:b w:val="0"/>
                <w:bCs w:val="0"/>
                <w:sz w:val="24"/>
                <w:szCs w:val="24"/>
                <w:lang w:eastAsia="en-US" w:bidi="en-US"/>
              </w:rPr>
              <w:t>О</w:t>
            </w:r>
            <w:proofErr w:type="gramEnd"/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Руководители РМО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 w:val="restart"/>
            <w:shd w:val="clear" w:color="auto" w:fill="FFFFFF"/>
          </w:tcPr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4</w:t>
            </w:r>
            <w:r w:rsidR="00066873"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. Районные и</w:t>
            </w: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 xml:space="preserve"> </w:t>
            </w:r>
            <w:r w:rsidR="00066873"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краевые</w:t>
            </w: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 xml:space="preserve"> </w:t>
            </w:r>
            <w:r w:rsidR="00066873"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4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 Конкурс чтецов «О тех, за кого мы в ответе»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С.В. Симонов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4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</w:t>
            </w: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2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 Большой Всероссийский этнографический диктант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Н.П. Решетникова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4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</w:t>
            </w: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3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 Всероссийский экологический диктант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Н.П. Решетникова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 w:val="restar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2"/>
                <w:rFonts w:eastAsiaTheme="majorEastAsia"/>
                <w:bCs w:val="0"/>
                <w:sz w:val="24"/>
                <w:szCs w:val="24"/>
              </w:rPr>
              <w:t>. Поддержка способных и талантливых детей</w:t>
            </w: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 Муниципальный этап Всероссийской олимпиады школьников.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Е.А.Максименко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Заместители по УВР в ОУ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 .Искусство (мировая художественная культура)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C30358" w:rsidP="00C30358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В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.В. Ямских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.1.2. Экология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А.В. Иконникова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.1.3. Русский язык.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О.Р. Смирнова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.1.4. Английский язык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Комленок</w:t>
            </w:r>
            <w:proofErr w:type="spellEnd"/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.1.5. Экономика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И.А. </w:t>
            </w:r>
            <w:proofErr w:type="spellStart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Чмарина</w:t>
            </w:r>
            <w:proofErr w:type="spellEnd"/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.1.6.Основы безопасности </w:t>
            </w:r>
            <w:proofErr w:type="gramStart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жизнедеятельно </w:t>
            </w:r>
            <w:proofErr w:type="spellStart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сти</w:t>
            </w:r>
            <w:proofErr w:type="spellEnd"/>
            <w:proofErr w:type="gramEnd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(1 тур)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Д.В. Козменко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.1.7.0сновы безопасности жизнедеятельности^ и II туры)</w:t>
            </w:r>
            <w:proofErr w:type="gramEnd"/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Д.В. Козменко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.1.8. История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Т.Г. Иванова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.1.9. География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А.В. Иконникова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.1.10. Литература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О.Р. Смирнова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.1.11. Немецкий язык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И.В. </w:t>
            </w:r>
            <w:proofErr w:type="spellStart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Комленок</w:t>
            </w:r>
            <w:proofErr w:type="spellEnd"/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 Л</w:t>
            </w:r>
            <w:proofErr w:type="gramStart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2</w:t>
            </w:r>
            <w:proofErr w:type="gramEnd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.Физика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Л.А. Никитина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.1.3. Обществознание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Т.Г. Иванова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.1.14. Физическая культура (II тур).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Е.Н. Баев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.1.15.. Физическая культура (II тур).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Е.Н. Баев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.1.16. Право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Т.Г. Иванова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.1.17. Химия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А.В. Иконникова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.1.18. Математика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И.А. </w:t>
            </w:r>
            <w:proofErr w:type="spellStart"/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Чмарина</w:t>
            </w:r>
            <w:proofErr w:type="spellEnd"/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.1.19. Технология(1 тур)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В.В. Ямских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.1.20. Технология</w:t>
            </w:r>
            <w:proofErr w:type="gramStart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 xml:space="preserve">( </w:t>
            </w:r>
            <w:proofErr w:type="gramEnd"/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II тур)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В.В. Ямских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.1.21. Астрономия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Л.А. Никитина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.1.22. Биология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А.В. Иконникова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.1.23. Информатика</w:t>
            </w:r>
          </w:p>
        </w:tc>
        <w:tc>
          <w:tcPr>
            <w:tcW w:w="1195" w:type="pct"/>
            <w:shd w:val="clear" w:color="auto" w:fill="FFFFFF"/>
          </w:tcPr>
          <w:p w:rsidR="00C30358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Style w:val="24"/>
                <w:b w:val="0"/>
                <w:bCs w:val="0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Заместители по УВР, учителя информатики</w:t>
            </w:r>
          </w:p>
        </w:tc>
      </w:tr>
      <w:tr w:rsidR="00066873" w:rsidRPr="006F6C64" w:rsidTr="00BC3BFC">
        <w:trPr>
          <w:trHeight w:val="20"/>
        </w:trPr>
        <w:tc>
          <w:tcPr>
            <w:tcW w:w="1364" w:type="pct"/>
            <w:vMerge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shd w:val="clear" w:color="auto" w:fill="FFFFFF"/>
          </w:tcPr>
          <w:p w:rsidR="00066873" w:rsidRPr="006F6C64" w:rsidRDefault="00C30358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5</w:t>
            </w:r>
            <w:r w:rsidR="00066873" w:rsidRPr="006F6C64">
              <w:rPr>
                <w:rStyle w:val="24"/>
                <w:b w:val="0"/>
                <w:bCs w:val="0"/>
                <w:sz w:val="24"/>
                <w:szCs w:val="24"/>
              </w:rPr>
              <w:t>.1.24. Русский язык (3-4 классы).</w:t>
            </w:r>
          </w:p>
        </w:tc>
        <w:tc>
          <w:tcPr>
            <w:tcW w:w="1195" w:type="pct"/>
            <w:shd w:val="clear" w:color="auto" w:fill="FFFFFF"/>
          </w:tcPr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Е.А. Максименко РМК</w:t>
            </w:r>
          </w:p>
          <w:p w:rsidR="00066873" w:rsidRPr="006F6C64" w:rsidRDefault="00066873" w:rsidP="00066873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4"/>
                <w:b w:val="0"/>
                <w:bCs w:val="0"/>
                <w:sz w:val="24"/>
                <w:szCs w:val="24"/>
              </w:rPr>
              <w:t>А.Р. Дудкина.</w:t>
            </w:r>
          </w:p>
        </w:tc>
      </w:tr>
    </w:tbl>
    <w:p w:rsidR="00827A16" w:rsidRDefault="00827A16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090959" w:rsidRPr="00A91CC1" w:rsidRDefault="00846D1F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1CC1">
        <w:rPr>
          <w:rFonts w:ascii="Times New Roman" w:hAnsi="Times New Roman" w:cs="Times New Roman"/>
          <w:color w:val="auto"/>
          <w:sz w:val="28"/>
          <w:szCs w:val="28"/>
        </w:rPr>
        <w:t>Декабрь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7327"/>
        <w:gridCol w:w="3794"/>
      </w:tblGrid>
      <w:tr w:rsidR="00065560" w:rsidRPr="006F6C64" w:rsidTr="00BC3BFC">
        <w:trPr>
          <w:trHeight w:val="20"/>
        </w:trPr>
        <w:tc>
          <w:tcPr>
            <w:tcW w:w="1213" w:type="pct"/>
            <w:shd w:val="clear" w:color="auto" w:fill="FFFFFF"/>
            <w:vAlign w:val="center"/>
          </w:tcPr>
          <w:p w:rsidR="00065560" w:rsidRPr="006F6C64" w:rsidRDefault="00065560" w:rsidP="00BC3B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Style w:val="25"/>
              </w:rPr>
              <w:t>Направления</w:t>
            </w:r>
            <w:r w:rsidR="00BC3BFC" w:rsidRPr="006F6C64">
              <w:rPr>
                <w:rStyle w:val="25"/>
              </w:rPr>
              <w:t xml:space="preserve"> </w:t>
            </w:r>
            <w:r w:rsidRPr="006F6C64">
              <w:rPr>
                <w:rStyle w:val="25"/>
              </w:rPr>
              <w:t>деятельности</w:t>
            </w:r>
          </w:p>
        </w:tc>
        <w:tc>
          <w:tcPr>
            <w:tcW w:w="2495" w:type="pct"/>
            <w:shd w:val="clear" w:color="auto" w:fill="FFFFFF"/>
            <w:vAlign w:val="center"/>
          </w:tcPr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Style w:val="25"/>
              </w:rPr>
              <w:t>Мероприятия, отчётность, информация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BC3BFC" w:rsidRPr="006F6C64" w:rsidRDefault="00BC3BFC" w:rsidP="00065560">
            <w:pPr>
              <w:widowControl w:val="0"/>
              <w:suppressAutoHyphens w:val="0"/>
              <w:spacing w:after="0" w:line="240" w:lineRule="auto"/>
              <w:jc w:val="center"/>
              <w:rPr>
                <w:rStyle w:val="25"/>
              </w:rPr>
            </w:pPr>
            <w:r w:rsidRPr="006F6C64">
              <w:rPr>
                <w:rStyle w:val="25"/>
              </w:rPr>
              <w:t>Ответственные</w:t>
            </w:r>
          </w:p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Style w:val="25"/>
              </w:rPr>
              <w:t>за мероприятия, сбор отчётов, информации.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1. Сопровождение деятельности ОУ</w:t>
            </w: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1.1. Итоговое сочинение (изложение) в 11 классах</w:t>
            </w:r>
          </w:p>
        </w:tc>
        <w:tc>
          <w:tcPr>
            <w:tcW w:w="1292" w:type="pct"/>
            <w:shd w:val="clear" w:color="auto" w:fill="FFFFFF"/>
          </w:tcPr>
          <w:p w:rsidR="00BC3BFC" w:rsidRPr="006F6C64" w:rsidRDefault="00BC3BFC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А.И.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Вожжов</w:t>
            </w:r>
            <w:proofErr w:type="spellEnd"/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 w:val="restar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sz w:val="24"/>
                <w:szCs w:val="24"/>
              </w:rPr>
              <w:t xml:space="preserve">2. </w:t>
            </w:r>
            <w:r w:rsidRPr="006F6C64">
              <w:rPr>
                <w:rStyle w:val="25"/>
              </w:rPr>
              <w:t>Работа с управленческими кадрами. Формирование учительского потенциала. Методическая деятельность в сети.</w:t>
            </w: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2.1. Заявочная кампания на курсы КИПК (1 полугодие 2021 г.).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Бабалова</w:t>
            </w:r>
            <w:proofErr w:type="spellEnd"/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2.2. Курсовая подготовка педагогов ОУ района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2.3. Совещание заместителей директоров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поУР</w:t>
            </w:r>
            <w:proofErr w:type="spellEnd"/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С.Ф.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Гильдебрант</w:t>
            </w:r>
            <w:proofErr w:type="spellEnd"/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Н.Б. Смирнова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2.4. Семинар-совещание «Разработка дорожной карты развития ПСО. Модель ПСО»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Н.Б. Смирнова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С.Ф.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Гильдебрант</w:t>
            </w:r>
            <w:proofErr w:type="spellEnd"/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5"/>
              </w:rPr>
              <w:t>3. Районные и краевые мероприятия</w:t>
            </w:r>
          </w:p>
        </w:tc>
        <w:tc>
          <w:tcPr>
            <w:tcW w:w="2495" w:type="pct"/>
            <w:tcBorders>
              <w:bottom w:val="single" w:sz="4" w:space="0" w:color="auto"/>
            </w:tcBorders>
            <w:shd w:val="clear" w:color="auto" w:fill="FFFFFF"/>
          </w:tcPr>
          <w:p w:rsidR="00065560" w:rsidRPr="006F6C64" w:rsidRDefault="00065560" w:rsidP="00065560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3.1. Отборочный этап РАОП</w:t>
            </w: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/>
          </w:tcPr>
          <w:p w:rsidR="00065560" w:rsidRPr="006F6C64" w:rsidRDefault="00065560" w:rsidP="000C777E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Д.В.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Сычкина</w:t>
            </w:r>
            <w:proofErr w:type="spellEnd"/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3.2. Разработка и реализации ПОМ в ОУ Березовского района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Д.В.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Сычкина</w:t>
            </w:r>
            <w:proofErr w:type="spellEnd"/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65560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3.3. Подведение итогов разработки и реализации ИОМ в ОУ Березовского района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Д.В.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Сычкина</w:t>
            </w:r>
            <w:proofErr w:type="spellEnd"/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 w:val="restart"/>
            <w:shd w:val="clear" w:color="auto" w:fill="FFFFFF"/>
          </w:tcPr>
          <w:p w:rsidR="00065560" w:rsidRPr="006F6C64" w:rsidRDefault="00065560" w:rsidP="000C777E">
            <w:pPr>
              <w:pStyle w:val="aa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F6C64">
              <w:rPr>
                <w:color w:val="000000"/>
                <w:sz w:val="24"/>
                <w:szCs w:val="24"/>
                <w:lang w:eastAsia="ru-RU" w:bidi="ru-RU"/>
              </w:rPr>
              <w:t>4. Поддержка способных и талантливых детей</w:t>
            </w: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4.1. Технология 1 тур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В.В. Ямских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4.2. Технология 2 тур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В.В. Ямских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4.3. Астрономия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Л.А. Никитина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4.4. Биология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А.В. Иконникова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4.5. Информатика и ИКТ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Заместители по УВР, учителя информатики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4.6. Русский язык (3-4 классы).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А.Р. Дудкина.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Style w:val="22"/>
                <w:b w:val="0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4.7. Математика (3-4 классы).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А.Р. Дудкина.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4.8. Проверка олимпиадных работ по предметам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Е.А. Максименко РМК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Руководители</w:t>
            </w:r>
          </w:p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РМО</w:t>
            </w:r>
          </w:p>
        </w:tc>
      </w:tr>
      <w:tr w:rsidR="00065560" w:rsidRPr="006F6C64" w:rsidTr="00BC3BFC">
        <w:trPr>
          <w:trHeight w:val="20"/>
        </w:trPr>
        <w:tc>
          <w:tcPr>
            <w:tcW w:w="1213" w:type="pct"/>
            <w:vMerge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 xml:space="preserve">5.9 Подведение итогов муниципального этапа </w:t>
            </w:r>
            <w:proofErr w:type="spellStart"/>
            <w:r w:rsidRPr="006F6C64">
              <w:rPr>
                <w:rStyle w:val="22"/>
                <w:b w:val="0"/>
                <w:sz w:val="24"/>
                <w:szCs w:val="24"/>
              </w:rPr>
              <w:t>ВсОШ</w:t>
            </w:r>
            <w:proofErr w:type="spellEnd"/>
            <w:r w:rsidRPr="006F6C64">
              <w:rPr>
                <w:rStyle w:val="22"/>
                <w:b w:val="0"/>
                <w:sz w:val="24"/>
                <w:szCs w:val="24"/>
              </w:rPr>
              <w:t>: выставление результатов в краевой базе «Олимпиада».</w:t>
            </w:r>
          </w:p>
        </w:tc>
        <w:tc>
          <w:tcPr>
            <w:tcW w:w="1292" w:type="pct"/>
            <w:shd w:val="clear" w:color="auto" w:fill="FFFFFF"/>
          </w:tcPr>
          <w:p w:rsidR="00065560" w:rsidRPr="006F6C64" w:rsidRDefault="00065560" w:rsidP="000C777E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Style w:val="22"/>
                <w:b w:val="0"/>
                <w:sz w:val="24"/>
                <w:szCs w:val="24"/>
              </w:rPr>
              <w:t>Н.П. Решетникова РМК</w:t>
            </w:r>
          </w:p>
        </w:tc>
      </w:tr>
    </w:tbl>
    <w:p w:rsidR="005E6F91" w:rsidRDefault="005E6F91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5C3311" w:rsidRPr="00A91CC1" w:rsidRDefault="005C3311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1CC1">
        <w:rPr>
          <w:rFonts w:ascii="Times New Roman" w:hAnsi="Times New Roman" w:cs="Times New Roman"/>
          <w:color w:val="auto"/>
          <w:sz w:val="28"/>
          <w:szCs w:val="28"/>
        </w:rPr>
        <w:t>Январь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7230"/>
        <w:gridCol w:w="3904"/>
      </w:tblGrid>
      <w:tr w:rsidR="00BC3BFC" w:rsidRPr="00BC3BFC" w:rsidTr="00BC3BFC">
        <w:trPr>
          <w:trHeight w:val="20"/>
        </w:trPr>
        <w:tc>
          <w:tcPr>
            <w:tcW w:w="1235" w:type="pct"/>
            <w:vAlign w:val="center"/>
          </w:tcPr>
          <w:p w:rsidR="00BC3BFC" w:rsidRPr="00BC3BFC" w:rsidRDefault="00BC3BFC" w:rsidP="00BC3B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45" w:type="pct"/>
            <w:vAlign w:val="center"/>
          </w:tcPr>
          <w:p w:rsidR="00BC3BFC" w:rsidRPr="00BC3BFC" w:rsidRDefault="00BC3BFC" w:rsidP="00BC3B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BC3BFC" w:rsidRPr="00BC3BFC" w:rsidRDefault="00BC3BFC" w:rsidP="00BC3B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320" w:type="pct"/>
            <w:vAlign w:val="center"/>
          </w:tcPr>
          <w:p w:rsidR="00BC3BFC" w:rsidRPr="00BC3BFC" w:rsidRDefault="00BC3BFC" w:rsidP="00BC3B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C3BFC" w:rsidRPr="00BC3BFC" w:rsidRDefault="00BC3BFC" w:rsidP="00BC3B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FC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BC3BFC" w:rsidRPr="005A1CE7" w:rsidTr="00627267">
        <w:trPr>
          <w:trHeight w:val="838"/>
        </w:trPr>
        <w:tc>
          <w:tcPr>
            <w:tcW w:w="1235" w:type="pct"/>
          </w:tcPr>
          <w:p w:rsidR="00BC3BFC" w:rsidRPr="005A1CE7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1CE7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 и обучение  педагогов, лицензирование и аккредитация ОУ</w:t>
            </w:r>
          </w:p>
        </w:tc>
        <w:tc>
          <w:tcPr>
            <w:tcW w:w="2445" w:type="pct"/>
          </w:tcPr>
          <w:p w:rsidR="00BC3BFC" w:rsidRPr="005A1CE7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CE7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сдача документов на прохождение аттестации педагогических работников образовательных учреждений района на первую, высшую квалификационную категорию </w:t>
            </w:r>
            <w:r w:rsidRPr="005A1CE7">
              <w:rPr>
                <w:rFonts w:ascii="Times New Roman" w:hAnsi="Times New Roman" w:cs="Times New Roman"/>
                <w:b/>
                <w:sz w:val="24"/>
                <w:szCs w:val="24"/>
              </w:rPr>
              <w:t>(февраль)</w:t>
            </w:r>
          </w:p>
        </w:tc>
        <w:tc>
          <w:tcPr>
            <w:tcW w:w="1320" w:type="pct"/>
          </w:tcPr>
          <w:p w:rsidR="00BC3BFC" w:rsidRPr="005A1CE7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CE7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BC3BFC" w:rsidRPr="005A1CE7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CE7">
              <w:rPr>
                <w:rFonts w:ascii="Times New Roman" w:hAnsi="Times New Roman" w:cs="Times New Roman"/>
                <w:sz w:val="24"/>
                <w:szCs w:val="24"/>
              </w:rPr>
              <w:t>Н.Б. Смирнова</w:t>
            </w:r>
          </w:p>
        </w:tc>
      </w:tr>
      <w:tr w:rsidR="00BC3BFC" w:rsidRPr="00FE2A22" w:rsidTr="00464547">
        <w:trPr>
          <w:trHeight w:val="1114"/>
        </w:trPr>
        <w:tc>
          <w:tcPr>
            <w:tcW w:w="1235" w:type="pct"/>
          </w:tcPr>
          <w:p w:rsidR="00BC3BFC" w:rsidRPr="005A1CE7" w:rsidRDefault="00BC3BFC" w:rsidP="00BC3BFC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A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развитием образовательной сети. </w:t>
            </w:r>
          </w:p>
          <w:p w:rsidR="00BC3BFC" w:rsidRPr="00FE2A22" w:rsidRDefault="00BC3BFC" w:rsidP="00BC3BFC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E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управленческими кадрами.</w:t>
            </w:r>
          </w:p>
        </w:tc>
        <w:tc>
          <w:tcPr>
            <w:tcW w:w="2445" w:type="pct"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FE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Совещание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заместителей директоров по УР</w:t>
            </w:r>
          </w:p>
        </w:tc>
        <w:tc>
          <w:tcPr>
            <w:tcW w:w="1320" w:type="pct"/>
          </w:tcPr>
          <w:p w:rsidR="00BC3BFC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Н.Б. Смирнова</w:t>
            </w:r>
          </w:p>
          <w:p w:rsidR="00BC3BFC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С.Ф.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Гильдебрант</w:t>
            </w:r>
            <w:proofErr w:type="spellEnd"/>
          </w:p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 w:val="restart"/>
          </w:tcPr>
          <w:p w:rsidR="00BC3BFC" w:rsidRPr="005A1CE7" w:rsidRDefault="00BC3BFC" w:rsidP="00BC3BFC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A1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учительского потенциала. </w:t>
            </w:r>
          </w:p>
          <w:p w:rsidR="00BC3BFC" w:rsidRPr="00FE2A22" w:rsidRDefault="00BC3BFC" w:rsidP="00BC3BFC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E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 в сети.</w:t>
            </w:r>
          </w:p>
        </w:tc>
        <w:tc>
          <w:tcPr>
            <w:tcW w:w="2445" w:type="pct"/>
          </w:tcPr>
          <w:p w:rsidR="00BC3BFC" w:rsidRPr="005A1CE7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5A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Подведение итогов и консультация по регистрации на платформе и разработке ИОМ, РАОП.</w:t>
            </w:r>
          </w:p>
        </w:tc>
        <w:tc>
          <w:tcPr>
            <w:tcW w:w="1320" w:type="pct"/>
          </w:tcPr>
          <w:p w:rsidR="00BC3BFC" w:rsidRPr="005A1CE7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Д.В. </w:t>
            </w:r>
            <w:proofErr w:type="spellStart"/>
            <w:r w:rsidRPr="005A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Сычкина</w:t>
            </w:r>
            <w:proofErr w:type="spellEnd"/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Заседание руководителей РМО </w:t>
            </w:r>
            <w:proofErr w:type="gramStart"/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и.о. начальника МОО </w:t>
            </w:r>
          </w:p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(защита аттестационных материалов)</w:t>
            </w:r>
          </w:p>
        </w:tc>
        <w:tc>
          <w:tcPr>
            <w:tcW w:w="1320" w:type="pct"/>
          </w:tcPr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Е.А. Максименко</w:t>
            </w:r>
          </w:p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РМК</w:t>
            </w:r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00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Прием заявлений на участие в ЕГЭ. </w:t>
            </w:r>
          </w:p>
        </w:tc>
        <w:tc>
          <w:tcPr>
            <w:tcW w:w="1320" w:type="pct"/>
          </w:tcPr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>Ответственные от ОУ.</w:t>
            </w:r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FE2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Прием заявок на целевое обучение в КГПУ им В.П. Астафьева</w:t>
            </w:r>
          </w:p>
        </w:tc>
        <w:tc>
          <w:tcPr>
            <w:tcW w:w="1320" w:type="pct"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Смирнова</w:t>
            </w:r>
            <w:r w:rsidRPr="00FE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 w:val="restart"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E2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Районные и краевые мероприятия</w:t>
            </w:r>
          </w:p>
        </w:tc>
        <w:tc>
          <w:tcPr>
            <w:tcW w:w="2445" w:type="pct"/>
          </w:tcPr>
          <w:p w:rsidR="00BC3BFC" w:rsidRPr="008006FE" w:rsidRDefault="00BC3BFC" w:rsidP="00BC3BFC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>. Всероссийский конкурс юных чтецов «Живая классика» (регистрация на сайте и подготовка к конкурсу)</w:t>
            </w:r>
          </w:p>
        </w:tc>
        <w:tc>
          <w:tcPr>
            <w:tcW w:w="1320" w:type="pct"/>
          </w:tcPr>
          <w:p w:rsidR="00BC3BFC" w:rsidRPr="008006FE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8006FE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</w:tcPr>
          <w:p w:rsidR="00BC3BFC" w:rsidRPr="008006FE" w:rsidRDefault="00BC3BFC" w:rsidP="00BC3BFC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этап конкурса «Учитель года Березовского района- 2023» </w:t>
            </w:r>
          </w:p>
        </w:tc>
        <w:tc>
          <w:tcPr>
            <w:tcW w:w="1320" w:type="pct"/>
          </w:tcPr>
          <w:p w:rsidR="00BC3BFC" w:rsidRPr="008006FE" w:rsidRDefault="00BC3BFC" w:rsidP="00BC3BFC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МОО</w:t>
            </w:r>
          </w:p>
        </w:tc>
      </w:tr>
      <w:tr w:rsidR="00BC3BFC" w:rsidRPr="00FE2A22" w:rsidTr="00BC3BFC">
        <w:trPr>
          <w:trHeight w:val="20"/>
        </w:trPr>
        <w:tc>
          <w:tcPr>
            <w:tcW w:w="1235" w:type="pct"/>
            <w:vMerge/>
          </w:tcPr>
          <w:p w:rsidR="00BC3BFC" w:rsidRPr="00FE2A22" w:rsidRDefault="00BC3BFC" w:rsidP="00BC3BFC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</w:tcPr>
          <w:p w:rsidR="00BC3BFC" w:rsidRPr="008006FE" w:rsidRDefault="00BC3BFC" w:rsidP="00BC3BFC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>. Региональный этап Всероссийской олимпиады школьников</w:t>
            </w:r>
          </w:p>
        </w:tc>
        <w:tc>
          <w:tcPr>
            <w:tcW w:w="1320" w:type="pct"/>
          </w:tcPr>
          <w:p w:rsidR="00BC3BFC" w:rsidRPr="008006FE" w:rsidRDefault="00BC3BFC" w:rsidP="00BC3BFC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06FE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</w:tbl>
    <w:p w:rsidR="003C2F9E" w:rsidRDefault="003C2F9E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C059E7" w:rsidRDefault="00C059E7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C059E7" w:rsidRDefault="00C059E7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C059E7" w:rsidRDefault="00C059E7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5C3311" w:rsidRPr="00A91CC1" w:rsidRDefault="009C21CE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A91CC1">
        <w:rPr>
          <w:rFonts w:ascii="Times New Roman" w:hAnsi="Times New Roman" w:cs="Times New Roman"/>
          <w:color w:val="auto"/>
          <w:sz w:val="28"/>
          <w:szCs w:val="28"/>
        </w:rPr>
        <w:lastRenderedPageBreak/>
        <w:t>Ф</w:t>
      </w:r>
      <w:r w:rsidR="005C3311" w:rsidRPr="00A91CC1">
        <w:rPr>
          <w:rFonts w:ascii="Times New Roman" w:hAnsi="Times New Roman" w:cs="Times New Roman"/>
          <w:color w:val="auto"/>
          <w:sz w:val="28"/>
          <w:szCs w:val="28"/>
        </w:rPr>
        <w:t>евраль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C3311"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7230"/>
        <w:gridCol w:w="3853"/>
      </w:tblGrid>
      <w:tr w:rsidR="0016419C" w:rsidRPr="006F6C64" w:rsidTr="006F6C64">
        <w:trPr>
          <w:trHeight w:val="20"/>
        </w:trPr>
        <w:tc>
          <w:tcPr>
            <w:tcW w:w="1226" w:type="pct"/>
            <w:vAlign w:val="center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62" w:type="pct"/>
            <w:vAlign w:val="center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16419C" w:rsidRPr="006F6C64" w:rsidRDefault="0016419C" w:rsidP="006F6C64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312" w:type="pct"/>
            <w:vAlign w:val="center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6419C" w:rsidRPr="006F6C64" w:rsidRDefault="0016419C" w:rsidP="006F6C64">
            <w:pPr>
              <w:pStyle w:val="a4"/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16419C" w:rsidRPr="006F6C64" w:rsidTr="006F6C64">
        <w:trPr>
          <w:trHeight w:val="20"/>
        </w:trPr>
        <w:tc>
          <w:tcPr>
            <w:tcW w:w="1226" w:type="pct"/>
          </w:tcPr>
          <w:p w:rsidR="0016419C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419C"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. Аттестация педагогов, лицензирование и аккредитация ОУ</w:t>
            </w:r>
          </w:p>
        </w:tc>
        <w:tc>
          <w:tcPr>
            <w:tcW w:w="2462" w:type="pct"/>
          </w:tcPr>
          <w:p w:rsidR="0016419C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19C"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.1.Подготовка и сдача документов на прохождение аттестации педагогических работников образовательных учреждений района на первую, высшую квалификационную категорию </w:t>
            </w:r>
            <w:r w:rsidR="0016419C"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(март)</w:t>
            </w:r>
          </w:p>
        </w:tc>
        <w:tc>
          <w:tcPr>
            <w:tcW w:w="1312" w:type="pct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Максименко Е.А.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 w:val="restar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2.Управление развитием образовательной сети</w:t>
            </w: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2.1.Итоговое сочинение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Максименко Е.А.</w:t>
            </w:r>
          </w:p>
        </w:tc>
      </w:tr>
      <w:tr w:rsidR="0016419C" w:rsidRPr="006F6C64" w:rsidTr="006F6C64">
        <w:trPr>
          <w:trHeight w:val="20"/>
        </w:trPr>
        <w:tc>
          <w:tcPr>
            <w:tcW w:w="1226" w:type="pct"/>
            <w:vMerge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pct"/>
          </w:tcPr>
          <w:p w:rsidR="0016419C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.Формирование заявок на учебную литературу</w:t>
            </w:r>
          </w:p>
        </w:tc>
        <w:tc>
          <w:tcPr>
            <w:tcW w:w="1312" w:type="pct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Бабалова</w:t>
            </w:r>
            <w:proofErr w:type="spellEnd"/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 w:val="restar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управленческими кадрами.</w:t>
            </w:r>
          </w:p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учительского потенциала. Методическая деятельность в сети.</w:t>
            </w: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Заседание руководителей РМО </w:t>
            </w:r>
            <w:proofErr w:type="gram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и.о. начальника МОО (защита аттестационных материалов)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Максименко Е.А.</w:t>
            </w:r>
          </w:p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16419C" w:rsidRPr="006F6C64" w:rsidTr="006F6C64">
        <w:trPr>
          <w:trHeight w:val="20"/>
        </w:trPr>
        <w:tc>
          <w:tcPr>
            <w:tcW w:w="1226" w:type="pct"/>
            <w:vMerge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pct"/>
          </w:tcPr>
          <w:p w:rsidR="0016419C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Заседание РМО службы сопровождения. Тема: «Системы медиации в ОУ: от теории к практике»</w:t>
            </w:r>
          </w:p>
        </w:tc>
        <w:tc>
          <w:tcPr>
            <w:tcW w:w="1312" w:type="pct"/>
          </w:tcPr>
          <w:p w:rsidR="0016419C" w:rsidRPr="006F6C64" w:rsidRDefault="0016419C" w:rsidP="006F6C64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  <w:p w:rsidR="0016419C" w:rsidRPr="006F6C64" w:rsidRDefault="0016419C" w:rsidP="006F6C64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 </w:t>
            </w:r>
            <w:proofErr w:type="spellStart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Лехмус</w:t>
            </w:r>
            <w:proofErr w:type="spellEnd"/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Прохождение анкетирования в рамках проекта 500+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widowControl w:val="0"/>
              <w:suppressAutoHyphens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16419C" w:rsidRPr="006F6C64" w:rsidTr="006F6C64">
        <w:trPr>
          <w:trHeight w:val="20"/>
        </w:trPr>
        <w:tc>
          <w:tcPr>
            <w:tcW w:w="1226" w:type="pct"/>
            <w:vMerge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pct"/>
          </w:tcPr>
          <w:p w:rsidR="0016419C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Семинар «Муниципальные механизмы управления качеством образования: система оценки качества подготовки </w:t>
            </w:r>
            <w:proofErr w:type="gramStart"/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 работы со школами с низкими результатами (ШНОР)»</w:t>
            </w:r>
          </w:p>
        </w:tc>
        <w:tc>
          <w:tcPr>
            <w:tcW w:w="1312" w:type="pct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Максименко Е.А.</w:t>
            </w:r>
          </w:p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Смирнова Н.Б.</w:t>
            </w:r>
          </w:p>
        </w:tc>
      </w:tr>
      <w:tr w:rsidR="0016419C" w:rsidRPr="006F6C64" w:rsidTr="006F6C64">
        <w:trPr>
          <w:trHeight w:val="20"/>
        </w:trPr>
        <w:tc>
          <w:tcPr>
            <w:tcW w:w="1226" w:type="pct"/>
            <w:vMerge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pct"/>
          </w:tcPr>
          <w:p w:rsidR="0016419C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6419C" w:rsidRPr="006F6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«Форум молодых педагогов» Презентация опыта Краевой Ассоциации молодых педагогов, работа по 4 направлениям в 4 лигах. </w:t>
            </w:r>
          </w:p>
        </w:tc>
        <w:tc>
          <w:tcPr>
            <w:tcW w:w="1312" w:type="pct"/>
          </w:tcPr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Максименко Е.А.</w:t>
            </w:r>
          </w:p>
          <w:p w:rsidR="0016419C" w:rsidRPr="006F6C64" w:rsidRDefault="0016419C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Ямских В.В.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 w:val="restar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Районные и краевые мероприятия</w:t>
            </w: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4.1. Профессиональны</w:t>
            </w:r>
            <w:proofErr w:type="gramStart"/>
            <w:r w:rsidRPr="006F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proofErr w:type="gram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«Учитель года Березовского района – 2023»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МОО, РМК</w:t>
            </w:r>
          </w:p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4.2. Проведение классного этапа литературного конкурса «Живая классика»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4.3. Проведение школьного этапа литературного конкурса «Живая классика»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4.4. Проведение муниципального этапа конкурса «Без срока давности»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4.5. Проведение школьного этапа НПК в 5-11 классах. 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Экспертная комиссия школьного этапа НПК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4.6. Проведение заочного муниципального этапа НПК в 5-11 классах. 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Экспертные комиссии муниципального этапа НПК</w:t>
            </w:r>
          </w:p>
        </w:tc>
      </w:tr>
      <w:tr w:rsidR="006F6C64" w:rsidRPr="006F6C64" w:rsidTr="006F6C64">
        <w:trPr>
          <w:trHeight w:val="20"/>
        </w:trPr>
        <w:tc>
          <w:tcPr>
            <w:tcW w:w="1226" w:type="pct"/>
            <w:vMerge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4.7. Запуск работы по разработке и реализации  индивидуально образовательных программ для высокомотивированных школьников в О</w:t>
            </w:r>
            <w:proofErr w:type="gram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анкетирование).</w:t>
            </w:r>
          </w:p>
        </w:tc>
        <w:tc>
          <w:tcPr>
            <w:tcW w:w="1312" w:type="pct"/>
          </w:tcPr>
          <w:p w:rsidR="006F6C64" w:rsidRPr="006F6C64" w:rsidRDefault="006F6C64" w:rsidP="006F6C64">
            <w:pPr>
              <w:pStyle w:val="a4"/>
              <w:widowControl w:val="0"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C64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6F6C64">
              <w:rPr>
                <w:rFonts w:ascii="Times New Roman" w:hAnsi="Times New Roman" w:cs="Times New Roman"/>
                <w:sz w:val="24"/>
                <w:szCs w:val="24"/>
              </w:rPr>
              <w:t>Сычкина</w:t>
            </w:r>
            <w:proofErr w:type="spellEnd"/>
          </w:p>
        </w:tc>
      </w:tr>
    </w:tbl>
    <w:p w:rsidR="00BC3BFC" w:rsidRDefault="00BC3BFC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5C3311" w:rsidRPr="00A91CC1" w:rsidRDefault="005C3311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1CC1">
        <w:rPr>
          <w:rFonts w:ascii="Times New Roman" w:hAnsi="Times New Roman" w:cs="Times New Roman"/>
          <w:color w:val="auto"/>
          <w:sz w:val="28"/>
          <w:szCs w:val="28"/>
        </w:rPr>
        <w:t>Март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7230"/>
        <w:gridCol w:w="3889"/>
        <w:gridCol w:w="15"/>
      </w:tblGrid>
      <w:tr w:rsidR="006F6C64" w:rsidRPr="00B11785" w:rsidTr="006F6C64">
        <w:trPr>
          <w:trHeight w:val="20"/>
        </w:trPr>
        <w:tc>
          <w:tcPr>
            <w:tcW w:w="1235" w:type="pct"/>
            <w:shd w:val="clear" w:color="auto" w:fill="auto"/>
            <w:vAlign w:val="center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6F6C64" w:rsidRPr="00B11785" w:rsidRDefault="006F6C64" w:rsidP="006F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6F6C64" w:rsidRPr="00B11785" w:rsidRDefault="006F6C64" w:rsidP="006F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6F6C64" w:rsidRPr="00B11785" w:rsidTr="006F6C64">
        <w:trPr>
          <w:trHeight w:val="23"/>
        </w:trPr>
        <w:tc>
          <w:tcPr>
            <w:tcW w:w="1235" w:type="pct"/>
            <w:shd w:val="clear" w:color="auto" w:fill="auto"/>
          </w:tcPr>
          <w:p w:rsidR="006F6C64" w:rsidRPr="00B11785" w:rsidRDefault="006F6C64" w:rsidP="006F6C64">
            <w:pPr>
              <w:tabs>
                <w:tab w:val="left" w:pos="630"/>
              </w:tabs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00FF00"/>
              </w:rPr>
            </w:pPr>
            <w:r w:rsidRPr="00B117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B117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 деятельности.</w:t>
            </w:r>
          </w:p>
        </w:tc>
        <w:tc>
          <w:tcPr>
            <w:tcW w:w="2445" w:type="pct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1.1. Предоставление информации для сайта МОО (события районного, краевого, российского уровней).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6F6C64" w:rsidRPr="00B11785" w:rsidTr="006F6C64">
        <w:trPr>
          <w:trHeight w:val="20"/>
        </w:trPr>
        <w:tc>
          <w:tcPr>
            <w:tcW w:w="1235" w:type="pct"/>
            <w:shd w:val="clear" w:color="auto" w:fill="auto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2. Аттестация педагогов</w:t>
            </w:r>
          </w:p>
        </w:tc>
        <w:tc>
          <w:tcPr>
            <w:tcW w:w="2445" w:type="pct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сдача документов на прохождение аттестации педагогических работников образовательных учреждений района на первую и высшую квалификационные категории. 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6F6C64" w:rsidRPr="00B11785" w:rsidTr="009C2A23">
        <w:trPr>
          <w:trHeight w:val="828"/>
        </w:trPr>
        <w:tc>
          <w:tcPr>
            <w:tcW w:w="12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3.Сопровождение деятельности ОУ</w:t>
            </w:r>
          </w:p>
        </w:tc>
        <w:tc>
          <w:tcPr>
            <w:tcW w:w="2445" w:type="pct"/>
            <w:tcBorders>
              <w:bottom w:val="single" w:sz="4" w:space="0" w:color="auto"/>
            </w:tcBorders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3.1. Актуализация информации о работниках ППЭ ГИА-11 (организаторы, технические специалисты, общественные наблюдатели)</w:t>
            </w:r>
          </w:p>
        </w:tc>
        <w:tc>
          <w:tcPr>
            <w:tcW w:w="132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Чмарина</w:t>
            </w:r>
            <w:proofErr w:type="spellEnd"/>
          </w:p>
        </w:tc>
      </w:tr>
      <w:tr w:rsidR="006F6C64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3.2. Формирование заказа учебной литературы на 2023-2024 учебный год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F6C64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3.3. Курсы повышения квалификации (ККИПК, ЦНППМ).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6F6C64" w:rsidRPr="00B11785" w:rsidTr="00B951C8">
        <w:trPr>
          <w:trHeight w:val="562"/>
        </w:trPr>
        <w:tc>
          <w:tcPr>
            <w:tcW w:w="1235" w:type="pct"/>
            <w:vMerge w:val="restart"/>
            <w:shd w:val="clear" w:color="auto" w:fill="auto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управленческими кадрами.</w:t>
            </w:r>
          </w:p>
          <w:p w:rsidR="006F6C64" w:rsidRPr="00B11785" w:rsidRDefault="006F6C64" w:rsidP="006F6C64">
            <w:pPr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учительского потенциала. Методическая деятельность в сети.</w:t>
            </w:r>
          </w:p>
        </w:tc>
        <w:tc>
          <w:tcPr>
            <w:tcW w:w="2445" w:type="pct"/>
            <w:shd w:val="clear" w:color="auto" w:fill="auto"/>
          </w:tcPr>
          <w:p w:rsidR="006F6C64" w:rsidRPr="00B11785" w:rsidRDefault="006F6C64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671D" w:rsidRPr="00B1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Заседание руководителей РМО </w:t>
            </w:r>
            <w:proofErr w:type="gramStart"/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и.о. начальника МОО (защита аттестационных материалов)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Е.А.</w:t>
            </w:r>
          </w:p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РМК</w:t>
            </w:r>
          </w:p>
        </w:tc>
      </w:tr>
      <w:tr w:rsidR="006F6C64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6F6C64" w:rsidRPr="00B11785" w:rsidRDefault="006F6C64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6F6C64" w:rsidRPr="00B11785" w:rsidRDefault="006F6C64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671D" w:rsidRPr="00B11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заместителей директоров по УР 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Е.А. Богомолова</w:t>
            </w:r>
          </w:p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Н.Б.Смирнова</w:t>
            </w:r>
          </w:p>
          <w:p w:rsidR="006F6C64" w:rsidRPr="00B11785" w:rsidRDefault="006F6C64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 w:val="restart"/>
            <w:shd w:val="clear" w:color="auto" w:fill="auto"/>
          </w:tcPr>
          <w:p w:rsidR="0092671D" w:rsidRPr="00B11785" w:rsidRDefault="0092671D" w:rsidP="0092671D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Районные и краевые мероприятия</w:t>
            </w: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5.1. Школьный  этап научно-практической конференции среди учащихся 1-4 классов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5.2. Муниципальный заочный  этап научно-практической конференции среди  учащихся 1-4 классов (проверка работ по заявкам ОУ)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5.3. Муниципальный этап конкурса чтецов «Живая классика»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РМК,</w:t>
            </w:r>
          </w:p>
          <w:p w:rsidR="0092671D" w:rsidRPr="00B11785" w:rsidRDefault="0092671D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5.4. Муниципальный этап научно-практической конференции среди 5-11 классов.</w:t>
            </w:r>
          </w:p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2  этап – заочный отбор работ</w:t>
            </w:r>
          </w:p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3 этап очный защита работ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5.5. Торжественная церемония награждения победителей конкурсов профессионального мастерства «Учитель года Березовского района-2023», «Воспитатель года Березовского района -2023», </w:t>
            </w:r>
            <w:r w:rsidRPr="00B1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«Лучший специалист службы сопровождения Березовского района -2023»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МОО, РМК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5.6. Районное заседание всех районо методических объединений Березовского района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92671D" w:rsidRPr="00B11785" w:rsidTr="006F6C64">
        <w:trPr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92671D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5.7. Краевой этап конкурса «Знатоки дорожных правил»</w:t>
            </w:r>
          </w:p>
        </w:tc>
        <w:tc>
          <w:tcPr>
            <w:tcW w:w="1320" w:type="pct"/>
            <w:gridSpan w:val="2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92671D" w:rsidRPr="00B11785" w:rsidTr="006F6C64">
        <w:trPr>
          <w:gridAfter w:val="1"/>
          <w:wAfter w:w="5" w:type="pct"/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92671D">
            <w:pPr>
              <w:spacing w:after="0" w:line="240" w:lineRule="auto"/>
              <w:ind w:left="-108"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5.8. Региональный этап конкурса «Без срока давности»</w:t>
            </w:r>
          </w:p>
        </w:tc>
        <w:tc>
          <w:tcPr>
            <w:tcW w:w="1315" w:type="pct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92671D" w:rsidRPr="00B11785" w:rsidTr="006F6C64">
        <w:trPr>
          <w:gridAfter w:val="1"/>
          <w:wAfter w:w="5" w:type="pct"/>
          <w:trHeight w:val="20"/>
        </w:trPr>
        <w:tc>
          <w:tcPr>
            <w:tcW w:w="1235" w:type="pct"/>
            <w:vMerge/>
            <w:shd w:val="clear" w:color="auto" w:fill="auto"/>
          </w:tcPr>
          <w:p w:rsidR="0092671D" w:rsidRPr="00B11785" w:rsidRDefault="0092671D" w:rsidP="006F6C64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92671D" w:rsidRPr="00B11785" w:rsidRDefault="0092671D" w:rsidP="0092671D">
            <w:pPr>
              <w:spacing w:after="0" w:line="240" w:lineRule="auto"/>
              <w:ind w:left="-108" w:right="-10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5.9. Проведение региональных этапов Всероссийских мероприятий проекта «Без срока давности»</w:t>
            </w:r>
          </w:p>
        </w:tc>
        <w:tc>
          <w:tcPr>
            <w:tcW w:w="1315" w:type="pct"/>
            <w:shd w:val="clear" w:color="auto" w:fill="auto"/>
          </w:tcPr>
          <w:p w:rsidR="0092671D" w:rsidRPr="00B11785" w:rsidRDefault="0092671D" w:rsidP="006F6C64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785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11785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</w:tbl>
    <w:p w:rsidR="00E40B68" w:rsidRDefault="00E40B68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C43294" w:rsidRPr="00A91CC1" w:rsidRDefault="009C21CE" w:rsidP="009C21CE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1CC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43294" w:rsidRPr="00A91CC1">
        <w:rPr>
          <w:rFonts w:ascii="Times New Roman" w:hAnsi="Times New Roman" w:cs="Times New Roman"/>
          <w:color w:val="auto"/>
          <w:sz w:val="28"/>
          <w:szCs w:val="28"/>
        </w:rPr>
        <w:t>прель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43294"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7227"/>
        <w:gridCol w:w="3906"/>
      </w:tblGrid>
      <w:tr w:rsidR="00B11785" w:rsidRPr="00E972F1" w:rsidTr="00E972F1">
        <w:trPr>
          <w:trHeight w:val="20"/>
        </w:trPr>
        <w:tc>
          <w:tcPr>
            <w:tcW w:w="1235" w:type="pct"/>
            <w:vAlign w:val="center"/>
          </w:tcPr>
          <w:p w:rsidR="00B11785" w:rsidRPr="00E972F1" w:rsidRDefault="00B11785" w:rsidP="00B11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44" w:type="pct"/>
            <w:vAlign w:val="center"/>
          </w:tcPr>
          <w:p w:rsidR="00B11785" w:rsidRPr="00E972F1" w:rsidRDefault="00B11785" w:rsidP="00B11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B11785" w:rsidRPr="00E972F1" w:rsidRDefault="00B11785" w:rsidP="00B11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321" w:type="pct"/>
            <w:vAlign w:val="center"/>
          </w:tcPr>
          <w:p w:rsidR="00B11785" w:rsidRPr="00E972F1" w:rsidRDefault="00B11785" w:rsidP="00B11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11785" w:rsidRPr="00E972F1" w:rsidRDefault="00B11785" w:rsidP="00B11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Мониторинг ОУ, МОО</w:t>
            </w: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1.1. Предоставление информации для сайта МОО и газеты «Пригород» (события районного, краевого, международного  уровня).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</w:tcPr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2. Аттестация педагогов</w:t>
            </w: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2.1. Формирование списков аттестуемых педагогов в 2023-2024 учебном году.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  <w:vMerge w:val="restart"/>
          </w:tcPr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3. Управление развитием образовательной сети</w:t>
            </w: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3.1. Формирование педагогами ресурсных карт по выявлению дефицитов в своей профессиональной деятельности (ИОМ)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Сычкина</w:t>
            </w:r>
            <w:proofErr w:type="spellEnd"/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3.2. Курсы повышения квалификации (ККИПК, ЦНППМ).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3.3. Проведение тренировочного экзамена:</w:t>
            </w:r>
          </w:p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  <w:vMerge w:val="restart"/>
            <w:tcBorders>
              <w:top w:val="nil"/>
            </w:tcBorders>
          </w:tcPr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управленческими кадрами.</w:t>
            </w:r>
          </w:p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учительского потенциала. Методическая деятельность</w:t>
            </w: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4.1. Совещание заместителей директоров по УР.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Н.Б.Смирнова</w:t>
            </w:r>
          </w:p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Е.А. Богомолова</w:t>
            </w:r>
          </w:p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B11785" w:rsidRPr="00E972F1" w:rsidTr="00E972F1">
        <w:trPr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4.2. Установочный семинар для  организаторов ППЭ ГИА - 11, руководителей ППЭ. 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Чмарина</w:t>
            </w:r>
            <w:proofErr w:type="spellEnd"/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 w:val="restart"/>
          </w:tcPr>
          <w:p w:rsidR="00B11785" w:rsidRPr="00E972F1" w:rsidRDefault="00E972F1" w:rsidP="00B11785">
            <w:pPr>
              <w:pStyle w:val="a4"/>
              <w:ind w:right="-1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Районные и краевые мероприятия</w:t>
            </w: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5.1. Проведение </w:t>
            </w:r>
            <w:proofErr w:type="gram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E972F1">
            <w:pPr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72F1" w:rsidRPr="00E97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. Районный конкурс чтецов среди обучающихся начальных классов</w:t>
            </w:r>
            <w:r w:rsidR="00E972F1"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E972F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72F1" w:rsidRPr="00E97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. Муниципальный этап конкурса юных инспекторов движения «Безопасное колесо»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E972F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72F1" w:rsidRPr="00E97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. Всероссийская технологическая олимпиада муниципальный этап  «Технологии успеха»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 w:val="restar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Поддержка способных и талантливых детей</w:t>
            </w:r>
          </w:p>
        </w:tc>
        <w:tc>
          <w:tcPr>
            <w:tcW w:w="2444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6.1. Подача достижений обучающихся 1 -11 классов для БД «Одарённые дети» (в соответствии с требованиями).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B11785">
            <w:pPr>
              <w:snapToGri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6.2. Муниципальный этап научно-практической конференции среди 1-4 классов (очный  этап)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Н.П.Решетникова </w:t>
            </w:r>
          </w:p>
          <w:p w:rsidR="00B11785" w:rsidRPr="00E972F1" w:rsidRDefault="00B11785" w:rsidP="00E972F1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E972F1">
            <w:pPr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6.3. Отборочный этап краевого форума «Научно-технический потенциал Сибири».</w:t>
            </w:r>
          </w:p>
        </w:tc>
        <w:tc>
          <w:tcPr>
            <w:tcW w:w="1321" w:type="pct"/>
          </w:tcPr>
          <w:p w:rsidR="00B11785" w:rsidRPr="00E972F1" w:rsidRDefault="00B11785" w:rsidP="00E972F1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E972F1">
            <w:pPr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6.4.Разработка индивидуально образовательной программы для высокомотивированных школьников.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Сычкина</w:t>
            </w:r>
            <w:proofErr w:type="spellEnd"/>
          </w:p>
        </w:tc>
      </w:tr>
      <w:tr w:rsidR="00B11785" w:rsidRPr="00E972F1" w:rsidTr="00E972F1">
        <w:trPr>
          <w:cantSplit/>
          <w:trHeight w:val="20"/>
        </w:trPr>
        <w:tc>
          <w:tcPr>
            <w:tcW w:w="1235" w:type="pct"/>
            <w:vMerge/>
          </w:tcPr>
          <w:p w:rsidR="00B11785" w:rsidRPr="00E972F1" w:rsidRDefault="00B11785" w:rsidP="00B11785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pct"/>
          </w:tcPr>
          <w:p w:rsidR="00B11785" w:rsidRPr="00E972F1" w:rsidRDefault="00B11785" w:rsidP="00E972F1">
            <w:pPr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6.5. Региональный этап Всероссийского конкурса юных чтецов «Живая классика»</w:t>
            </w:r>
          </w:p>
        </w:tc>
        <w:tc>
          <w:tcPr>
            <w:tcW w:w="1321" w:type="pct"/>
          </w:tcPr>
          <w:p w:rsidR="00B11785" w:rsidRPr="00E972F1" w:rsidRDefault="00B11785" w:rsidP="00B11785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2F1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972F1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</w:tbl>
    <w:p w:rsidR="000707C3" w:rsidRDefault="000707C3" w:rsidP="00A4136B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A4136B" w:rsidRPr="00A91CC1" w:rsidRDefault="00A4136B" w:rsidP="000B419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Май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7230"/>
        <w:gridCol w:w="3904"/>
      </w:tblGrid>
      <w:tr w:rsidR="00BA02FA" w:rsidRPr="00BA02FA" w:rsidTr="00BA02FA">
        <w:trPr>
          <w:trHeight w:val="20"/>
        </w:trPr>
        <w:tc>
          <w:tcPr>
            <w:tcW w:w="1235" w:type="pct"/>
            <w:vAlign w:val="center"/>
          </w:tcPr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45" w:type="pct"/>
            <w:vAlign w:val="center"/>
          </w:tcPr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320" w:type="pct"/>
            <w:vAlign w:val="center"/>
          </w:tcPr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BA02FA" w:rsidRPr="00BA02FA" w:rsidTr="00BA02FA">
        <w:trPr>
          <w:trHeight w:val="20"/>
        </w:trPr>
        <w:tc>
          <w:tcPr>
            <w:tcW w:w="1235" w:type="pct"/>
            <w:vMerge w:val="restar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1. Управление развитием образовательной сети</w:t>
            </w: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1.1. Составление графика аттестации педагогических работников на первую и высшую квалификационную категорию на 2023-2024 учебный год.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BA02FA" w:rsidRPr="00BA02FA" w:rsidTr="00BA02FA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Тренировочный экзамен (в рамках подготовки к ЕГЭ) по русскому языку, английскому языку, информатике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BA02FA" w:rsidRPr="00BA02FA" w:rsidRDefault="00BA02FA" w:rsidP="00BA02FA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Чмарина</w:t>
            </w:r>
            <w:proofErr w:type="spellEnd"/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Н.С. Тимошина</w:t>
            </w:r>
          </w:p>
        </w:tc>
      </w:tr>
      <w:tr w:rsidR="00BA02FA" w:rsidRPr="00BA02FA" w:rsidTr="00BA02FA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Тестирование видеонаблюдения на ЕГЭ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</w:p>
          <w:p w:rsidR="00BA02FA" w:rsidRPr="00BA02FA" w:rsidRDefault="00BA02FA" w:rsidP="00BA02FA">
            <w:pPr>
              <w:pStyle w:val="a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Григоркевич</w:t>
            </w:r>
            <w:proofErr w:type="spellEnd"/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</w:p>
        </w:tc>
      </w:tr>
      <w:tr w:rsidR="00BA02FA" w:rsidRPr="00BA02FA" w:rsidTr="00BA02FA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vMerge w:val="restart"/>
          </w:tcPr>
          <w:p w:rsidR="00BA02FA" w:rsidRPr="00BA02FA" w:rsidRDefault="00BA02FA" w:rsidP="00BA02FA">
            <w:pPr>
              <w:snapToGri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1.4. ГИА-11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О.В. Федотова</w:t>
            </w:r>
          </w:p>
        </w:tc>
      </w:tr>
      <w:tr w:rsidR="00BA02FA" w:rsidRPr="00BA02FA" w:rsidTr="00BA02FA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vMerge/>
          </w:tcPr>
          <w:p w:rsidR="00BA02FA" w:rsidRPr="00BA02FA" w:rsidRDefault="00BA02FA" w:rsidP="00BA02FA">
            <w:pPr>
              <w:snapToGri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Чмарина</w:t>
            </w:r>
            <w:proofErr w:type="spellEnd"/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Н.С. Тимошина</w:t>
            </w:r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 w:val="restart"/>
            <w:tcBorders>
              <w:top w:val="single" w:sz="4" w:space="0" w:color="auto"/>
            </w:tcBorders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управленческими кадрами. Формирование учительского потенциала. Методическая деятельность в сети.</w:t>
            </w: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2.1. Совещание с руководителями РМО. Обсуждение плана работы на следующий учебный год, подведение итогов.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Формирование плана-графика курсов повышения квалификации на второе полугодие 2023 года.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Консультация краевых экспертов по вопросам работы со  ШНОР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 Максименко</w:t>
            </w:r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2.4. Совещание заместителей директоров по УР.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Н.Б. Смирнова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Богомолова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Е.А.Максименко</w:t>
            </w:r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2.5. Проведение итоговой диагностики в рамках реализации ИОМ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Сычкина</w:t>
            </w:r>
            <w:proofErr w:type="spellEnd"/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 w:val="restart"/>
            <w:tcBorders>
              <w:top w:val="nil"/>
            </w:tcBorders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4. Районные и краевые мероприятия</w:t>
            </w: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. Отчет о проведении профилактической операции Дети России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Сычкина</w:t>
            </w:r>
            <w:proofErr w:type="spellEnd"/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. Второй этап по профилактике ДДП «Декада дорожной безопасности»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 w:val="restart"/>
            <w:tcBorders>
              <w:top w:val="nil"/>
            </w:tcBorders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5. Поддержка способных и талантливых детей</w:t>
            </w:r>
          </w:p>
        </w:tc>
        <w:tc>
          <w:tcPr>
            <w:tcW w:w="2445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5.1. Краевой форум «Научно-технический потенциал Сибири» подведение итогов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Н.П. Решетникова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A02FA" w:rsidRPr="00BA02FA" w:rsidTr="00BA02FA">
        <w:trPr>
          <w:cantSplit/>
          <w:trHeight w:val="20"/>
        </w:trPr>
        <w:tc>
          <w:tcPr>
            <w:tcW w:w="1235" w:type="pct"/>
            <w:vMerge/>
            <w:tcBorders>
              <w:top w:val="nil"/>
            </w:tcBorders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5.2. Муниципальный этап конкурса Чтецов среди обучающихся начальных классов</w:t>
            </w:r>
          </w:p>
        </w:tc>
        <w:tc>
          <w:tcPr>
            <w:tcW w:w="1320" w:type="pct"/>
            <w:shd w:val="clear" w:color="auto" w:fill="auto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  <w:tr w:rsidR="00BA02FA" w:rsidRPr="00BA02FA" w:rsidTr="00BA02FA">
        <w:trPr>
          <w:cantSplit/>
          <w:trHeight w:val="431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  <w:shd w:val="clear" w:color="auto" w:fill="auto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5.3. Внесение данных в базу КИАСУО – «Одаренные дети»</w:t>
            </w:r>
          </w:p>
        </w:tc>
        <w:tc>
          <w:tcPr>
            <w:tcW w:w="1320" w:type="pct"/>
            <w:shd w:val="clear" w:color="auto" w:fill="auto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</w:p>
        </w:tc>
      </w:tr>
    </w:tbl>
    <w:p w:rsidR="005122C0" w:rsidRDefault="005122C0" w:rsidP="00A4136B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A4136B" w:rsidRPr="00A91CC1" w:rsidRDefault="00A4136B" w:rsidP="00A4136B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Июнь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79600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91CC1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7230"/>
        <w:gridCol w:w="3904"/>
      </w:tblGrid>
      <w:tr w:rsidR="00BA02FA" w:rsidRPr="00BA02FA" w:rsidTr="00EB7645">
        <w:trPr>
          <w:trHeight w:val="20"/>
        </w:trPr>
        <w:tc>
          <w:tcPr>
            <w:tcW w:w="1235" w:type="pct"/>
            <w:vAlign w:val="center"/>
          </w:tcPr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45" w:type="pct"/>
            <w:vAlign w:val="center"/>
          </w:tcPr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отчётность,</w:t>
            </w:r>
          </w:p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320" w:type="pct"/>
            <w:vAlign w:val="center"/>
          </w:tcPr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A02FA" w:rsidRPr="00BA02FA" w:rsidRDefault="00BA02FA" w:rsidP="00BA02F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мероприятия, сбор отчётов, информации.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 w:val="restar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Мониторинг ОУ</w:t>
            </w: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Мониторинг и подведение итогов РАОП, проведение</w:t>
            </w:r>
            <w:r w:rsidRPr="00BA02FA">
              <w:rPr>
                <w:rStyle w:val="20"/>
                <w:rFonts w:eastAsia="Calibri"/>
                <w:sz w:val="24"/>
                <w:szCs w:val="24"/>
              </w:rPr>
              <w:t xml:space="preserve"> </w:t>
            </w:r>
            <w:r w:rsidRPr="00BA02FA">
              <w:rPr>
                <w:rStyle w:val="nimfmyi"/>
                <w:rFonts w:ascii="Times New Roman" w:hAnsi="Times New Roman" w:cs="Times New Roman"/>
                <w:sz w:val="24"/>
                <w:szCs w:val="24"/>
              </w:rPr>
              <w:t>работы для профессионального развития и особенностей существующих практик сопровождения ИОМ в образовательных организациях (Анкетирование)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  <w:r w:rsidR="00EB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Сычкина</w:t>
            </w:r>
            <w:proofErr w:type="spellEnd"/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EB7645" w:rsidP="00BA02FA">
            <w:pPr>
              <w:pStyle w:val="2"/>
              <w:shd w:val="clear" w:color="auto" w:fill="FFFFFF"/>
              <w:spacing w:before="0" w:after="0"/>
              <w:rPr>
                <w:b w:val="0"/>
                <w:color w:val="2C2D2E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  <w:r w:rsidR="00BA02FA" w:rsidRPr="00BA02FA">
              <w:rPr>
                <w:b w:val="0"/>
                <w:sz w:val="24"/>
                <w:szCs w:val="24"/>
              </w:rPr>
              <w:t>. Мониторинг</w:t>
            </w:r>
            <w:r w:rsidR="00BA02FA" w:rsidRPr="00BA02FA">
              <w:rPr>
                <w:b w:val="0"/>
                <w:color w:val="2C2D2E"/>
                <w:sz w:val="24"/>
                <w:szCs w:val="24"/>
              </w:rPr>
              <w:t xml:space="preserve"> по сопровождению подсистемы КИАСУО ОД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 w:val="restart"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b/>
                <w:sz w:val="24"/>
                <w:szCs w:val="24"/>
              </w:rPr>
              <w:t>2.Управление развитием образовательной сети</w:t>
            </w: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. Согласование графика аттестации педагогических работников на первую и высшую квалификационную категорию на 2023-2024 учебный год.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Е.А.Максименко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Решетникова Н.</w:t>
            </w:r>
            <w:proofErr w:type="gram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соглашения с </w:t>
            </w: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ККИПК и ППРО по обеспечению курсовой подготовки педагогов района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. Подведение итогов работы РМК за 2022-2023 учебный год. Планирование работы на 2023-2024 учебный год.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РМК      Е.А.Максименко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Бабалова</w:t>
            </w:r>
            <w:proofErr w:type="spellEnd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Решетникова О.А.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Сычкина</w:t>
            </w:r>
            <w:proofErr w:type="spellEnd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Курсовая подготовка педагогов ОУ района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ind w:right="-16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работы по обеспечению ОУ учебной литературой на 2023-2024 </w:t>
            </w:r>
            <w:proofErr w:type="spellStart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(работа с контрактами)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РМК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Бабалова</w:t>
            </w:r>
            <w:proofErr w:type="spellEnd"/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ГИА -11, 2023</w:t>
            </w:r>
          </w:p>
        </w:tc>
        <w:tc>
          <w:tcPr>
            <w:tcW w:w="1320" w:type="pct"/>
          </w:tcPr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Е.А.Максименко</w:t>
            </w:r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Чмарина</w:t>
            </w:r>
            <w:proofErr w:type="spellEnd"/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Руководитель ППЭ,</w:t>
            </w:r>
          </w:p>
          <w:p w:rsidR="00BA02FA" w:rsidRPr="00BA02FA" w:rsidRDefault="00BA02FA" w:rsidP="00BA02FA">
            <w:pPr>
              <w:snapToGrid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ответственные в ОУ</w:t>
            </w:r>
          </w:p>
        </w:tc>
      </w:tr>
      <w:tr w:rsidR="00BA02FA" w:rsidRPr="00BA02FA" w:rsidTr="00EB7645">
        <w:trPr>
          <w:trHeight w:val="20"/>
        </w:trPr>
        <w:tc>
          <w:tcPr>
            <w:tcW w:w="1235" w:type="pct"/>
            <w:vMerge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pct"/>
          </w:tcPr>
          <w:p w:rsidR="00BA02FA" w:rsidRPr="00BA02FA" w:rsidRDefault="00BA02FA" w:rsidP="00EB7645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7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Выпускной при главе района</w:t>
            </w:r>
            <w:proofErr w:type="gramEnd"/>
          </w:p>
        </w:tc>
        <w:tc>
          <w:tcPr>
            <w:tcW w:w="1320" w:type="pct"/>
          </w:tcPr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Н.Б. Смирнова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Богомолова</w:t>
            </w:r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Белошевская</w:t>
            </w:r>
            <w:proofErr w:type="spellEnd"/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Жалимова</w:t>
            </w:r>
            <w:proofErr w:type="spellEnd"/>
          </w:p>
          <w:p w:rsidR="00BA02FA" w:rsidRPr="00BA02FA" w:rsidRDefault="00BA02FA" w:rsidP="00BA02F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FA">
              <w:rPr>
                <w:rFonts w:ascii="Times New Roman" w:hAnsi="Times New Roman" w:cs="Times New Roman"/>
                <w:sz w:val="24"/>
                <w:szCs w:val="24"/>
              </w:rPr>
              <w:t>Е.А. Максименко</w:t>
            </w:r>
          </w:p>
        </w:tc>
      </w:tr>
    </w:tbl>
    <w:p w:rsidR="005122C0" w:rsidRPr="00F53ACE" w:rsidRDefault="005122C0" w:rsidP="00F53ACE">
      <w:pPr>
        <w:rPr>
          <w:rFonts w:ascii="Times New Roman" w:hAnsi="Times New Roman" w:cs="Times New Roman"/>
          <w:sz w:val="24"/>
        </w:rPr>
      </w:pPr>
    </w:p>
    <w:sectPr w:rsidR="005122C0" w:rsidRPr="00F53ACE" w:rsidSect="00726F7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14C1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818F9"/>
    <w:multiLevelType w:val="multilevel"/>
    <w:tmpl w:val="06CC4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816A5E"/>
    <w:multiLevelType w:val="multilevel"/>
    <w:tmpl w:val="E02E0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C55"/>
    <w:rsid w:val="000016F9"/>
    <w:rsid w:val="000060D0"/>
    <w:rsid w:val="00010DAC"/>
    <w:rsid w:val="00011729"/>
    <w:rsid w:val="000150BF"/>
    <w:rsid w:val="00022C74"/>
    <w:rsid w:val="00023558"/>
    <w:rsid w:val="00030047"/>
    <w:rsid w:val="000320E1"/>
    <w:rsid w:val="000326B4"/>
    <w:rsid w:val="000375F2"/>
    <w:rsid w:val="00040FC7"/>
    <w:rsid w:val="000437B2"/>
    <w:rsid w:val="00043C38"/>
    <w:rsid w:val="000519C5"/>
    <w:rsid w:val="0005651F"/>
    <w:rsid w:val="00056A19"/>
    <w:rsid w:val="0006081E"/>
    <w:rsid w:val="00062EA5"/>
    <w:rsid w:val="00065560"/>
    <w:rsid w:val="000655ED"/>
    <w:rsid w:val="00066668"/>
    <w:rsid w:val="00066873"/>
    <w:rsid w:val="000707C3"/>
    <w:rsid w:val="00074DBE"/>
    <w:rsid w:val="00081A22"/>
    <w:rsid w:val="00086897"/>
    <w:rsid w:val="0008775C"/>
    <w:rsid w:val="00090959"/>
    <w:rsid w:val="00090AC9"/>
    <w:rsid w:val="00094DA9"/>
    <w:rsid w:val="00096393"/>
    <w:rsid w:val="00097D8B"/>
    <w:rsid w:val="000A6E20"/>
    <w:rsid w:val="000B21AE"/>
    <w:rsid w:val="000B2C99"/>
    <w:rsid w:val="000B4197"/>
    <w:rsid w:val="000C1E21"/>
    <w:rsid w:val="000C777E"/>
    <w:rsid w:val="000D0363"/>
    <w:rsid w:val="000D3300"/>
    <w:rsid w:val="000D6F72"/>
    <w:rsid w:val="000E22DC"/>
    <w:rsid w:val="000E29FB"/>
    <w:rsid w:val="000E4341"/>
    <w:rsid w:val="000E607C"/>
    <w:rsid w:val="000E7F0C"/>
    <w:rsid w:val="000F035F"/>
    <w:rsid w:val="000F3A3D"/>
    <w:rsid w:val="0010001F"/>
    <w:rsid w:val="001156D1"/>
    <w:rsid w:val="0012146A"/>
    <w:rsid w:val="001218DF"/>
    <w:rsid w:val="00121D2F"/>
    <w:rsid w:val="001358C0"/>
    <w:rsid w:val="00143CD9"/>
    <w:rsid w:val="001441D0"/>
    <w:rsid w:val="001562BF"/>
    <w:rsid w:val="0016087E"/>
    <w:rsid w:val="00160A5B"/>
    <w:rsid w:val="00162B14"/>
    <w:rsid w:val="0016419C"/>
    <w:rsid w:val="001661DD"/>
    <w:rsid w:val="00167B23"/>
    <w:rsid w:val="00186B52"/>
    <w:rsid w:val="00191E3D"/>
    <w:rsid w:val="00197E55"/>
    <w:rsid w:val="001A5586"/>
    <w:rsid w:val="001A7143"/>
    <w:rsid w:val="001C1BAC"/>
    <w:rsid w:val="001C77F1"/>
    <w:rsid w:val="001D6D5D"/>
    <w:rsid w:val="001D76AF"/>
    <w:rsid w:val="001E3B3E"/>
    <w:rsid w:val="001E4801"/>
    <w:rsid w:val="001E635B"/>
    <w:rsid w:val="001E6696"/>
    <w:rsid w:val="001E6B21"/>
    <w:rsid w:val="001F15DB"/>
    <w:rsid w:val="001F174E"/>
    <w:rsid w:val="001F61C9"/>
    <w:rsid w:val="002007E7"/>
    <w:rsid w:val="002020B5"/>
    <w:rsid w:val="00202271"/>
    <w:rsid w:val="00211368"/>
    <w:rsid w:val="00215A12"/>
    <w:rsid w:val="0022273F"/>
    <w:rsid w:val="0022774C"/>
    <w:rsid w:val="00230F60"/>
    <w:rsid w:val="00235DA7"/>
    <w:rsid w:val="00241EED"/>
    <w:rsid w:val="002534E7"/>
    <w:rsid w:val="002543EE"/>
    <w:rsid w:val="002639B5"/>
    <w:rsid w:val="00263BB4"/>
    <w:rsid w:val="002655A1"/>
    <w:rsid w:val="00275DB1"/>
    <w:rsid w:val="0028478C"/>
    <w:rsid w:val="00296A64"/>
    <w:rsid w:val="002A30A2"/>
    <w:rsid w:val="002A3178"/>
    <w:rsid w:val="002A7261"/>
    <w:rsid w:val="002B038F"/>
    <w:rsid w:val="002B28BF"/>
    <w:rsid w:val="002B45B4"/>
    <w:rsid w:val="002B4766"/>
    <w:rsid w:val="002C5820"/>
    <w:rsid w:val="002C618A"/>
    <w:rsid w:val="002C6542"/>
    <w:rsid w:val="002D1908"/>
    <w:rsid w:val="002D4EAE"/>
    <w:rsid w:val="002D59D3"/>
    <w:rsid w:val="002F1783"/>
    <w:rsid w:val="002F6753"/>
    <w:rsid w:val="002F7B5E"/>
    <w:rsid w:val="00310464"/>
    <w:rsid w:val="00317ABF"/>
    <w:rsid w:val="00317CC7"/>
    <w:rsid w:val="003250E0"/>
    <w:rsid w:val="003273A6"/>
    <w:rsid w:val="0033084E"/>
    <w:rsid w:val="00331384"/>
    <w:rsid w:val="00335278"/>
    <w:rsid w:val="00337BE5"/>
    <w:rsid w:val="003410C6"/>
    <w:rsid w:val="0034294A"/>
    <w:rsid w:val="003441AC"/>
    <w:rsid w:val="00345BE6"/>
    <w:rsid w:val="00346470"/>
    <w:rsid w:val="00350575"/>
    <w:rsid w:val="003556FD"/>
    <w:rsid w:val="003572CA"/>
    <w:rsid w:val="0036065A"/>
    <w:rsid w:val="00362D4D"/>
    <w:rsid w:val="00362EF9"/>
    <w:rsid w:val="00363F2A"/>
    <w:rsid w:val="00366CC1"/>
    <w:rsid w:val="0037219D"/>
    <w:rsid w:val="00372A0B"/>
    <w:rsid w:val="0037678E"/>
    <w:rsid w:val="003817E3"/>
    <w:rsid w:val="00382402"/>
    <w:rsid w:val="0038294B"/>
    <w:rsid w:val="00390030"/>
    <w:rsid w:val="003948D2"/>
    <w:rsid w:val="00394F4A"/>
    <w:rsid w:val="003A5230"/>
    <w:rsid w:val="003A5C19"/>
    <w:rsid w:val="003B2514"/>
    <w:rsid w:val="003B5605"/>
    <w:rsid w:val="003C0614"/>
    <w:rsid w:val="003C0B07"/>
    <w:rsid w:val="003C2F9E"/>
    <w:rsid w:val="003D125C"/>
    <w:rsid w:val="003E257D"/>
    <w:rsid w:val="003E3176"/>
    <w:rsid w:val="003E389B"/>
    <w:rsid w:val="003E4521"/>
    <w:rsid w:val="003E4A71"/>
    <w:rsid w:val="003F0880"/>
    <w:rsid w:val="003F4A8B"/>
    <w:rsid w:val="00412B2A"/>
    <w:rsid w:val="004147B9"/>
    <w:rsid w:val="0043498A"/>
    <w:rsid w:val="00446698"/>
    <w:rsid w:val="00450909"/>
    <w:rsid w:val="004806B2"/>
    <w:rsid w:val="004927F1"/>
    <w:rsid w:val="0049549F"/>
    <w:rsid w:val="00497708"/>
    <w:rsid w:val="004A019C"/>
    <w:rsid w:val="004A02BC"/>
    <w:rsid w:val="004A1E75"/>
    <w:rsid w:val="004A24BA"/>
    <w:rsid w:val="004A2D16"/>
    <w:rsid w:val="004A4A59"/>
    <w:rsid w:val="004A7A2D"/>
    <w:rsid w:val="004B56FB"/>
    <w:rsid w:val="004B7593"/>
    <w:rsid w:val="004C6DF1"/>
    <w:rsid w:val="004D5A3D"/>
    <w:rsid w:val="004D5C78"/>
    <w:rsid w:val="004D7827"/>
    <w:rsid w:val="004E1883"/>
    <w:rsid w:val="004E4211"/>
    <w:rsid w:val="004E624E"/>
    <w:rsid w:val="004E7804"/>
    <w:rsid w:val="004F2E32"/>
    <w:rsid w:val="00504343"/>
    <w:rsid w:val="00506713"/>
    <w:rsid w:val="00506D2C"/>
    <w:rsid w:val="005122C0"/>
    <w:rsid w:val="00516873"/>
    <w:rsid w:val="00525A8D"/>
    <w:rsid w:val="00532AE4"/>
    <w:rsid w:val="00534097"/>
    <w:rsid w:val="005350C7"/>
    <w:rsid w:val="005357FA"/>
    <w:rsid w:val="00540262"/>
    <w:rsid w:val="0054178E"/>
    <w:rsid w:val="0054294D"/>
    <w:rsid w:val="0054314C"/>
    <w:rsid w:val="00543979"/>
    <w:rsid w:val="00564198"/>
    <w:rsid w:val="00573AA5"/>
    <w:rsid w:val="00582180"/>
    <w:rsid w:val="00582246"/>
    <w:rsid w:val="0058291F"/>
    <w:rsid w:val="00584358"/>
    <w:rsid w:val="00587AA0"/>
    <w:rsid w:val="00597E0A"/>
    <w:rsid w:val="005A0129"/>
    <w:rsid w:val="005A474F"/>
    <w:rsid w:val="005A55DB"/>
    <w:rsid w:val="005A7636"/>
    <w:rsid w:val="005A7F3D"/>
    <w:rsid w:val="005A7FAF"/>
    <w:rsid w:val="005B529C"/>
    <w:rsid w:val="005C3311"/>
    <w:rsid w:val="005C5409"/>
    <w:rsid w:val="005C683D"/>
    <w:rsid w:val="005D381A"/>
    <w:rsid w:val="005D6EE6"/>
    <w:rsid w:val="005D7FB5"/>
    <w:rsid w:val="005E44B0"/>
    <w:rsid w:val="005E5F11"/>
    <w:rsid w:val="005E6F91"/>
    <w:rsid w:val="005F1BC3"/>
    <w:rsid w:val="00602423"/>
    <w:rsid w:val="006113A8"/>
    <w:rsid w:val="0062200C"/>
    <w:rsid w:val="006305F9"/>
    <w:rsid w:val="00630DD7"/>
    <w:rsid w:val="00630DF5"/>
    <w:rsid w:val="00632900"/>
    <w:rsid w:val="00637EBD"/>
    <w:rsid w:val="00641AD5"/>
    <w:rsid w:val="006456F0"/>
    <w:rsid w:val="00652AE0"/>
    <w:rsid w:val="00653AAA"/>
    <w:rsid w:val="0066252C"/>
    <w:rsid w:val="00673A48"/>
    <w:rsid w:val="00677C67"/>
    <w:rsid w:val="00684776"/>
    <w:rsid w:val="006849DD"/>
    <w:rsid w:val="006858BA"/>
    <w:rsid w:val="00696C17"/>
    <w:rsid w:val="006A4565"/>
    <w:rsid w:val="006A5628"/>
    <w:rsid w:val="006B106B"/>
    <w:rsid w:val="006C24AA"/>
    <w:rsid w:val="006D1315"/>
    <w:rsid w:val="006D183D"/>
    <w:rsid w:val="006E06FC"/>
    <w:rsid w:val="006E4243"/>
    <w:rsid w:val="006F08FF"/>
    <w:rsid w:val="006F0CAC"/>
    <w:rsid w:val="006F3712"/>
    <w:rsid w:val="006F6C64"/>
    <w:rsid w:val="0070011F"/>
    <w:rsid w:val="00703C55"/>
    <w:rsid w:val="0070614C"/>
    <w:rsid w:val="0070705F"/>
    <w:rsid w:val="00707D64"/>
    <w:rsid w:val="00710E03"/>
    <w:rsid w:val="007112E3"/>
    <w:rsid w:val="00712DE0"/>
    <w:rsid w:val="00712FD3"/>
    <w:rsid w:val="00714009"/>
    <w:rsid w:val="007153E9"/>
    <w:rsid w:val="00715CF9"/>
    <w:rsid w:val="00717C37"/>
    <w:rsid w:val="00721060"/>
    <w:rsid w:val="00726F77"/>
    <w:rsid w:val="0072755D"/>
    <w:rsid w:val="00733845"/>
    <w:rsid w:val="0073731B"/>
    <w:rsid w:val="00740DC9"/>
    <w:rsid w:val="00744BB7"/>
    <w:rsid w:val="00751D57"/>
    <w:rsid w:val="00754124"/>
    <w:rsid w:val="00761F02"/>
    <w:rsid w:val="00762916"/>
    <w:rsid w:val="007633BA"/>
    <w:rsid w:val="00764E6C"/>
    <w:rsid w:val="007658B9"/>
    <w:rsid w:val="0076732D"/>
    <w:rsid w:val="00770078"/>
    <w:rsid w:val="0077043E"/>
    <w:rsid w:val="00776731"/>
    <w:rsid w:val="00782E0A"/>
    <w:rsid w:val="00785976"/>
    <w:rsid w:val="0078619D"/>
    <w:rsid w:val="007935A7"/>
    <w:rsid w:val="0079600B"/>
    <w:rsid w:val="00797F72"/>
    <w:rsid w:val="007A0700"/>
    <w:rsid w:val="007A5FBF"/>
    <w:rsid w:val="007A64C5"/>
    <w:rsid w:val="007A6E57"/>
    <w:rsid w:val="007B53A6"/>
    <w:rsid w:val="007B6598"/>
    <w:rsid w:val="007C274E"/>
    <w:rsid w:val="007C5198"/>
    <w:rsid w:val="007D1169"/>
    <w:rsid w:val="007D2785"/>
    <w:rsid w:val="007E2350"/>
    <w:rsid w:val="007E5856"/>
    <w:rsid w:val="007F5186"/>
    <w:rsid w:val="0081072C"/>
    <w:rsid w:val="00815BCF"/>
    <w:rsid w:val="00816ACE"/>
    <w:rsid w:val="008178A2"/>
    <w:rsid w:val="0082322E"/>
    <w:rsid w:val="00827A16"/>
    <w:rsid w:val="00831230"/>
    <w:rsid w:val="00832324"/>
    <w:rsid w:val="00835C0D"/>
    <w:rsid w:val="00842A95"/>
    <w:rsid w:val="00846D1F"/>
    <w:rsid w:val="00850E08"/>
    <w:rsid w:val="00856D21"/>
    <w:rsid w:val="00856DFE"/>
    <w:rsid w:val="00866599"/>
    <w:rsid w:val="00876E81"/>
    <w:rsid w:val="00877B1C"/>
    <w:rsid w:val="00884658"/>
    <w:rsid w:val="0088494E"/>
    <w:rsid w:val="00895770"/>
    <w:rsid w:val="008A03C0"/>
    <w:rsid w:val="008A0B13"/>
    <w:rsid w:val="008C5CFC"/>
    <w:rsid w:val="008D1247"/>
    <w:rsid w:val="008E06B6"/>
    <w:rsid w:val="008E7AE5"/>
    <w:rsid w:val="008F4A6B"/>
    <w:rsid w:val="008F4DCF"/>
    <w:rsid w:val="008F58D8"/>
    <w:rsid w:val="008F7447"/>
    <w:rsid w:val="00900417"/>
    <w:rsid w:val="00901B38"/>
    <w:rsid w:val="009046A8"/>
    <w:rsid w:val="00920B6C"/>
    <w:rsid w:val="00920D1F"/>
    <w:rsid w:val="0092671D"/>
    <w:rsid w:val="00942BF1"/>
    <w:rsid w:val="0094324C"/>
    <w:rsid w:val="00944BCC"/>
    <w:rsid w:val="00954699"/>
    <w:rsid w:val="00957F06"/>
    <w:rsid w:val="0096027B"/>
    <w:rsid w:val="00960CA5"/>
    <w:rsid w:val="00963383"/>
    <w:rsid w:val="00964247"/>
    <w:rsid w:val="00964623"/>
    <w:rsid w:val="009668E2"/>
    <w:rsid w:val="00970C00"/>
    <w:rsid w:val="00975DE4"/>
    <w:rsid w:val="00981496"/>
    <w:rsid w:val="00984ADD"/>
    <w:rsid w:val="009914CA"/>
    <w:rsid w:val="009917B3"/>
    <w:rsid w:val="009959AC"/>
    <w:rsid w:val="00995E94"/>
    <w:rsid w:val="00997641"/>
    <w:rsid w:val="009A5027"/>
    <w:rsid w:val="009A7107"/>
    <w:rsid w:val="009B45E5"/>
    <w:rsid w:val="009C1D65"/>
    <w:rsid w:val="009C21CE"/>
    <w:rsid w:val="009D6F1C"/>
    <w:rsid w:val="009E1E5A"/>
    <w:rsid w:val="009E220C"/>
    <w:rsid w:val="009E23CD"/>
    <w:rsid w:val="009E532D"/>
    <w:rsid w:val="009E636F"/>
    <w:rsid w:val="009F1D3F"/>
    <w:rsid w:val="009F492C"/>
    <w:rsid w:val="009F58D1"/>
    <w:rsid w:val="009F5B42"/>
    <w:rsid w:val="009F6734"/>
    <w:rsid w:val="009F6D7C"/>
    <w:rsid w:val="009F7207"/>
    <w:rsid w:val="00A001DE"/>
    <w:rsid w:val="00A00B40"/>
    <w:rsid w:val="00A00F31"/>
    <w:rsid w:val="00A02A28"/>
    <w:rsid w:val="00A036C3"/>
    <w:rsid w:val="00A04992"/>
    <w:rsid w:val="00A053CE"/>
    <w:rsid w:val="00A07954"/>
    <w:rsid w:val="00A221A8"/>
    <w:rsid w:val="00A4136B"/>
    <w:rsid w:val="00A50E3C"/>
    <w:rsid w:val="00A54DFF"/>
    <w:rsid w:val="00A55029"/>
    <w:rsid w:val="00A576AE"/>
    <w:rsid w:val="00A60322"/>
    <w:rsid w:val="00A60C1B"/>
    <w:rsid w:val="00A629A4"/>
    <w:rsid w:val="00A70FCE"/>
    <w:rsid w:val="00A72B74"/>
    <w:rsid w:val="00A75D69"/>
    <w:rsid w:val="00A80E60"/>
    <w:rsid w:val="00A82201"/>
    <w:rsid w:val="00A87076"/>
    <w:rsid w:val="00A91CC1"/>
    <w:rsid w:val="00AA3C50"/>
    <w:rsid w:val="00AA7D11"/>
    <w:rsid w:val="00AB78FC"/>
    <w:rsid w:val="00AC10F6"/>
    <w:rsid w:val="00AC115F"/>
    <w:rsid w:val="00AC2159"/>
    <w:rsid w:val="00AD1A18"/>
    <w:rsid w:val="00AD3D29"/>
    <w:rsid w:val="00AE3161"/>
    <w:rsid w:val="00AE5E69"/>
    <w:rsid w:val="00AE728F"/>
    <w:rsid w:val="00AE79A8"/>
    <w:rsid w:val="00AF0EDC"/>
    <w:rsid w:val="00AF4F00"/>
    <w:rsid w:val="00B037ED"/>
    <w:rsid w:val="00B0403E"/>
    <w:rsid w:val="00B11785"/>
    <w:rsid w:val="00B161FA"/>
    <w:rsid w:val="00B263E7"/>
    <w:rsid w:val="00B27696"/>
    <w:rsid w:val="00B3670F"/>
    <w:rsid w:val="00B51A53"/>
    <w:rsid w:val="00B53029"/>
    <w:rsid w:val="00B54C9F"/>
    <w:rsid w:val="00B6003F"/>
    <w:rsid w:val="00B66CF1"/>
    <w:rsid w:val="00B670CD"/>
    <w:rsid w:val="00B72213"/>
    <w:rsid w:val="00B831E3"/>
    <w:rsid w:val="00B83892"/>
    <w:rsid w:val="00B84032"/>
    <w:rsid w:val="00BA02FA"/>
    <w:rsid w:val="00BA1C72"/>
    <w:rsid w:val="00BA46F2"/>
    <w:rsid w:val="00BA4FD5"/>
    <w:rsid w:val="00BB065A"/>
    <w:rsid w:val="00BB3E08"/>
    <w:rsid w:val="00BB5055"/>
    <w:rsid w:val="00BB5841"/>
    <w:rsid w:val="00BC3BFC"/>
    <w:rsid w:val="00BC6C75"/>
    <w:rsid w:val="00BC7C86"/>
    <w:rsid w:val="00BD18D6"/>
    <w:rsid w:val="00BD4604"/>
    <w:rsid w:val="00BD6A05"/>
    <w:rsid w:val="00BE0C21"/>
    <w:rsid w:val="00BE4654"/>
    <w:rsid w:val="00BE5BC3"/>
    <w:rsid w:val="00BF553B"/>
    <w:rsid w:val="00C018AA"/>
    <w:rsid w:val="00C059E7"/>
    <w:rsid w:val="00C07DD8"/>
    <w:rsid w:val="00C07F15"/>
    <w:rsid w:val="00C13E61"/>
    <w:rsid w:val="00C1515D"/>
    <w:rsid w:val="00C17271"/>
    <w:rsid w:val="00C22E81"/>
    <w:rsid w:val="00C23CD8"/>
    <w:rsid w:val="00C25099"/>
    <w:rsid w:val="00C30358"/>
    <w:rsid w:val="00C33F7C"/>
    <w:rsid w:val="00C41816"/>
    <w:rsid w:val="00C43294"/>
    <w:rsid w:val="00C43B5C"/>
    <w:rsid w:val="00C47DBC"/>
    <w:rsid w:val="00C56049"/>
    <w:rsid w:val="00C57649"/>
    <w:rsid w:val="00C64E0F"/>
    <w:rsid w:val="00C6737F"/>
    <w:rsid w:val="00C73C42"/>
    <w:rsid w:val="00C74FF1"/>
    <w:rsid w:val="00C8526D"/>
    <w:rsid w:val="00C934CA"/>
    <w:rsid w:val="00C93655"/>
    <w:rsid w:val="00C96AF2"/>
    <w:rsid w:val="00C97BAD"/>
    <w:rsid w:val="00CB1456"/>
    <w:rsid w:val="00CC1928"/>
    <w:rsid w:val="00CC6E1D"/>
    <w:rsid w:val="00CC7D49"/>
    <w:rsid w:val="00CD1E55"/>
    <w:rsid w:val="00CD2C35"/>
    <w:rsid w:val="00CD39F9"/>
    <w:rsid w:val="00CF1C84"/>
    <w:rsid w:val="00CF2030"/>
    <w:rsid w:val="00CF4C7F"/>
    <w:rsid w:val="00D074B3"/>
    <w:rsid w:val="00D13572"/>
    <w:rsid w:val="00D1449A"/>
    <w:rsid w:val="00D154F5"/>
    <w:rsid w:val="00D1613E"/>
    <w:rsid w:val="00D17803"/>
    <w:rsid w:val="00D20394"/>
    <w:rsid w:val="00D2106C"/>
    <w:rsid w:val="00D2225C"/>
    <w:rsid w:val="00D32FCC"/>
    <w:rsid w:val="00D347F3"/>
    <w:rsid w:val="00D34A0B"/>
    <w:rsid w:val="00D36545"/>
    <w:rsid w:val="00D42A39"/>
    <w:rsid w:val="00D470AE"/>
    <w:rsid w:val="00D52B33"/>
    <w:rsid w:val="00D5670D"/>
    <w:rsid w:val="00D60D4E"/>
    <w:rsid w:val="00D7193B"/>
    <w:rsid w:val="00D760FF"/>
    <w:rsid w:val="00D76DBA"/>
    <w:rsid w:val="00D76DFA"/>
    <w:rsid w:val="00D77A0A"/>
    <w:rsid w:val="00D80AC6"/>
    <w:rsid w:val="00D86F8D"/>
    <w:rsid w:val="00D966B2"/>
    <w:rsid w:val="00D969EE"/>
    <w:rsid w:val="00D977C7"/>
    <w:rsid w:val="00DA2405"/>
    <w:rsid w:val="00DA380C"/>
    <w:rsid w:val="00DA590F"/>
    <w:rsid w:val="00DB2211"/>
    <w:rsid w:val="00DC243B"/>
    <w:rsid w:val="00DD3B46"/>
    <w:rsid w:val="00DE37F1"/>
    <w:rsid w:val="00DF1273"/>
    <w:rsid w:val="00DF690A"/>
    <w:rsid w:val="00E10F5F"/>
    <w:rsid w:val="00E12BC0"/>
    <w:rsid w:val="00E138FC"/>
    <w:rsid w:val="00E33D8C"/>
    <w:rsid w:val="00E3579F"/>
    <w:rsid w:val="00E40AD4"/>
    <w:rsid w:val="00E40B68"/>
    <w:rsid w:val="00E4577F"/>
    <w:rsid w:val="00E56E55"/>
    <w:rsid w:val="00E57FCD"/>
    <w:rsid w:val="00E630A5"/>
    <w:rsid w:val="00E762CB"/>
    <w:rsid w:val="00E826D5"/>
    <w:rsid w:val="00E82FB1"/>
    <w:rsid w:val="00E84318"/>
    <w:rsid w:val="00E8688C"/>
    <w:rsid w:val="00E944BF"/>
    <w:rsid w:val="00E94698"/>
    <w:rsid w:val="00E972F1"/>
    <w:rsid w:val="00EA1959"/>
    <w:rsid w:val="00EA4D1E"/>
    <w:rsid w:val="00EA55F6"/>
    <w:rsid w:val="00EB04BE"/>
    <w:rsid w:val="00EB1496"/>
    <w:rsid w:val="00EB3124"/>
    <w:rsid w:val="00EB367E"/>
    <w:rsid w:val="00EB5319"/>
    <w:rsid w:val="00EB5AB8"/>
    <w:rsid w:val="00EB6FF6"/>
    <w:rsid w:val="00EB7645"/>
    <w:rsid w:val="00EB7A5B"/>
    <w:rsid w:val="00EC3414"/>
    <w:rsid w:val="00EC34DF"/>
    <w:rsid w:val="00EC37B6"/>
    <w:rsid w:val="00EC650C"/>
    <w:rsid w:val="00ED10B7"/>
    <w:rsid w:val="00ED2EE4"/>
    <w:rsid w:val="00ED4B54"/>
    <w:rsid w:val="00ED63B3"/>
    <w:rsid w:val="00ED68A7"/>
    <w:rsid w:val="00ED6FB1"/>
    <w:rsid w:val="00EE1485"/>
    <w:rsid w:val="00EF1177"/>
    <w:rsid w:val="00EF12D8"/>
    <w:rsid w:val="00EF525B"/>
    <w:rsid w:val="00F02D2F"/>
    <w:rsid w:val="00F04482"/>
    <w:rsid w:val="00F06D5C"/>
    <w:rsid w:val="00F1163C"/>
    <w:rsid w:val="00F11E96"/>
    <w:rsid w:val="00F1760E"/>
    <w:rsid w:val="00F216D3"/>
    <w:rsid w:val="00F36089"/>
    <w:rsid w:val="00F36650"/>
    <w:rsid w:val="00F41B36"/>
    <w:rsid w:val="00F53588"/>
    <w:rsid w:val="00F53ACE"/>
    <w:rsid w:val="00F557B6"/>
    <w:rsid w:val="00F56B3B"/>
    <w:rsid w:val="00F645B4"/>
    <w:rsid w:val="00F65ED0"/>
    <w:rsid w:val="00F67E36"/>
    <w:rsid w:val="00F74A47"/>
    <w:rsid w:val="00F762F1"/>
    <w:rsid w:val="00F76C89"/>
    <w:rsid w:val="00F8445D"/>
    <w:rsid w:val="00F8547F"/>
    <w:rsid w:val="00F87AE4"/>
    <w:rsid w:val="00F902E7"/>
    <w:rsid w:val="00F92C77"/>
    <w:rsid w:val="00FA4BCC"/>
    <w:rsid w:val="00FA5657"/>
    <w:rsid w:val="00FB0DD6"/>
    <w:rsid w:val="00FB2A96"/>
    <w:rsid w:val="00FC1C09"/>
    <w:rsid w:val="00FC25E4"/>
    <w:rsid w:val="00FC2857"/>
    <w:rsid w:val="00FC6737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3C55"/>
    <w:pPr>
      <w:suppressAutoHyphens/>
      <w:jc w:val="both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C2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46D1F"/>
    <w:pPr>
      <w:suppressAutoHyphens w:val="0"/>
      <w:spacing w:before="100" w:beforeAutospacing="1" w:after="100" w:afterAutospacing="1" w:line="240" w:lineRule="auto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703C55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1"/>
    <w:link w:val="a4"/>
    <w:locked/>
    <w:rsid w:val="00703C55"/>
    <w:rPr>
      <w:rFonts w:ascii="Calibri" w:eastAsia="Calibri" w:hAnsi="Calibri" w:cs="Calibri"/>
      <w:lang w:eastAsia="ar-SA"/>
    </w:rPr>
  </w:style>
  <w:style w:type="paragraph" w:styleId="a6">
    <w:name w:val="List Paragraph"/>
    <w:basedOn w:val="a0"/>
    <w:uiPriority w:val="34"/>
    <w:qFormat/>
    <w:rsid w:val="00703C55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46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C2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Title"/>
    <w:basedOn w:val="a0"/>
    <w:next w:val="a0"/>
    <w:link w:val="a8"/>
    <w:uiPriority w:val="10"/>
    <w:qFormat/>
    <w:rsid w:val="009C2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9C2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21">
    <w:name w:val="Основной текст (2)_"/>
    <w:basedOn w:val="a1"/>
    <w:rsid w:val="008E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8E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8E7AE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4">
    <w:name w:val="Основной текст (2) + Не полужирный"/>
    <w:basedOn w:val="21"/>
    <w:rsid w:val="008E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enturyGothic15pt-1pt">
    <w:name w:val="Основной текст (2) + Century Gothic;15 pt;Интервал -1 pt"/>
    <w:basedOn w:val="21"/>
    <w:rsid w:val="008E7A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3A5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">
    <w:name w:val="List Bullet"/>
    <w:basedOn w:val="a0"/>
    <w:uiPriority w:val="99"/>
    <w:unhideWhenUsed/>
    <w:rsid w:val="00C73C42"/>
    <w:pPr>
      <w:numPr>
        <w:numId w:val="1"/>
      </w:numPr>
      <w:contextualSpacing/>
    </w:pPr>
  </w:style>
  <w:style w:type="character" w:customStyle="1" w:styleId="nimfmyi">
    <w:name w:val="nimfmyi"/>
    <w:basedOn w:val="a1"/>
    <w:rsid w:val="005122C0"/>
  </w:style>
  <w:style w:type="character" w:customStyle="1" w:styleId="a9">
    <w:name w:val="Подпись к таблице_"/>
    <w:basedOn w:val="a1"/>
    <w:link w:val="aa"/>
    <w:rsid w:val="000C777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pt">
    <w:name w:val="Основной текст (2) + 7 pt"/>
    <w:basedOn w:val="21"/>
    <w:rsid w:val="000C7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a">
    <w:name w:val="Подпись к таблице"/>
    <w:basedOn w:val="a0"/>
    <w:link w:val="a9"/>
    <w:rsid w:val="000C777E"/>
    <w:pPr>
      <w:widowControl w:val="0"/>
      <w:shd w:val="clear" w:color="auto" w:fill="FFFFFF"/>
      <w:suppressAutoHyphens w:val="0"/>
      <w:spacing w:after="0" w:line="275" w:lineRule="exact"/>
      <w:jc w:val="center"/>
    </w:pPr>
    <w:rPr>
      <w:rFonts w:ascii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User</cp:lastModifiedBy>
  <cp:revision>8</cp:revision>
  <cp:lastPrinted>2023-08-29T07:44:00Z</cp:lastPrinted>
  <dcterms:created xsi:type="dcterms:W3CDTF">2023-08-29T04:53:00Z</dcterms:created>
  <dcterms:modified xsi:type="dcterms:W3CDTF">2023-08-29T07:45:00Z</dcterms:modified>
</cp:coreProperties>
</file>