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4A" w:rsidRPr="0074764A" w:rsidRDefault="0074764A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ВЫПОЛНЕННЫХ ОЛИМПИАДНЫХ ЗАДАНИЙ ТЕОРЕТИЧЕСКОГО ТУРА</w:t>
      </w:r>
    </w:p>
    <w:p w:rsidR="00111ACD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младшей возрастной группы (7-8 класс) муниципального этапа 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всероссийской</w:t>
      </w:r>
      <w:r w:rsidR="00111ACD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олимпиады школьников по основам безопасности жизнедеятельности</w:t>
      </w:r>
    </w:p>
    <w:p w:rsidR="00DC213C" w:rsidRPr="0074764A" w:rsidRDefault="00DC213C" w:rsidP="00DC21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202</w:t>
      </w:r>
      <w:r w:rsidR="0074764A" w:rsidRPr="0074764A">
        <w:rPr>
          <w:rFonts w:ascii="Times New Roman" w:hAnsi="Times New Roman" w:cs="Times New Roman"/>
          <w:sz w:val="24"/>
          <w:szCs w:val="24"/>
        </w:rPr>
        <w:t>3</w:t>
      </w:r>
      <w:r w:rsidRPr="0074764A">
        <w:rPr>
          <w:rFonts w:ascii="Times New Roman" w:hAnsi="Times New Roman" w:cs="Times New Roman"/>
          <w:sz w:val="24"/>
          <w:szCs w:val="24"/>
        </w:rPr>
        <w:t>-202</w:t>
      </w:r>
      <w:r w:rsidR="0074764A" w:rsidRPr="0074764A">
        <w:rPr>
          <w:rFonts w:ascii="Times New Roman" w:hAnsi="Times New Roman" w:cs="Times New Roman"/>
          <w:sz w:val="24"/>
          <w:szCs w:val="24"/>
        </w:rPr>
        <w:t>4</w:t>
      </w:r>
      <w:r w:rsidRPr="007476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C213C" w:rsidRPr="0074764A" w:rsidRDefault="00DC213C">
      <w:pPr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br w:type="page"/>
      </w:r>
    </w:p>
    <w:p w:rsidR="00DC213C" w:rsidRPr="0074764A" w:rsidRDefault="00DC213C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По теоретическому туру максимальная оценка результатов участника возрастной</w:t>
      </w:r>
      <w:r w:rsidR="0074764A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группы (</w:t>
      </w:r>
      <w:r w:rsidR="0074764A" w:rsidRPr="0074764A">
        <w:rPr>
          <w:rFonts w:ascii="Times New Roman" w:hAnsi="Times New Roman" w:cs="Times New Roman"/>
          <w:sz w:val="24"/>
          <w:szCs w:val="24"/>
        </w:rPr>
        <w:t>7-8</w:t>
      </w:r>
      <w:r w:rsidRPr="0074764A">
        <w:rPr>
          <w:rFonts w:ascii="Times New Roman" w:hAnsi="Times New Roman" w:cs="Times New Roman"/>
          <w:sz w:val="24"/>
          <w:szCs w:val="24"/>
        </w:rPr>
        <w:t xml:space="preserve"> классы) определяется арифметической суммой всех баллов, полученных за</w:t>
      </w:r>
      <w:r w:rsidR="0074764A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выполнение заданий и тестов и не должна превышать 100 баллов (60 + 40).</w:t>
      </w:r>
    </w:p>
    <w:p w:rsidR="00DC213C" w:rsidRPr="0074764A" w:rsidRDefault="00DC213C" w:rsidP="00DC21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>МОДУЛЬ 1.</w:t>
      </w:r>
    </w:p>
    <w:p w:rsidR="00791AC5" w:rsidRPr="0074764A" w:rsidRDefault="00791AC5" w:rsidP="00791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D42BB8" w:rsidRPr="00EB094E" w:rsidRDefault="00F14F20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Туристская маркировка – это система специальных условных обозначений, которые</w:t>
      </w:r>
      <w:r w:rsidR="00D42BB8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наносятся на местные предметы для разметки туристских маршрутов. Существуют</w:t>
      </w:r>
      <w:r w:rsidR="00D42BB8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рекомендательные, запрещающие и ограничивающие знаки туристской маркировки. Напишите,</w:t>
      </w:r>
      <w:r w:rsidR="00D42BB8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что означают представленные ниже знаки туристской маркировки.</w:t>
      </w:r>
      <w:r w:rsidRPr="0074764A">
        <w:rPr>
          <w:rFonts w:ascii="Times New Roman" w:hAnsi="Times New Roman" w:cs="Times New Roman"/>
          <w:sz w:val="24"/>
          <w:szCs w:val="24"/>
        </w:rPr>
        <w:cr/>
      </w:r>
      <w:r w:rsidR="0074764A" w:rsidRPr="00EB094E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4764A" w:rsidRPr="0074764A" w:rsidTr="00EB094E">
        <w:tc>
          <w:tcPr>
            <w:tcW w:w="3681" w:type="dxa"/>
            <w:shd w:val="clear" w:color="auto" w:fill="D9D9D9" w:themeFill="background1" w:themeFillShade="D9"/>
          </w:tcPr>
          <w:p w:rsidR="00D42BB8" w:rsidRPr="0074764A" w:rsidRDefault="00D42BB8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Знак туристской маркировки</w:t>
            </w:r>
          </w:p>
        </w:tc>
        <w:tc>
          <w:tcPr>
            <w:tcW w:w="5947" w:type="dxa"/>
            <w:shd w:val="clear" w:color="auto" w:fill="D9D9D9" w:themeFill="background1" w:themeFillShade="D9"/>
          </w:tcPr>
          <w:p w:rsidR="00D42BB8" w:rsidRPr="0074764A" w:rsidRDefault="00D42BB8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Значение знака</w:t>
            </w:r>
          </w:p>
        </w:tc>
      </w:tr>
      <w:tr w:rsidR="0074764A" w:rsidRPr="0074764A" w:rsidTr="0074764A">
        <w:tc>
          <w:tcPr>
            <w:tcW w:w="3681" w:type="dxa"/>
          </w:tcPr>
          <w:p w:rsidR="00D42BB8" w:rsidRPr="0074764A" w:rsidRDefault="00D42BB8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1FDC512F" wp14:editId="62233404">
                  <wp:extent cx="332033" cy="324000"/>
                  <wp:effectExtent l="0" t="0" r="0" b="0"/>
                  <wp:docPr id="4" name="Рисунок 4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" t="29736" r="83331" b="55576"/>
                          <a:stretch/>
                        </pic:blipFill>
                        <pic:spPr bwMode="auto">
                          <a:xfrm>
                            <a:off x="0" y="0"/>
                            <a:ext cx="33203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D42BB8" w:rsidRPr="0074764A" w:rsidRDefault="00D42BB8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Памятник или памятное место</w:t>
            </w:r>
          </w:p>
        </w:tc>
      </w:tr>
      <w:tr w:rsidR="0074764A" w:rsidRPr="0074764A" w:rsidTr="0074764A">
        <w:tc>
          <w:tcPr>
            <w:tcW w:w="3681" w:type="dxa"/>
          </w:tcPr>
          <w:p w:rsidR="00D42BB8" w:rsidRPr="0074764A" w:rsidRDefault="00B202C6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7B8F6347" wp14:editId="46E0953A">
                  <wp:extent cx="323957" cy="324000"/>
                  <wp:effectExtent l="0" t="0" r="0" b="0"/>
                  <wp:docPr id="6" name="Рисунок 6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" t="80496" r="83331" b="3235"/>
                          <a:stretch/>
                        </pic:blipFill>
                        <pic:spPr bwMode="auto">
                          <a:xfrm>
                            <a:off x="0" y="0"/>
                            <a:ext cx="32395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D42BB8" w:rsidRPr="0074764A" w:rsidRDefault="00B202C6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Место для разведения костра</w:t>
            </w:r>
          </w:p>
        </w:tc>
      </w:tr>
      <w:tr w:rsidR="0074764A" w:rsidRPr="0074764A" w:rsidTr="009B2A32">
        <w:trPr>
          <w:trHeight w:val="527"/>
        </w:trPr>
        <w:tc>
          <w:tcPr>
            <w:tcW w:w="3681" w:type="dxa"/>
          </w:tcPr>
          <w:p w:rsidR="00D42BB8" w:rsidRPr="0074764A" w:rsidRDefault="00B202C6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30C9A46B" wp14:editId="42B56840">
                  <wp:extent cx="363233" cy="324000"/>
                  <wp:effectExtent l="0" t="0" r="0" b="0"/>
                  <wp:docPr id="7" name="Рисунок 7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40" t="11723" r="27100" b="71818"/>
                          <a:stretch/>
                        </pic:blipFill>
                        <pic:spPr bwMode="auto">
                          <a:xfrm>
                            <a:off x="0" y="0"/>
                            <a:ext cx="36323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D42BB8" w:rsidRPr="0074764A" w:rsidRDefault="00B202C6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Привал запрещен</w:t>
            </w:r>
          </w:p>
        </w:tc>
      </w:tr>
      <w:tr w:rsidR="0074764A" w:rsidRPr="0074764A" w:rsidTr="0074764A">
        <w:tc>
          <w:tcPr>
            <w:tcW w:w="3681" w:type="dxa"/>
          </w:tcPr>
          <w:p w:rsidR="00B202C6" w:rsidRPr="0074764A" w:rsidRDefault="00B202C6" w:rsidP="0074764A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446D2EC0" wp14:editId="2BA74AE0">
                  <wp:extent cx="363137" cy="324000"/>
                  <wp:effectExtent l="0" t="0" r="0" b="0"/>
                  <wp:docPr id="3" name="Рисунок 3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" t="62810" r="81976" b="20726"/>
                          <a:stretch/>
                        </pic:blipFill>
                        <pic:spPr bwMode="auto">
                          <a:xfrm>
                            <a:off x="0" y="0"/>
                            <a:ext cx="36313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B202C6" w:rsidRPr="0074764A" w:rsidRDefault="00B202C6" w:rsidP="00747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</w:tr>
    </w:tbl>
    <w:p w:rsidR="0074764A" w:rsidRPr="0074764A" w:rsidRDefault="0074764A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4 балла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</w:p>
    <w:p w:rsidR="0074764A" w:rsidRPr="0074764A" w:rsidRDefault="0074764A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74764A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764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791AC5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  <w:r w:rsidRPr="0074764A">
        <w:rPr>
          <w:rFonts w:ascii="Times New Roman" w:hAnsi="Times New Roman" w:cs="Times New Roman"/>
          <w:sz w:val="24"/>
          <w:szCs w:val="24"/>
        </w:rPr>
        <w:cr/>
      </w:r>
    </w:p>
    <w:p w:rsidR="00576E8D" w:rsidRPr="0074764A" w:rsidRDefault="00F14F20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F14F20" w:rsidRDefault="00576E8D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Поведение животных изменяется перед землетрясением, они становятся беспокойными, стремятся покинуть место своего нахождения. Такое их поведение может быть использовано как предвестник землетрясения. </w:t>
      </w:r>
      <w:r w:rsidR="00CF1AC4" w:rsidRPr="0074764A">
        <w:rPr>
          <w:rFonts w:ascii="Times New Roman" w:hAnsi="Times New Roman" w:cs="Times New Roman"/>
          <w:sz w:val="24"/>
          <w:szCs w:val="24"/>
        </w:rPr>
        <w:t>Соотнесите время до начала землетрясения и виды животных.</w:t>
      </w:r>
      <w:r w:rsidR="00EB094E" w:rsidRPr="00EB09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4764A" w:rsidRPr="0074764A" w:rsidRDefault="00EB094E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5E3B7" wp14:editId="69FDB946">
                <wp:simplePos x="0" y="0"/>
                <wp:positionH relativeFrom="column">
                  <wp:posOffset>2863712</wp:posOffset>
                </wp:positionH>
                <wp:positionV relativeFrom="paragraph">
                  <wp:posOffset>919259</wp:posOffset>
                </wp:positionV>
                <wp:extent cx="484505" cy="802806"/>
                <wp:effectExtent l="0" t="38100" r="48895" b="165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5" cy="80280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6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5.5pt;margin-top:72.4pt;width:38.15pt;height:6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" strokecolor="black [3213]">
                <v:stroke endarrow="block" joinstyle="miter"/>
              </v:shape>
            </w:pict>
          </mc:Fallback>
        </mc:AlternateContent>
      </w:r>
      <w:r w:rsidRPr="00EB09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E631B" wp14:editId="5C6CA533">
                <wp:simplePos x="0" y="0"/>
                <wp:positionH relativeFrom="column">
                  <wp:posOffset>2863712</wp:posOffset>
                </wp:positionH>
                <wp:positionV relativeFrom="paragraph">
                  <wp:posOffset>919259</wp:posOffset>
                </wp:positionV>
                <wp:extent cx="484505" cy="858520"/>
                <wp:effectExtent l="0" t="0" r="67945" b="558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858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F2F8" id="Прямая со стрелкой 14" o:spid="_x0000_s1026" type="#_x0000_t32" style="position:absolute;margin-left:225.5pt;margin-top:72.4pt;width:38.1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" strokecolor="black [3213]">
                <v:stroke endarrow="block" joinstyle="miter"/>
              </v:shape>
            </w:pict>
          </mc:Fallback>
        </mc:AlternateContent>
      </w:r>
      <w:r w:rsidRPr="00EB09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A4F48" wp14:editId="61A073C4">
                <wp:simplePos x="0" y="0"/>
                <wp:positionH relativeFrom="column">
                  <wp:posOffset>2863712</wp:posOffset>
                </wp:positionH>
                <wp:positionV relativeFrom="paragraph">
                  <wp:posOffset>1459313</wp:posOffset>
                </wp:positionV>
                <wp:extent cx="484505" cy="45719"/>
                <wp:effectExtent l="0" t="57150" r="10795" b="501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5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F246" id="Прямая со стрелкой 8" o:spid="_x0000_s1026" type="#_x0000_t32" style="position:absolute;margin-left:225.5pt;margin-top:114.9pt;width:38.1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" strokecolor="black [3213]">
                <v:stroke endarrow="block" joinstyle="miter"/>
              </v:shape>
            </w:pict>
          </mc:Fallback>
        </mc:AlternateContent>
      </w:r>
      <w:r w:rsidRPr="00EB09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614A5" wp14:editId="29D2F41B">
                <wp:simplePos x="0" y="0"/>
                <wp:positionH relativeFrom="column">
                  <wp:posOffset>2863712</wp:posOffset>
                </wp:positionH>
                <wp:positionV relativeFrom="paragraph">
                  <wp:posOffset>617109</wp:posOffset>
                </wp:positionV>
                <wp:extent cx="484505" cy="580169"/>
                <wp:effectExtent l="0" t="0" r="67945" b="488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58016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090E" id="Прямая со стрелкой 11" o:spid="_x0000_s1026" type="#_x0000_t32" style="position:absolute;margin-left:225.5pt;margin-top:48.6pt;width:38.1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" strokecolor="black [3213]">
                <v:stroke endarrow="block" joinstyle="miter"/>
              </v:shape>
            </w:pict>
          </mc:Fallback>
        </mc:AlternateContent>
      </w:r>
      <w:r w:rsidRPr="00EB09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7472" wp14:editId="0FDEFB94">
                <wp:simplePos x="0" y="0"/>
                <wp:positionH relativeFrom="column">
                  <wp:posOffset>2863712</wp:posOffset>
                </wp:positionH>
                <wp:positionV relativeFrom="paragraph">
                  <wp:posOffset>672769</wp:posOffset>
                </wp:positionV>
                <wp:extent cx="485030" cy="524786"/>
                <wp:effectExtent l="0" t="38100" r="48895" b="279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30" cy="52478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A94E7" id="Прямая со стрелкой 2" o:spid="_x0000_s1026" type="#_x0000_t32" style="position:absolute;margin-left:225.5pt;margin-top:52.95pt;width:38.2pt;height:41.3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" strokecolor="black [3213]">
                <v:stroke endarrow="block" joinstyle="miter"/>
              </v:shape>
            </w:pict>
          </mc:Fallback>
        </mc:AlternateContent>
      </w:r>
      <w:r w:rsidR="009B2A32" w:rsidRPr="00EB094E">
        <w:rPr>
          <w:rFonts w:ascii="Times New Roman" w:hAnsi="Times New Roman" w:cs="Times New Roman"/>
          <w:b/>
          <w:sz w:val="24"/>
          <w:szCs w:val="24"/>
        </w:rPr>
        <w:t>Ответ</w:t>
      </w:r>
      <w:r w:rsidR="009B2A32">
        <w:rPr>
          <w:rFonts w:ascii="Times New Roman" w:hAnsi="Times New Roman" w:cs="Times New Roman"/>
          <w:sz w:val="24"/>
          <w:szCs w:val="24"/>
        </w:rPr>
        <w:t>:</w:t>
      </w:r>
    </w:p>
    <w:p w:rsidR="00CF1AC4" w:rsidRPr="0074764A" w:rsidRDefault="00CF1AC4" w:rsidP="00F14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F1AC4" w:rsidRPr="0074764A" w:rsidSect="00791AC5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74764A" w:rsidRPr="0074764A" w:rsidTr="009B2A32">
        <w:tc>
          <w:tcPr>
            <w:tcW w:w="4531" w:type="dxa"/>
            <w:shd w:val="clear" w:color="auto" w:fill="D9D9D9" w:themeFill="background1" w:themeFillShade="D9"/>
          </w:tcPr>
          <w:p w:rsidR="00CF1AC4" w:rsidRPr="0074764A" w:rsidRDefault="00CF1AC4" w:rsidP="009B2A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CF1AC4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CF1AC4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 xml:space="preserve">Мыши 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CF1AC4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CF1AC4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CF1AC4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Попугаи, канарейки</w:t>
            </w:r>
          </w:p>
        </w:tc>
      </w:tr>
      <w:tr w:rsidR="0074764A" w:rsidRPr="0074764A" w:rsidTr="009B2A32">
        <w:tc>
          <w:tcPr>
            <w:tcW w:w="4531" w:type="dxa"/>
            <w:shd w:val="clear" w:color="auto" w:fill="D9D9D9" w:themeFill="background1" w:themeFillShade="D9"/>
          </w:tcPr>
          <w:p w:rsidR="00CF1AC4" w:rsidRPr="0074764A" w:rsidRDefault="00CF1AC4" w:rsidP="009B2A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до начала землетрясения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9B2A32" w:rsidP="009B2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 xml:space="preserve">2 часа – 2 суток 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9B2A32" w:rsidP="009B2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минут – несколько часов 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9B2A32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Несколько часов -10 суток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CF1AC4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Несколько часов- сутки</w:t>
            </w:r>
          </w:p>
        </w:tc>
      </w:tr>
      <w:tr w:rsidR="0074764A" w:rsidRPr="0074764A" w:rsidTr="0074764A">
        <w:tc>
          <w:tcPr>
            <w:tcW w:w="4531" w:type="dxa"/>
          </w:tcPr>
          <w:p w:rsidR="00CF1AC4" w:rsidRPr="0074764A" w:rsidRDefault="009B2A32" w:rsidP="00F14F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1-5 суток</w:t>
            </w:r>
          </w:p>
        </w:tc>
      </w:tr>
    </w:tbl>
    <w:p w:rsidR="00EB094E" w:rsidRDefault="00EB094E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B094E" w:rsidSect="00EB094E">
          <w:type w:val="continuous"/>
          <w:pgSz w:w="11906" w:h="16838"/>
          <w:pgMar w:top="1134" w:right="567" w:bottom="851" w:left="1701" w:header="709" w:footer="709" w:gutter="0"/>
          <w:cols w:num="2" w:space="964"/>
          <w:titlePg/>
          <w:docGrid w:linePitch="360"/>
        </w:sectPr>
      </w:pPr>
    </w:p>
    <w:p w:rsidR="00CF1AC4" w:rsidRPr="0074764A" w:rsidRDefault="00CF1AC4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AC4" w:rsidRPr="0074764A" w:rsidRDefault="00CF1AC4" w:rsidP="00F14F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F1AC4" w:rsidRPr="0074764A" w:rsidSect="0074764A">
          <w:type w:val="continuous"/>
          <w:pgSz w:w="11906" w:h="16838"/>
          <w:pgMar w:top="1134" w:right="567" w:bottom="851" w:left="1701" w:header="709" w:footer="709" w:gutter="0"/>
          <w:cols w:num="2" w:space="708"/>
          <w:titlePg/>
          <w:docGrid w:linePitch="360"/>
        </w:sectPr>
      </w:pPr>
    </w:p>
    <w:p w:rsidR="0074764A" w:rsidRPr="0074764A" w:rsidRDefault="0074764A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lastRenderedPageBreak/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 w:rsidR="00EB094E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74764A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Pr="0074764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74764A" w:rsidRPr="0074764A" w:rsidRDefault="0074764A" w:rsidP="0074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  <w:r w:rsidRPr="0074764A">
        <w:rPr>
          <w:rFonts w:ascii="Times New Roman" w:hAnsi="Times New Roman" w:cs="Times New Roman"/>
          <w:sz w:val="24"/>
          <w:szCs w:val="24"/>
        </w:rPr>
        <w:cr/>
      </w:r>
    </w:p>
    <w:p w:rsidR="00576E8D" w:rsidRPr="0074764A" w:rsidRDefault="00576E8D" w:rsidP="00576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EB094E" w:rsidRDefault="00EB094E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17">
        <w:rPr>
          <w:rFonts w:ascii="Times New Roman" w:hAnsi="Times New Roman" w:cs="Times New Roman"/>
          <w:sz w:val="24"/>
          <w:szCs w:val="24"/>
        </w:rPr>
        <w:t>По рисунку определите виды костров. Напишите в таблице ответы в столбцах</w:t>
      </w:r>
      <w:r w:rsidRPr="00C23BC8">
        <w:rPr>
          <w:rFonts w:ascii="Times New Roman" w:hAnsi="Times New Roman" w:cs="Times New Roman"/>
          <w:sz w:val="24"/>
          <w:szCs w:val="24"/>
        </w:rPr>
        <w:t xml:space="preserve"> «Название костра».</w:t>
      </w:r>
    </w:p>
    <w:p w:rsidR="00EB094E" w:rsidRPr="00EB094E" w:rsidRDefault="00EB094E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55"/>
        <w:gridCol w:w="5573"/>
      </w:tblGrid>
      <w:tr w:rsidR="0074764A" w:rsidRPr="0074764A" w:rsidTr="00EB094E">
        <w:tc>
          <w:tcPr>
            <w:tcW w:w="2106" w:type="pct"/>
            <w:shd w:val="clear" w:color="auto" w:fill="D9D9D9" w:themeFill="background1" w:themeFillShade="D9"/>
          </w:tcPr>
          <w:p w:rsidR="0043316D" w:rsidRPr="0074764A" w:rsidRDefault="0043316D" w:rsidP="003B32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Название костра</w:t>
            </w:r>
          </w:p>
        </w:tc>
        <w:tc>
          <w:tcPr>
            <w:tcW w:w="2894" w:type="pct"/>
            <w:shd w:val="clear" w:color="auto" w:fill="D9D9D9" w:themeFill="background1" w:themeFillShade="D9"/>
          </w:tcPr>
          <w:p w:rsidR="0043316D" w:rsidRPr="0074764A" w:rsidRDefault="0043316D" w:rsidP="00EB0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4764A" w:rsidRPr="0074764A" w:rsidTr="00EB094E">
        <w:tc>
          <w:tcPr>
            <w:tcW w:w="2106" w:type="pct"/>
          </w:tcPr>
          <w:p w:rsidR="0043316D" w:rsidRPr="0074764A" w:rsidRDefault="0043316D" w:rsidP="00576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894" w:type="pct"/>
          </w:tcPr>
          <w:p w:rsidR="0043316D" w:rsidRPr="0074764A" w:rsidRDefault="0043316D" w:rsidP="00EB0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4BF04605" wp14:editId="5BBB1511">
                  <wp:extent cx="948170" cy="720000"/>
                  <wp:effectExtent l="0" t="0" r="0" b="0"/>
                  <wp:docPr id="5" name="Рисунок 5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2447" b="59596" l="8909" r="258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2" t="40303" r="72039" b="38260"/>
                          <a:stretch/>
                        </pic:blipFill>
                        <pic:spPr bwMode="auto">
                          <a:xfrm>
                            <a:off x="0" y="0"/>
                            <a:ext cx="9481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4A" w:rsidRPr="0074764A" w:rsidTr="00EB094E">
        <w:tc>
          <w:tcPr>
            <w:tcW w:w="2106" w:type="pct"/>
          </w:tcPr>
          <w:p w:rsidR="0043316D" w:rsidRPr="0074764A" w:rsidRDefault="0043316D" w:rsidP="00EB09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Звездный / звезда</w:t>
            </w:r>
          </w:p>
        </w:tc>
        <w:tc>
          <w:tcPr>
            <w:tcW w:w="2894" w:type="pct"/>
          </w:tcPr>
          <w:p w:rsidR="0043316D" w:rsidRPr="0074764A" w:rsidRDefault="0043316D" w:rsidP="00EB0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3324128E" wp14:editId="09E8A236">
                  <wp:extent cx="1047286" cy="720000"/>
                  <wp:effectExtent l="0" t="0" r="0" b="0"/>
                  <wp:docPr id="9" name="Рисунок 9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4040" b="58162" l="34430" r="4983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5" t="42275" r="48241" b="40073"/>
                          <a:stretch/>
                        </pic:blipFill>
                        <pic:spPr bwMode="auto">
                          <a:xfrm>
                            <a:off x="0" y="0"/>
                            <a:ext cx="1047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4A" w:rsidRPr="0074764A" w:rsidTr="00EB094E">
        <w:tc>
          <w:tcPr>
            <w:tcW w:w="2106" w:type="pct"/>
          </w:tcPr>
          <w:p w:rsidR="0043316D" w:rsidRPr="0074764A" w:rsidRDefault="0043316D" w:rsidP="00576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Шалаш</w:t>
            </w:r>
          </w:p>
        </w:tc>
        <w:tc>
          <w:tcPr>
            <w:tcW w:w="2894" w:type="pct"/>
          </w:tcPr>
          <w:p w:rsidR="0043316D" w:rsidRPr="0074764A" w:rsidRDefault="0043316D" w:rsidP="00EB0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3CA3B62D" wp14:editId="6F90BDE7">
                  <wp:extent cx="671994" cy="720000"/>
                  <wp:effectExtent l="0" t="0" r="0" b="0"/>
                  <wp:docPr id="10" name="Рисунок 10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6192" b="86117" l="22459" r="3640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6" t="63701" r="61853" b="11392"/>
                          <a:stretch/>
                        </pic:blipFill>
                        <pic:spPr bwMode="auto">
                          <a:xfrm>
                            <a:off x="0" y="0"/>
                            <a:ext cx="6719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4A" w:rsidRPr="0074764A" w:rsidTr="00EB094E">
        <w:tc>
          <w:tcPr>
            <w:tcW w:w="2106" w:type="pct"/>
          </w:tcPr>
          <w:p w:rsidR="0043316D" w:rsidRPr="0074764A" w:rsidRDefault="0043316D" w:rsidP="00576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Нодья</w:t>
            </w:r>
            <w:proofErr w:type="spellEnd"/>
            <w:r w:rsidRPr="007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4" w:type="pct"/>
          </w:tcPr>
          <w:p w:rsidR="0043316D" w:rsidRPr="0074764A" w:rsidRDefault="0043316D" w:rsidP="00EB0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1ED233CB" wp14:editId="0119A361">
                  <wp:extent cx="2048783" cy="720000"/>
                  <wp:effectExtent l="0" t="0" r="0" b="4445"/>
                  <wp:docPr id="13" name="Рисунок 13" descr="https://novikovnn.ru/wp-content/uploads/b/d/d/bddfe8368fbb3bffc5379c051b6df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ikovnn.ru/wp-content/uploads/b/d/d/bddfe8368fbb3bffc5379c051b6df6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" t="73200" r="56534" b="8235"/>
                          <a:stretch/>
                        </pic:blipFill>
                        <pic:spPr bwMode="auto">
                          <a:xfrm>
                            <a:off x="0" y="0"/>
                            <a:ext cx="20487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4E" w:rsidRPr="0074764A" w:rsidTr="00EB094E">
        <w:tc>
          <w:tcPr>
            <w:tcW w:w="2106" w:type="pct"/>
          </w:tcPr>
          <w:p w:rsidR="0043316D" w:rsidRPr="0074764A" w:rsidRDefault="0043316D" w:rsidP="00576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894" w:type="pct"/>
          </w:tcPr>
          <w:p w:rsidR="0043316D" w:rsidRPr="0074764A" w:rsidRDefault="0043316D" w:rsidP="00EB0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noProof/>
                <w:lang w:eastAsia="ru-RU"/>
              </w:rPr>
              <w:drawing>
                <wp:inline distT="0" distB="0" distL="0" distR="0" wp14:anchorId="4F9D6F4B" wp14:editId="65C36CC8">
                  <wp:extent cx="730211" cy="720000"/>
                  <wp:effectExtent l="0" t="0" r="0" b="4445"/>
                  <wp:docPr id="12" name="Рисунок 12" descr="https://novikovnn.ru/wp-content/uploads/b/d/d/bddfe8368fbb3bffc5379c051b6df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ikovnn.ru/wp-content/uploads/b/d/d/bddfe8368fbb3bffc5379c051b6df6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59" t="38336" r="55852" b="40381"/>
                          <a:stretch/>
                        </pic:blipFill>
                        <pic:spPr bwMode="auto">
                          <a:xfrm>
                            <a:off x="0" y="0"/>
                            <a:ext cx="7302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C53" w:rsidRPr="0074764A" w:rsidRDefault="00054C53" w:rsidP="0057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74764A" w:rsidRDefault="00EB094E" w:rsidP="00EB0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EB094E" w:rsidRPr="0074764A" w:rsidRDefault="00EB094E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Pr="0074764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EB094E" w:rsidRDefault="00EB094E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  <w:r w:rsidRPr="0074764A">
        <w:rPr>
          <w:rFonts w:ascii="Times New Roman" w:hAnsi="Times New Roman" w:cs="Times New Roman"/>
          <w:sz w:val="24"/>
          <w:szCs w:val="24"/>
        </w:rPr>
        <w:cr/>
      </w:r>
    </w:p>
    <w:p w:rsidR="00815D18" w:rsidRDefault="00815D18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D18" w:rsidRPr="0074764A" w:rsidRDefault="00815D18" w:rsidP="00EB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44C" w:rsidRPr="0074764A" w:rsidRDefault="0054344C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</w:p>
    <w:p w:rsidR="0054344C" w:rsidRDefault="00AA1E7C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Вставьте пропущенные слова, чтобы </w:t>
      </w:r>
      <w:r w:rsidR="00C93362" w:rsidRPr="0074764A">
        <w:rPr>
          <w:rFonts w:ascii="Times New Roman" w:hAnsi="Times New Roman" w:cs="Times New Roman"/>
          <w:sz w:val="24"/>
          <w:szCs w:val="24"/>
        </w:rPr>
        <w:t>получилась памятка для пешеходов по правилам дорожного движения.</w:t>
      </w:r>
    </w:p>
    <w:p w:rsidR="00EB094E" w:rsidRPr="00EB094E" w:rsidRDefault="00EB094E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93362" w:rsidRPr="0074764A" w:rsidRDefault="00C93362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Пешеходы должны двигаться по тротуарам, пешеходным дорожкам, </w:t>
      </w:r>
      <w:proofErr w:type="spellStart"/>
      <w:r w:rsidRPr="0074764A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74764A">
        <w:rPr>
          <w:rFonts w:ascii="Times New Roman" w:hAnsi="Times New Roman" w:cs="Times New Roman"/>
          <w:sz w:val="24"/>
          <w:szCs w:val="24"/>
        </w:rPr>
        <w:t xml:space="preserve"> дорожкам, а при их отсутствии </w:t>
      </w:r>
      <w:r w:rsidR="00EB094E">
        <w:rPr>
          <w:rFonts w:ascii="Times New Roman" w:hAnsi="Times New Roman" w:cs="Times New Roman"/>
          <w:sz w:val="24"/>
          <w:szCs w:val="24"/>
        </w:rPr>
        <w:t>–</w:t>
      </w:r>
      <w:r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="002D4C85" w:rsidRPr="0074764A">
        <w:rPr>
          <w:rFonts w:ascii="Times New Roman" w:hAnsi="Times New Roman" w:cs="Times New Roman"/>
          <w:sz w:val="24"/>
          <w:szCs w:val="24"/>
        </w:rPr>
        <w:t>по</w:t>
      </w:r>
      <w:r w:rsidR="002D4C85">
        <w:rPr>
          <w:rFonts w:ascii="Times New Roman" w:hAnsi="Times New Roman" w:cs="Times New Roman"/>
          <w:sz w:val="24"/>
          <w:szCs w:val="24"/>
        </w:rPr>
        <w:t xml:space="preserve"> </w:t>
      </w:r>
      <w:r w:rsidR="002D4C85" w:rsidRPr="002D4C85">
        <w:rPr>
          <w:rFonts w:ascii="Times New Roman" w:hAnsi="Times New Roman" w:cs="Times New Roman"/>
          <w:i/>
          <w:sz w:val="24"/>
          <w:szCs w:val="24"/>
          <w:u w:val="single"/>
        </w:rPr>
        <w:t>обочинам</w:t>
      </w:r>
      <w:r w:rsidRPr="0074764A">
        <w:rPr>
          <w:rFonts w:ascii="Times New Roman" w:hAnsi="Times New Roman" w:cs="Times New Roman"/>
          <w:sz w:val="24"/>
          <w:szCs w:val="24"/>
        </w:rPr>
        <w:t xml:space="preserve">. Пешеходы, перевозящие или переносящие громоздкие предметы, а также лица, передвигающиеся в инвалидных колясках, могут </w:t>
      </w:r>
      <w:r w:rsidR="002D4C85" w:rsidRPr="0074764A">
        <w:rPr>
          <w:rFonts w:ascii="Times New Roman" w:hAnsi="Times New Roman" w:cs="Times New Roman"/>
          <w:sz w:val="24"/>
          <w:szCs w:val="24"/>
        </w:rPr>
        <w:t xml:space="preserve">двигаться </w:t>
      </w:r>
      <w:r w:rsidR="002D4C85" w:rsidRPr="002D4C8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D4C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краю проезжей части</w:t>
      </w:r>
      <w:r w:rsidRPr="0074764A">
        <w:rPr>
          <w:rFonts w:ascii="Times New Roman" w:hAnsi="Times New Roman" w:cs="Times New Roman"/>
          <w:sz w:val="24"/>
          <w:szCs w:val="24"/>
        </w:rPr>
        <w:t xml:space="preserve">, если их движение по тротуарам или обочинам создает помехи для других пешеходов. </w:t>
      </w:r>
    </w:p>
    <w:p w:rsidR="00C93362" w:rsidRPr="0074764A" w:rsidRDefault="00C93362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При движении по краю проезжей части пешеходы должны идти </w:t>
      </w:r>
      <w:r w:rsidRPr="002D4C85">
        <w:rPr>
          <w:rFonts w:ascii="Times New Roman" w:hAnsi="Times New Roman" w:cs="Times New Roman"/>
          <w:i/>
          <w:sz w:val="24"/>
          <w:szCs w:val="24"/>
          <w:u w:val="single"/>
        </w:rPr>
        <w:t>навстречу движению</w:t>
      </w:r>
      <w:r w:rsidRPr="0074764A">
        <w:rPr>
          <w:rFonts w:ascii="Times New Roman" w:hAnsi="Times New Roman" w:cs="Times New Roman"/>
          <w:sz w:val="24"/>
          <w:szCs w:val="24"/>
        </w:rPr>
        <w:t xml:space="preserve"> транспортных средств. Лица, передвигающиеся в инвалидных колясках, ведущие мотоцикл, мопед, велосипед, средство индивидуальной мобильности, в этих случаях должны </w:t>
      </w:r>
      <w:r w:rsidR="002D4C85" w:rsidRPr="0074764A">
        <w:rPr>
          <w:rFonts w:ascii="Times New Roman" w:hAnsi="Times New Roman" w:cs="Times New Roman"/>
          <w:sz w:val="24"/>
          <w:szCs w:val="24"/>
        </w:rPr>
        <w:t xml:space="preserve">следовать </w:t>
      </w:r>
      <w:r w:rsidR="002D4C85" w:rsidRPr="002D4C8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D4C85">
        <w:rPr>
          <w:rFonts w:ascii="Times New Roman" w:hAnsi="Times New Roman" w:cs="Times New Roman"/>
          <w:i/>
          <w:sz w:val="24"/>
          <w:szCs w:val="24"/>
          <w:u w:val="single"/>
        </w:rPr>
        <w:t xml:space="preserve"> ходу движения</w:t>
      </w:r>
      <w:r w:rsidRPr="0074764A">
        <w:rPr>
          <w:rFonts w:ascii="Times New Roman" w:hAnsi="Times New Roman" w:cs="Times New Roman"/>
          <w:sz w:val="24"/>
          <w:szCs w:val="24"/>
        </w:rPr>
        <w:t xml:space="preserve"> транспортных средств.</w:t>
      </w:r>
    </w:p>
    <w:p w:rsidR="00C93362" w:rsidRPr="0074764A" w:rsidRDefault="00C93362" w:rsidP="0054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Движение организованных пеших колонн по проезжей части разрешается только </w:t>
      </w:r>
      <w:r w:rsidRPr="002D4C85">
        <w:rPr>
          <w:rFonts w:ascii="Times New Roman" w:hAnsi="Times New Roman" w:cs="Times New Roman"/>
          <w:i/>
          <w:sz w:val="24"/>
          <w:szCs w:val="24"/>
          <w:u w:val="single"/>
        </w:rPr>
        <w:t>по направлению движения</w:t>
      </w:r>
      <w:r w:rsidRPr="0074764A">
        <w:rPr>
          <w:rFonts w:ascii="Times New Roman" w:hAnsi="Times New Roman" w:cs="Times New Roman"/>
          <w:sz w:val="24"/>
          <w:szCs w:val="24"/>
        </w:rPr>
        <w:t xml:space="preserve"> транспортных средств по правой стороне не более чем по </w:t>
      </w:r>
      <w:r w:rsidRPr="002D4C85"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четыре </w:t>
      </w:r>
      <w:r w:rsidRPr="0074764A">
        <w:rPr>
          <w:rFonts w:ascii="Times New Roman" w:hAnsi="Times New Roman" w:cs="Times New Roman"/>
          <w:sz w:val="24"/>
          <w:szCs w:val="24"/>
        </w:rPr>
        <w:t xml:space="preserve">человека в ряд. </w:t>
      </w:r>
    </w:p>
    <w:p w:rsidR="002D4C85" w:rsidRPr="0074764A" w:rsidRDefault="002D4C85" w:rsidP="002D4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2D4C85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C5032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8158FD" w:rsidRPr="0074764A" w:rsidRDefault="008158FD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0C5032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Мальчики играли в футбол на площадке возле дома. Вратарь попытался поймать мяч, упал и повредил руку в области локтевого сустава. Внешних повреждений нет, но сустав принял неправильную форму, движения в нем </w:t>
      </w:r>
      <w:r w:rsidR="008E73E0" w:rsidRPr="0074764A">
        <w:rPr>
          <w:rFonts w:ascii="Times New Roman" w:hAnsi="Times New Roman" w:cs="Times New Roman"/>
          <w:sz w:val="24"/>
          <w:szCs w:val="24"/>
        </w:rPr>
        <w:t>отсутствуют, есть припухлость и</w:t>
      </w:r>
      <w:r w:rsidRPr="0074764A">
        <w:rPr>
          <w:rFonts w:ascii="Times New Roman" w:hAnsi="Times New Roman" w:cs="Times New Roman"/>
          <w:sz w:val="24"/>
          <w:szCs w:val="24"/>
        </w:rPr>
        <w:t xml:space="preserve"> боль даже в состоянии покоя. </w:t>
      </w:r>
    </w:p>
    <w:p w:rsidR="003474FE" w:rsidRPr="0074764A" w:rsidRDefault="000C5032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Какую травму вероятнее всего получил мальчик? </w:t>
      </w:r>
    </w:p>
    <w:p w:rsidR="00EE4BF0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Какую помощь ему необходимо оказать? Выберите правильные ответы и запишите в таблицу:</w:t>
      </w:r>
    </w:p>
    <w:p w:rsidR="00EE4BF0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1) Разогнуть руку в локте и наложить шину;</w:t>
      </w:r>
    </w:p>
    <w:p w:rsidR="00EE4BF0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2) Зафиксировать руку в том положении, в котором она находится;</w:t>
      </w:r>
    </w:p>
    <w:p w:rsidR="00EE4BF0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3) </w:t>
      </w:r>
      <w:r w:rsidR="008E73E0" w:rsidRPr="0074764A">
        <w:rPr>
          <w:rFonts w:ascii="Times New Roman" w:hAnsi="Times New Roman" w:cs="Times New Roman"/>
          <w:sz w:val="24"/>
          <w:szCs w:val="24"/>
        </w:rPr>
        <w:t>Нанести согревающую мазь на место травмы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EE4BF0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4) </w:t>
      </w:r>
      <w:r w:rsidR="008E73E0" w:rsidRPr="0074764A">
        <w:rPr>
          <w:rFonts w:ascii="Times New Roman" w:hAnsi="Times New Roman" w:cs="Times New Roman"/>
          <w:sz w:val="24"/>
          <w:szCs w:val="24"/>
        </w:rPr>
        <w:t xml:space="preserve">Срочно доставить пострадавшего в </w:t>
      </w:r>
      <w:proofErr w:type="spellStart"/>
      <w:r w:rsidR="008E73E0" w:rsidRPr="0074764A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EE4BF0" w:rsidRPr="0074764A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5) </w:t>
      </w:r>
      <w:r w:rsidR="008E73E0" w:rsidRPr="0074764A">
        <w:rPr>
          <w:rFonts w:ascii="Times New Roman" w:hAnsi="Times New Roman" w:cs="Times New Roman"/>
          <w:sz w:val="24"/>
          <w:szCs w:val="24"/>
        </w:rPr>
        <w:t>Приложить к травмированному месту холод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EE4BF0" w:rsidRDefault="00EE4BF0" w:rsidP="00EE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6)</w:t>
      </w:r>
      <w:r w:rsidR="008E73E0" w:rsidRPr="0074764A">
        <w:rPr>
          <w:rFonts w:ascii="Times New Roman" w:hAnsi="Times New Roman" w:cs="Times New Roman"/>
          <w:sz w:val="24"/>
          <w:szCs w:val="24"/>
        </w:rPr>
        <w:t xml:space="preserve"> Дать обезболивающее лекарство, если ситуация не улучшится в течение 2-3 дней, обратится к врачу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2D4C85" w:rsidRPr="00EB094E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94E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1888"/>
        <w:gridCol w:w="1888"/>
        <w:gridCol w:w="1888"/>
      </w:tblGrid>
      <w:tr w:rsidR="002D4C85" w:rsidTr="002D4C85">
        <w:tc>
          <w:tcPr>
            <w:tcW w:w="3964" w:type="dxa"/>
            <w:shd w:val="clear" w:color="auto" w:fill="D9D9D9" w:themeFill="background1" w:themeFillShade="D9"/>
          </w:tcPr>
          <w:p w:rsidR="002D4C85" w:rsidRDefault="002D4C85" w:rsidP="002D4C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</w:t>
            </w:r>
          </w:p>
        </w:tc>
        <w:tc>
          <w:tcPr>
            <w:tcW w:w="5664" w:type="dxa"/>
            <w:gridSpan w:val="3"/>
            <w:shd w:val="clear" w:color="auto" w:fill="D9D9D9" w:themeFill="background1" w:themeFillShade="D9"/>
          </w:tcPr>
          <w:p w:rsidR="002D4C85" w:rsidRDefault="002D4C85" w:rsidP="002D4C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2D4C85" w:rsidTr="002D4C85">
        <w:tc>
          <w:tcPr>
            <w:tcW w:w="3964" w:type="dxa"/>
          </w:tcPr>
          <w:p w:rsidR="002D4C85" w:rsidRDefault="002D4C85" w:rsidP="00815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Вывих</w:t>
            </w:r>
          </w:p>
        </w:tc>
        <w:tc>
          <w:tcPr>
            <w:tcW w:w="1888" w:type="dxa"/>
          </w:tcPr>
          <w:p w:rsidR="002D4C85" w:rsidRDefault="002D4C85" w:rsidP="00815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2D4C85" w:rsidRDefault="002D4C85" w:rsidP="00815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2D4C85" w:rsidRDefault="002D4C85" w:rsidP="008158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58FD" w:rsidRDefault="008158FD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C85" w:rsidRPr="0074764A" w:rsidRDefault="002D4C85" w:rsidP="002D4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2D4C85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правильный ответ </w:t>
      </w:r>
      <w:r>
        <w:rPr>
          <w:rFonts w:ascii="Times New Roman" w:hAnsi="Times New Roman" w:cs="Times New Roman"/>
          <w:sz w:val="24"/>
          <w:szCs w:val="24"/>
        </w:rPr>
        <w:t xml:space="preserve">названия травмы </w:t>
      </w:r>
      <w:r w:rsidRPr="0074764A">
        <w:rPr>
          <w:rFonts w:ascii="Times New Roman" w:hAnsi="Times New Roman" w:cs="Times New Roman"/>
          <w:sz w:val="24"/>
          <w:szCs w:val="24"/>
        </w:rPr>
        <w:t xml:space="preserve">начисляется </w:t>
      </w:r>
      <w:r w:rsidRPr="002D4C85">
        <w:rPr>
          <w:rFonts w:ascii="Times New Roman" w:hAnsi="Times New Roman" w:cs="Times New Roman"/>
          <w:b/>
          <w:sz w:val="24"/>
          <w:szCs w:val="24"/>
        </w:rPr>
        <w:t>4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2D4C85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 xml:space="preserve">за правильный ответ </w:t>
      </w:r>
      <w:r>
        <w:rPr>
          <w:rFonts w:ascii="Times New Roman" w:hAnsi="Times New Roman" w:cs="Times New Roman"/>
          <w:sz w:val="24"/>
          <w:szCs w:val="24"/>
        </w:rPr>
        <w:t xml:space="preserve">по действиям </w:t>
      </w:r>
      <w:r w:rsidRPr="0074764A">
        <w:rPr>
          <w:rFonts w:ascii="Times New Roman" w:hAnsi="Times New Roman" w:cs="Times New Roman"/>
          <w:sz w:val="24"/>
          <w:szCs w:val="24"/>
        </w:rPr>
        <w:t xml:space="preserve">по каждой позиции начисляется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76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2D4C85" w:rsidRPr="0074764A" w:rsidRDefault="002D4C85" w:rsidP="002D4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2D4C85" w:rsidRPr="0074764A" w:rsidRDefault="002D4C85" w:rsidP="008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32" w:rsidRPr="0074764A" w:rsidRDefault="000C5032" w:rsidP="000C5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791AC5" w:rsidRDefault="002F0614" w:rsidP="0013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Подросток с удовольствием проводит время в сети Интернет, общаясь в другими людьми. Соотнесите его </w:t>
      </w:r>
      <w:r w:rsidR="001301F2" w:rsidRPr="0074764A">
        <w:rPr>
          <w:rFonts w:ascii="Times New Roman" w:hAnsi="Times New Roman" w:cs="Times New Roman"/>
          <w:sz w:val="24"/>
          <w:szCs w:val="24"/>
        </w:rPr>
        <w:t>действия с</w:t>
      </w:r>
      <w:r w:rsidRPr="0074764A">
        <w:rPr>
          <w:rFonts w:ascii="Times New Roman" w:hAnsi="Times New Roman" w:cs="Times New Roman"/>
          <w:sz w:val="24"/>
          <w:szCs w:val="24"/>
        </w:rPr>
        <w:t xml:space="preserve"> безопасным/небезопасным поведением в информационной системе.</w:t>
      </w:r>
    </w:p>
    <w:p w:rsidR="001301F2" w:rsidRPr="001301F2" w:rsidRDefault="001301F2" w:rsidP="001301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F2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5524"/>
        <w:gridCol w:w="2052"/>
        <w:gridCol w:w="2052"/>
      </w:tblGrid>
      <w:tr w:rsidR="001301F2" w:rsidRPr="00C23BC8" w:rsidTr="001301F2">
        <w:tc>
          <w:tcPr>
            <w:tcW w:w="5524" w:type="dxa"/>
            <w:shd w:val="clear" w:color="auto" w:fill="D9D9D9" w:themeFill="background1" w:themeFillShade="D9"/>
          </w:tcPr>
          <w:p w:rsidR="001301F2" w:rsidRPr="00C23BC8" w:rsidRDefault="001301F2" w:rsidP="00C63C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Небезопасное поведение</w:t>
            </w: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Сообщение модератору о присутствии шок-контента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по ссылкам, полученным в </w:t>
            </w:r>
            <w:proofErr w:type="spellStart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от незнакомых людей 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Сообщение своему виртуальному другу своего имени, фамилии и адреса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Блокирование аккаунтов, настойчиво навязывающих свое общение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Создание сложных и неповторяющихся паролей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</w:t>
            </w:r>
            <w:proofErr w:type="spellStart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 о семейной поездке на отдых с указанием  дат отсутствия дома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фото билетов с читаемым </w:t>
            </w:r>
            <w:r w:rsidRPr="00C23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QR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-кодом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Настройка спам-фильтров в электронной почте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антивирусного программного обеспечения 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F2" w:rsidRPr="00C23BC8" w:rsidTr="00C63C85">
        <w:tc>
          <w:tcPr>
            <w:tcW w:w="5524" w:type="dxa"/>
          </w:tcPr>
          <w:p w:rsidR="001301F2" w:rsidRPr="00C23BC8" w:rsidRDefault="001301F2" w:rsidP="00C63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Передача знакомым своих логинов и/или паролей</w:t>
            </w: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01F2" w:rsidRPr="00C23BC8" w:rsidRDefault="001301F2" w:rsidP="00130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E52DD" w:rsidRDefault="000E52DD" w:rsidP="000E5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DD" w:rsidRPr="0074764A" w:rsidRDefault="000E52DD" w:rsidP="000E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0E52DD" w:rsidRPr="0074764A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Pr="0074764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E52DD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1301F2" w:rsidRPr="0074764A" w:rsidRDefault="001301F2" w:rsidP="0013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32" w:rsidRPr="0074764A" w:rsidRDefault="000C5032" w:rsidP="000C5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A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A77F30" w:rsidRPr="0074764A" w:rsidRDefault="00A77F30" w:rsidP="00A7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По описанию определите о каком АХОВ идет речь, в таблице напишите его название в столбце «Название АХОВ».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656"/>
      </w:tblGrid>
      <w:tr w:rsidR="0074764A" w:rsidRPr="0074764A" w:rsidTr="00B0660B">
        <w:tc>
          <w:tcPr>
            <w:tcW w:w="421" w:type="dxa"/>
            <w:shd w:val="clear" w:color="auto" w:fill="D9D9D9" w:themeFill="background1" w:themeFillShade="D9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Название АХОВ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 признаки поражения</w:t>
            </w:r>
          </w:p>
        </w:tc>
      </w:tr>
      <w:tr w:rsidR="0074764A" w:rsidRPr="0074764A" w:rsidTr="00A77F30">
        <w:tc>
          <w:tcPr>
            <w:tcW w:w="42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6656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Бесцветный газ с резким запахом нашатырного спирта. Вызывает раздражение слизистых и кожи, насморк, кашель,</w:t>
            </w:r>
            <w:r w:rsidR="009B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удушье, учащенное сердцебиение, покраснение и зуд кожи, резь в глазах</w:t>
            </w:r>
          </w:p>
        </w:tc>
      </w:tr>
      <w:tr w:rsidR="0074764A" w:rsidRPr="0074764A" w:rsidTr="00A77F30">
        <w:tc>
          <w:tcPr>
            <w:tcW w:w="42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Сернистый ангидрид</w:t>
            </w:r>
          </w:p>
        </w:tc>
        <w:tc>
          <w:tcPr>
            <w:tcW w:w="6656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Бесцветный газ со сладковатым привкусом. Вызывает сильное раздражение слизистых и кожи; затрудненное дыхание и глотание, кашель.</w:t>
            </w:r>
          </w:p>
        </w:tc>
      </w:tr>
      <w:tr w:rsidR="0074764A" w:rsidRPr="0074764A" w:rsidTr="00A77F30">
        <w:tc>
          <w:tcPr>
            <w:tcW w:w="42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6656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Газ с запахом тухлого яйца. Вызывает головную боль, раздражение слизистых, тошноту, понос, боли в груди; обморок, удушье, светобоязнь, конъюнктивиты.</w:t>
            </w:r>
          </w:p>
        </w:tc>
      </w:tr>
      <w:tr w:rsidR="0074764A" w:rsidRPr="0074764A" w:rsidTr="00A77F30">
        <w:tc>
          <w:tcPr>
            <w:tcW w:w="42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Фосген</w:t>
            </w:r>
          </w:p>
        </w:tc>
        <w:tc>
          <w:tcPr>
            <w:tcW w:w="6656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Бесцветный газ с запахом прелого сена и гнилых фруктов. Вызывает слезотечение, боль в груди, затрудненное дыхание, кашель, тошноту, удушье.</w:t>
            </w:r>
          </w:p>
        </w:tc>
      </w:tr>
      <w:tr w:rsidR="00A77F30" w:rsidRPr="0074764A" w:rsidTr="00A77F30">
        <w:tc>
          <w:tcPr>
            <w:tcW w:w="421" w:type="dxa"/>
          </w:tcPr>
          <w:p w:rsidR="00A77F30" w:rsidRPr="0074764A" w:rsidRDefault="00A77F30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7F30" w:rsidRPr="0074764A" w:rsidRDefault="007A656B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6656" w:type="dxa"/>
          </w:tcPr>
          <w:p w:rsidR="00A77F30" w:rsidRPr="0074764A" w:rsidRDefault="007A656B" w:rsidP="00A77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4A">
              <w:rPr>
                <w:rFonts w:ascii="Times New Roman" w:hAnsi="Times New Roman" w:cs="Times New Roman"/>
                <w:sz w:val="24"/>
                <w:szCs w:val="24"/>
              </w:rPr>
              <w:t>Зеленовато-желтый газ с резким, раздражающим запахом хлорки. Вызывает раздражение слизистых и кожи, ожоги, резкую боль в груди, сухой кашель, рвоту, одышку, резь в глазах, нарушение координации движений.</w:t>
            </w:r>
          </w:p>
        </w:tc>
      </w:tr>
    </w:tbl>
    <w:p w:rsidR="007A656B" w:rsidRPr="0074764A" w:rsidRDefault="007A656B" w:rsidP="000C50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2DD" w:rsidRPr="0074764A" w:rsidRDefault="000E52DD" w:rsidP="000E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74764A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747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при этом:</w:t>
      </w:r>
    </w:p>
    <w:p w:rsidR="000E52DD" w:rsidRPr="0074764A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● за каждый правильный ответ по каждой позиции начисляется по </w:t>
      </w:r>
      <w:r w:rsidRPr="0074764A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C5032" w:rsidRPr="0074764A" w:rsidRDefault="000E52DD" w:rsidP="000E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● при отсутствии правильных ответов баллы не начисляются.</w:t>
      </w:r>
    </w:p>
    <w:p w:rsidR="00791AC5" w:rsidRDefault="00791AC5" w:rsidP="0079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CD" w:rsidRDefault="00111ACD" w:rsidP="0079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CD" w:rsidRPr="0074764A" w:rsidRDefault="00111ACD" w:rsidP="0079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56B" w:rsidRPr="000E52DD" w:rsidRDefault="007A656B" w:rsidP="007A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DD">
        <w:rPr>
          <w:rFonts w:ascii="Times New Roman" w:hAnsi="Times New Roman" w:cs="Times New Roman"/>
          <w:b/>
          <w:sz w:val="24"/>
          <w:szCs w:val="24"/>
        </w:rPr>
        <w:lastRenderedPageBreak/>
        <w:t>МОДУЛЬ 2.</w:t>
      </w:r>
    </w:p>
    <w:p w:rsidR="007A656B" w:rsidRPr="000E52DD" w:rsidRDefault="007A656B" w:rsidP="007A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DD">
        <w:rPr>
          <w:rFonts w:ascii="Times New Roman" w:hAnsi="Times New Roman" w:cs="Times New Roman"/>
          <w:b/>
          <w:sz w:val="24"/>
          <w:szCs w:val="24"/>
        </w:rPr>
        <w:t>Заполните таблицу, указав только один из предложенных вариантов.</w:t>
      </w:r>
    </w:p>
    <w:p w:rsidR="007A656B" w:rsidRPr="000E52DD" w:rsidRDefault="007A656B" w:rsidP="007A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DD">
        <w:rPr>
          <w:rFonts w:ascii="Times New Roman" w:hAnsi="Times New Roman" w:cs="Times New Roman"/>
          <w:b/>
          <w:sz w:val="24"/>
          <w:szCs w:val="24"/>
        </w:rPr>
        <w:t>За правильный ответ будет начислен 1 балл.</w:t>
      </w:r>
    </w:p>
    <w:p w:rsidR="00791AC5" w:rsidRPr="0074764A" w:rsidRDefault="002C265B" w:rsidP="002C265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В качестве средства </w:t>
      </w:r>
      <w:r w:rsidR="007A656B" w:rsidRPr="0074764A">
        <w:rPr>
          <w:rFonts w:ascii="Times New Roman" w:hAnsi="Times New Roman" w:cs="Times New Roman"/>
          <w:sz w:val="24"/>
          <w:szCs w:val="24"/>
        </w:rPr>
        <w:t>для тушения горючих жидкостей, жира, а также для прекращения доступа воздуха к очагу горения</w:t>
      </w:r>
      <w:r w:rsidRPr="0074764A">
        <w:rPr>
          <w:rFonts w:ascii="Times New Roman" w:hAnsi="Times New Roman" w:cs="Times New Roman"/>
          <w:sz w:val="24"/>
          <w:szCs w:val="24"/>
        </w:rPr>
        <w:t xml:space="preserve"> мож</w:t>
      </w:r>
      <w:r w:rsidR="009706C1" w:rsidRPr="0074764A">
        <w:rPr>
          <w:rFonts w:ascii="Times New Roman" w:hAnsi="Times New Roman" w:cs="Times New Roman"/>
          <w:sz w:val="24"/>
          <w:szCs w:val="24"/>
        </w:rPr>
        <w:t>ет</w:t>
      </w:r>
      <w:r w:rsidRPr="0074764A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9706C1" w:rsidRPr="0074764A">
        <w:rPr>
          <w:rFonts w:ascii="Times New Roman" w:hAnsi="Times New Roman" w:cs="Times New Roman"/>
          <w:sz w:val="24"/>
          <w:szCs w:val="24"/>
        </w:rPr>
        <w:t>ся</w:t>
      </w:r>
      <w:r w:rsidRPr="0074764A">
        <w:rPr>
          <w:rFonts w:ascii="Times New Roman" w:hAnsi="Times New Roman" w:cs="Times New Roman"/>
          <w:sz w:val="24"/>
          <w:szCs w:val="24"/>
        </w:rPr>
        <w:t>:</w:t>
      </w:r>
    </w:p>
    <w:p w:rsidR="002C265B" w:rsidRPr="0074764A" w:rsidRDefault="002C265B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r w:rsidR="00A26DA0" w:rsidRPr="0074764A">
        <w:rPr>
          <w:rFonts w:ascii="Times New Roman" w:hAnsi="Times New Roman" w:cs="Times New Roman"/>
          <w:sz w:val="24"/>
          <w:szCs w:val="24"/>
        </w:rPr>
        <w:t>с</w:t>
      </w:r>
      <w:r w:rsidRPr="0074764A">
        <w:rPr>
          <w:rFonts w:ascii="Times New Roman" w:hAnsi="Times New Roman" w:cs="Times New Roman"/>
          <w:sz w:val="24"/>
          <w:szCs w:val="24"/>
        </w:rPr>
        <w:t>нег</w:t>
      </w:r>
      <w:r w:rsidR="00A26DA0" w:rsidRPr="0074764A">
        <w:rPr>
          <w:rFonts w:ascii="Times New Roman" w:hAnsi="Times New Roman" w:cs="Times New Roman"/>
          <w:sz w:val="24"/>
          <w:szCs w:val="24"/>
        </w:rPr>
        <w:t>;</w:t>
      </w:r>
    </w:p>
    <w:p w:rsidR="002C265B" w:rsidRPr="0074764A" w:rsidRDefault="00A26DA0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п</w:t>
      </w:r>
      <w:r w:rsidR="002C265B" w:rsidRPr="0074764A">
        <w:rPr>
          <w:rFonts w:ascii="Times New Roman" w:hAnsi="Times New Roman" w:cs="Times New Roman"/>
          <w:sz w:val="24"/>
          <w:szCs w:val="24"/>
        </w:rPr>
        <w:t>есок, земля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26DA0" w:rsidRPr="0074764A" w:rsidRDefault="00A26DA0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стиральный порошок;</w:t>
      </w:r>
    </w:p>
    <w:p w:rsidR="002C265B" w:rsidRDefault="00A26DA0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г) б</w:t>
      </w:r>
      <w:r w:rsidR="002C265B" w:rsidRPr="000E52DD">
        <w:rPr>
          <w:rFonts w:ascii="Times New Roman" w:hAnsi="Times New Roman" w:cs="Times New Roman"/>
          <w:sz w:val="24"/>
          <w:szCs w:val="24"/>
          <w:u w:val="single"/>
        </w:rPr>
        <w:t>резент, верхняя одежда</w:t>
      </w:r>
      <w:r w:rsidR="004A5CDB" w:rsidRPr="000E52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52DD" w:rsidRPr="000E52DD" w:rsidRDefault="000E52DD" w:rsidP="002C26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265B" w:rsidRPr="0074764A" w:rsidRDefault="00A26DA0" w:rsidP="00A26DA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Обстановка на определённой территории, сложившаяся в результате аварии, опасного природного явления, катастрофы, стихийного или иных бедствий,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–  это…</w:t>
      </w:r>
    </w:p>
    <w:p w:rsidR="007B7C8E" w:rsidRPr="000E52DD" w:rsidRDefault="00A26DA0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9E5453" w:rsidRPr="000E5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7C8E" w:rsidRPr="000E52DD">
        <w:rPr>
          <w:rFonts w:ascii="Times New Roman" w:hAnsi="Times New Roman" w:cs="Times New Roman"/>
          <w:sz w:val="24"/>
          <w:szCs w:val="24"/>
          <w:u w:val="single"/>
        </w:rPr>
        <w:t>чрезвычайная ситуация (ЧС);</w:t>
      </w:r>
    </w:p>
    <w:p w:rsidR="007B7C8E" w:rsidRPr="0074764A" w:rsidRDefault="007B7C8E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техногенная катастрофа;</w:t>
      </w:r>
    </w:p>
    <w:p w:rsidR="007B7C8E" w:rsidRPr="0074764A" w:rsidRDefault="007B7C8E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неблагоприятная ситуация;</w:t>
      </w:r>
    </w:p>
    <w:p w:rsidR="00A26DA0" w:rsidRDefault="007B7C8E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зона чрезвычайной ситуации.</w:t>
      </w:r>
    </w:p>
    <w:p w:rsidR="000E52DD" w:rsidRPr="0074764A" w:rsidRDefault="000E52DD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56B" w:rsidRPr="0074764A" w:rsidRDefault="007B7C8E" w:rsidP="007B7C8E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Этот сигнал светофора разрешает движение и информирует, что время его действия истекает и вскоре будет включен запрещающий сигнал:</w:t>
      </w:r>
    </w:p>
    <w:p w:rsidR="007B7C8E" w:rsidRPr="0074764A" w:rsidRDefault="007B7C8E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зеленый сигнал;</w:t>
      </w:r>
    </w:p>
    <w:p w:rsidR="007B7C8E" w:rsidRPr="000E52DD" w:rsidRDefault="007B7C8E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б) зеленый мигающий сигнал;</w:t>
      </w:r>
    </w:p>
    <w:p w:rsidR="007B7C8E" w:rsidRPr="0074764A" w:rsidRDefault="007B7C8E" w:rsidP="007B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желтый сигнал;</w:t>
      </w:r>
    </w:p>
    <w:p w:rsidR="007B7C8E" w:rsidRDefault="007B7C8E" w:rsidP="007B7C8E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желтый мигающий сигнал.</w:t>
      </w:r>
    </w:p>
    <w:p w:rsidR="000E52DD" w:rsidRPr="0074764A" w:rsidRDefault="000E52DD" w:rsidP="007B7C8E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7C8E" w:rsidRPr="0074764A" w:rsidRDefault="007B7C8E" w:rsidP="00644C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</w:t>
      </w:r>
      <w:r w:rsidR="00644CFD" w:rsidRPr="0074764A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644CFD" w:rsidRPr="0074764A" w:rsidRDefault="00644CFD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механическое транспортное средство;</w:t>
      </w:r>
    </w:p>
    <w:p w:rsidR="00644CFD" w:rsidRPr="0074764A" w:rsidRDefault="00644CFD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электрическое транспортное средство;</w:t>
      </w:r>
    </w:p>
    <w:p w:rsidR="00644CFD" w:rsidRPr="000E52DD" w:rsidRDefault="00644CFD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в) средство индивидуальной мобильности;</w:t>
      </w:r>
    </w:p>
    <w:p w:rsidR="00644CFD" w:rsidRDefault="00644CFD" w:rsidP="00644CF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4764A">
        <w:rPr>
          <w:rFonts w:ascii="Times New Roman" w:hAnsi="Times New Roman" w:cs="Times New Roman"/>
          <w:sz w:val="24"/>
          <w:szCs w:val="24"/>
        </w:rPr>
        <w:t>электросамокат</w:t>
      </w:r>
      <w:proofErr w:type="spellEnd"/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644CFD" w:rsidRPr="0074764A" w:rsidRDefault="00A50A07" w:rsidP="00A50A0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Если объект тушения пожара находится под электрическим напряжением, то пожару присваивается класс:</w:t>
      </w:r>
    </w:p>
    <w:p w:rsidR="00A50A07" w:rsidRPr="0074764A" w:rsidRDefault="00A50A0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476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50A07" w:rsidRPr="0074764A" w:rsidRDefault="00A50A0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476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50A07" w:rsidRPr="0074764A" w:rsidRDefault="00A50A0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476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50A07" w:rsidRPr="0074764A" w:rsidRDefault="00A50A07" w:rsidP="00A50A07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r w:rsidRPr="0074764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50A07" w:rsidRDefault="00A50A07" w:rsidP="00A50A07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д) Е.</w:t>
      </w:r>
    </w:p>
    <w:p w:rsidR="000E52DD" w:rsidRPr="000E52DD" w:rsidRDefault="000E52DD" w:rsidP="00A50A07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70A1" w:rsidRPr="0074764A" w:rsidRDefault="00FC70A1" w:rsidP="00FC70A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Для измерения и характеристики силы и скорости сотрясений земной коры при начале сейсмической активности используют шкалу, которую предложил:</w:t>
      </w:r>
    </w:p>
    <w:p w:rsidR="00A50A07" w:rsidRPr="0074764A" w:rsidRDefault="00A50A07" w:rsidP="00FC70A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r w:rsidR="00FC70A1" w:rsidRPr="0074764A">
        <w:rPr>
          <w:rFonts w:ascii="Times New Roman" w:hAnsi="Times New Roman" w:cs="Times New Roman"/>
          <w:sz w:val="24"/>
          <w:szCs w:val="24"/>
        </w:rPr>
        <w:t>Бофорт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50A07" w:rsidRPr="0074764A" w:rsidRDefault="00A50A0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r w:rsidR="00FC70A1" w:rsidRPr="0074764A">
        <w:rPr>
          <w:rFonts w:ascii="Times New Roman" w:hAnsi="Times New Roman" w:cs="Times New Roman"/>
          <w:sz w:val="24"/>
          <w:szCs w:val="24"/>
        </w:rPr>
        <w:t>Цельсий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50A07" w:rsidRPr="000E52DD" w:rsidRDefault="00A50A0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FC70A1" w:rsidRPr="000E52DD">
        <w:rPr>
          <w:rFonts w:ascii="Times New Roman" w:hAnsi="Times New Roman" w:cs="Times New Roman"/>
          <w:sz w:val="24"/>
          <w:szCs w:val="24"/>
          <w:u w:val="single"/>
        </w:rPr>
        <w:t>Рихтер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A656B" w:rsidRDefault="00A50A0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r w:rsidR="00FC70A1" w:rsidRPr="0074764A">
        <w:rPr>
          <w:rFonts w:ascii="Times New Roman" w:hAnsi="Times New Roman" w:cs="Times New Roman"/>
          <w:sz w:val="24"/>
          <w:szCs w:val="24"/>
        </w:rPr>
        <w:t>Фаренгейт.</w:t>
      </w:r>
    </w:p>
    <w:p w:rsidR="000E52DD" w:rsidRPr="0074764A" w:rsidRDefault="000E52DD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CB9" w:rsidRPr="0074764A" w:rsidRDefault="00BD3CB9" w:rsidP="00BD3CB9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Какое вещество относится к АХОВ раздражающего действия:</w:t>
      </w:r>
    </w:p>
    <w:p w:rsidR="00BD3CB9" w:rsidRPr="0074764A" w:rsidRDefault="00BD3CB9" w:rsidP="00BD3C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соляная кислота;</w:t>
      </w:r>
    </w:p>
    <w:p w:rsidR="00BD3CB9" w:rsidRPr="0074764A" w:rsidRDefault="00BD3CB9" w:rsidP="00BD3C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r w:rsidR="008321BA" w:rsidRPr="0074764A">
        <w:rPr>
          <w:rFonts w:ascii="Times New Roman" w:hAnsi="Times New Roman" w:cs="Times New Roman"/>
          <w:sz w:val="24"/>
          <w:szCs w:val="24"/>
        </w:rPr>
        <w:t>фосген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BD3CB9" w:rsidRPr="0074764A" w:rsidRDefault="00BD3CB9" w:rsidP="00BD3C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аммиак;</w:t>
      </w:r>
    </w:p>
    <w:p w:rsidR="00BD3CB9" w:rsidRPr="000E52DD" w:rsidRDefault="00BD3CB9" w:rsidP="00BD3C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="008321BA" w:rsidRPr="000E52DD">
        <w:rPr>
          <w:rFonts w:ascii="Times New Roman" w:hAnsi="Times New Roman" w:cs="Times New Roman"/>
          <w:sz w:val="24"/>
          <w:szCs w:val="24"/>
          <w:u w:val="single"/>
        </w:rPr>
        <w:t>хлор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D3CB9" w:rsidRDefault="00BD3CB9" w:rsidP="00BD3C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д) </w:t>
      </w:r>
      <w:r w:rsidR="008321BA" w:rsidRPr="0074764A">
        <w:rPr>
          <w:rFonts w:ascii="Times New Roman" w:hAnsi="Times New Roman" w:cs="Times New Roman"/>
          <w:sz w:val="24"/>
          <w:szCs w:val="24"/>
        </w:rPr>
        <w:t>сероводород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Pr="0074764A" w:rsidRDefault="000E52DD" w:rsidP="00BD3CB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7B0F" w:rsidRPr="0074764A" w:rsidRDefault="00001C0B" w:rsidP="00D97B0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Если в образовательном учреждении раздаются три коротких звонка, то нужно:</w:t>
      </w:r>
    </w:p>
    <w:p w:rsidR="00D97B0F" w:rsidRPr="0074764A" w:rsidRDefault="00D97B0F" w:rsidP="00D97B0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r w:rsidR="00001C0B" w:rsidRPr="0074764A">
        <w:rPr>
          <w:rFonts w:ascii="Times New Roman" w:hAnsi="Times New Roman" w:cs="Times New Roman"/>
          <w:sz w:val="24"/>
          <w:szCs w:val="24"/>
        </w:rPr>
        <w:t>б</w:t>
      </w:r>
      <w:r w:rsidRPr="0074764A">
        <w:rPr>
          <w:rFonts w:ascii="Times New Roman" w:hAnsi="Times New Roman" w:cs="Times New Roman"/>
          <w:sz w:val="24"/>
          <w:szCs w:val="24"/>
        </w:rPr>
        <w:t>ыстро эвакуироваться через раздевалку</w:t>
      </w:r>
      <w:r w:rsidR="00001C0B" w:rsidRPr="0074764A">
        <w:rPr>
          <w:rFonts w:ascii="Times New Roman" w:hAnsi="Times New Roman" w:cs="Times New Roman"/>
          <w:sz w:val="24"/>
          <w:szCs w:val="24"/>
        </w:rPr>
        <w:t>;</w:t>
      </w:r>
    </w:p>
    <w:p w:rsidR="00D97B0F" w:rsidRPr="0074764A" w:rsidRDefault="00D97B0F" w:rsidP="00D9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r w:rsidR="00001C0B" w:rsidRPr="0074764A">
        <w:rPr>
          <w:rFonts w:ascii="Times New Roman" w:hAnsi="Times New Roman" w:cs="Times New Roman"/>
          <w:sz w:val="24"/>
          <w:szCs w:val="24"/>
        </w:rPr>
        <w:t>ж</w:t>
      </w:r>
      <w:r w:rsidRPr="0074764A">
        <w:rPr>
          <w:rFonts w:ascii="Times New Roman" w:hAnsi="Times New Roman" w:cs="Times New Roman"/>
          <w:sz w:val="24"/>
          <w:szCs w:val="24"/>
        </w:rPr>
        <w:t>дать посыльного или дежурного администратора</w:t>
      </w:r>
      <w:r w:rsidR="00001C0B" w:rsidRPr="0074764A">
        <w:rPr>
          <w:rFonts w:ascii="Times New Roman" w:hAnsi="Times New Roman" w:cs="Times New Roman"/>
          <w:sz w:val="24"/>
          <w:szCs w:val="24"/>
        </w:rPr>
        <w:t>;</w:t>
      </w:r>
    </w:p>
    <w:p w:rsidR="00CA0AB0" w:rsidRDefault="00D97B0F" w:rsidP="00D9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001C0B" w:rsidRPr="000E52D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лушать сообщение через радиоузел</w:t>
      </w:r>
      <w:r w:rsidR="00001C0B" w:rsidRPr="000E52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52DD" w:rsidRPr="000E52DD" w:rsidRDefault="000E52DD" w:rsidP="00D9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167" w:rsidRPr="0074764A" w:rsidRDefault="00770167" w:rsidP="0077016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Оцените в баллах по шкале Бофорта силу ветра, если на суше ветер поднимает пыль и бумажки, приводит в движение тонкие ветви деревьев:</w:t>
      </w:r>
    </w:p>
    <w:p w:rsidR="00770167" w:rsidRPr="0074764A" w:rsidRDefault="00770167" w:rsidP="0077016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1 балл</w:t>
      </w:r>
      <w:r w:rsidR="00720D00" w:rsidRPr="0074764A">
        <w:rPr>
          <w:rFonts w:ascii="Times New Roman" w:hAnsi="Times New Roman" w:cs="Times New Roman"/>
          <w:sz w:val="24"/>
          <w:szCs w:val="24"/>
        </w:rPr>
        <w:t>/тихий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770167" w:rsidRPr="000E52DD" w:rsidRDefault="00770167" w:rsidP="0077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б) 4 балла</w:t>
      </w:r>
      <w:r w:rsidR="00720D00" w:rsidRPr="000E52DD">
        <w:rPr>
          <w:rFonts w:ascii="Times New Roman" w:hAnsi="Times New Roman" w:cs="Times New Roman"/>
          <w:sz w:val="24"/>
          <w:szCs w:val="24"/>
          <w:u w:val="single"/>
        </w:rPr>
        <w:t>/умеренный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0167" w:rsidRPr="0074764A" w:rsidRDefault="00770167" w:rsidP="0077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6 баллов</w:t>
      </w:r>
      <w:r w:rsidR="00720D00" w:rsidRPr="0074764A">
        <w:rPr>
          <w:rFonts w:ascii="Times New Roman" w:hAnsi="Times New Roman" w:cs="Times New Roman"/>
          <w:sz w:val="24"/>
          <w:szCs w:val="24"/>
        </w:rPr>
        <w:t>/сильный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770167" w:rsidRDefault="00770167" w:rsidP="0077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8 баллов</w:t>
      </w:r>
      <w:r w:rsidR="00720D00" w:rsidRPr="0074764A">
        <w:rPr>
          <w:rFonts w:ascii="Times New Roman" w:hAnsi="Times New Roman" w:cs="Times New Roman"/>
          <w:sz w:val="24"/>
          <w:szCs w:val="24"/>
        </w:rPr>
        <w:t>/очень крепкий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Pr="0074764A" w:rsidRDefault="000E52DD" w:rsidP="0077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AB" w:rsidRPr="0074764A" w:rsidRDefault="00D60BAB" w:rsidP="00D60BA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Территория общего пользования, на которой при определенных условиях одновременно может находится более пятидесяти человек – это:</w:t>
      </w:r>
    </w:p>
    <w:p w:rsidR="00D60BAB" w:rsidRPr="0074764A" w:rsidRDefault="00D60BAB" w:rsidP="00D6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общественное место;</w:t>
      </w:r>
    </w:p>
    <w:p w:rsidR="00D60BAB" w:rsidRPr="000E52DD" w:rsidRDefault="00D60BAB" w:rsidP="00D6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б) место массового пребывания людей;</w:t>
      </w:r>
    </w:p>
    <w:p w:rsidR="00D60BAB" w:rsidRPr="0074764A" w:rsidRDefault="00D60BAB" w:rsidP="00D6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пассивная толпа;</w:t>
      </w:r>
    </w:p>
    <w:p w:rsidR="00D60BAB" w:rsidRPr="0074764A" w:rsidRDefault="00D60BAB" w:rsidP="00D6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активная толпа.</w:t>
      </w:r>
    </w:p>
    <w:p w:rsidR="000C3600" w:rsidRPr="0074764A" w:rsidRDefault="000C3600" w:rsidP="000C3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1 марта отмечается профессиональный праздник:</w:t>
      </w:r>
    </w:p>
    <w:p w:rsidR="000C3600" w:rsidRPr="000E52DD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а) Всемирный день гражданской обороны;</w:t>
      </w:r>
    </w:p>
    <w:p w:rsidR="000C3600" w:rsidRPr="0074764A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</w:t>
      </w:r>
      <w:r w:rsidRPr="0074764A"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День пожарной охраны России;</w:t>
      </w:r>
    </w:p>
    <w:p w:rsidR="000C3600" w:rsidRPr="0074764A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</w:t>
      </w:r>
      <w:r w:rsidRPr="0074764A"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День сотрудника органов внутренних дел РФ;</w:t>
      </w:r>
    </w:p>
    <w:p w:rsidR="000C3600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</w:t>
      </w:r>
      <w:r w:rsidRPr="0074764A"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День Героев Отечества.</w:t>
      </w:r>
    </w:p>
    <w:p w:rsidR="000E52DD" w:rsidRPr="0074764A" w:rsidRDefault="000E52DD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00" w:rsidRPr="0074764A" w:rsidRDefault="000C3600" w:rsidP="000C3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Правильное действие при нахождении в толпе:</w:t>
      </w:r>
    </w:p>
    <w:p w:rsidR="000C3600" w:rsidRPr="000E52DD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а) не идти против движения толпы;</w:t>
      </w:r>
    </w:p>
    <w:p w:rsidR="000C3600" w:rsidRPr="0074764A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стараться держаться в центре толпы;</w:t>
      </w:r>
    </w:p>
    <w:p w:rsidR="000C3600" w:rsidRPr="0074764A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прижаться к стене или забору;</w:t>
      </w:r>
    </w:p>
    <w:p w:rsidR="000C3600" w:rsidRDefault="000C3600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</w:t>
      </w:r>
      <w:r w:rsidRPr="0074764A">
        <w:t xml:space="preserve"> </w:t>
      </w:r>
      <w:r w:rsidR="00C15589" w:rsidRPr="0074764A">
        <w:rPr>
          <w:rFonts w:ascii="Times New Roman" w:hAnsi="Times New Roman" w:cs="Times New Roman"/>
          <w:sz w:val="24"/>
          <w:szCs w:val="24"/>
        </w:rPr>
        <w:t>искать знакомых, чтобы выбираться вместе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Pr="0074764A" w:rsidRDefault="000E52DD" w:rsidP="000C3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589" w:rsidRPr="0074764A" w:rsidRDefault="00C15589" w:rsidP="003076F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Соотношение белков, жиров, углеводов по требованиям здорового питания должно быть:</w:t>
      </w:r>
    </w:p>
    <w:p w:rsidR="00C15589" w:rsidRPr="0074764A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1:3:4;</w:t>
      </w:r>
    </w:p>
    <w:p w:rsidR="00C15589" w:rsidRPr="000E52DD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б) 1:1:4;</w:t>
      </w:r>
    </w:p>
    <w:p w:rsidR="00C15589" w:rsidRPr="0074764A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1:2:4;</w:t>
      </w:r>
    </w:p>
    <w:p w:rsidR="00C15589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1:4:1.</w:t>
      </w:r>
    </w:p>
    <w:p w:rsidR="000E52DD" w:rsidRPr="0074764A" w:rsidRDefault="000E52DD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DEB" w:rsidRPr="0074764A" w:rsidRDefault="00AE2DEB" w:rsidP="00AE2DE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Найдите в описании информационного пространства утверждение, несоответствующее действительности:</w:t>
      </w:r>
    </w:p>
    <w:p w:rsidR="00C15589" w:rsidRPr="0074764A" w:rsidRDefault="00C15589" w:rsidP="00AE2DEB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r w:rsidR="00AE2DEB" w:rsidRPr="0074764A">
        <w:rPr>
          <w:rFonts w:ascii="Times New Roman" w:hAnsi="Times New Roman" w:cs="Times New Roman"/>
          <w:sz w:val="24"/>
          <w:szCs w:val="24"/>
        </w:rPr>
        <w:t xml:space="preserve">за безобидными </w:t>
      </w:r>
      <w:proofErr w:type="spellStart"/>
      <w:r w:rsidR="00AE2DEB" w:rsidRPr="0074764A">
        <w:rPr>
          <w:rFonts w:ascii="Times New Roman" w:hAnsi="Times New Roman" w:cs="Times New Roman"/>
          <w:sz w:val="24"/>
          <w:szCs w:val="24"/>
        </w:rPr>
        <w:t>ав</w:t>
      </w:r>
      <w:r w:rsidR="007E1564">
        <w:rPr>
          <w:rFonts w:ascii="Times New Roman" w:hAnsi="Times New Roman" w:cs="Times New Roman"/>
          <w:sz w:val="24"/>
          <w:szCs w:val="24"/>
        </w:rPr>
        <w:t>а</w:t>
      </w:r>
      <w:r w:rsidR="00AE2DEB" w:rsidRPr="0074764A">
        <w:rPr>
          <w:rFonts w:ascii="Times New Roman" w:hAnsi="Times New Roman" w:cs="Times New Roman"/>
          <w:sz w:val="24"/>
          <w:szCs w:val="24"/>
        </w:rPr>
        <w:t>тарами</w:t>
      </w:r>
      <w:proofErr w:type="spellEnd"/>
      <w:r w:rsidR="00AE2DEB" w:rsidRPr="0074764A">
        <w:rPr>
          <w:rFonts w:ascii="Times New Roman" w:hAnsi="Times New Roman" w:cs="Times New Roman"/>
          <w:sz w:val="24"/>
          <w:szCs w:val="24"/>
        </w:rPr>
        <w:t xml:space="preserve"> могут скрываться опасные люди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C15589" w:rsidRPr="0074764A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</w:t>
      </w:r>
      <w:r w:rsidR="00AE2DEB" w:rsidRPr="0074764A">
        <w:rPr>
          <w:rFonts w:ascii="Times New Roman" w:hAnsi="Times New Roman" w:cs="Times New Roman"/>
          <w:sz w:val="24"/>
          <w:szCs w:val="24"/>
        </w:rPr>
        <w:t xml:space="preserve"> мошенники могут завладеть аккаунтом вашего друга и писать от его имени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C15589" w:rsidRPr="000E52DD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AE2DEB" w:rsidRPr="000E52DD">
        <w:rPr>
          <w:rFonts w:ascii="Times New Roman" w:hAnsi="Times New Roman" w:cs="Times New Roman"/>
          <w:sz w:val="24"/>
          <w:szCs w:val="24"/>
          <w:u w:val="single"/>
        </w:rPr>
        <w:t>в сети интернет вся информация проверена и правдива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15589" w:rsidRDefault="00C15589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r w:rsidR="00AE2DEB" w:rsidRPr="0074764A">
        <w:rPr>
          <w:rFonts w:ascii="Times New Roman" w:hAnsi="Times New Roman" w:cs="Times New Roman"/>
          <w:sz w:val="24"/>
          <w:szCs w:val="24"/>
        </w:rPr>
        <w:t>облачные сервисы хранения данных не дают полной гарантии их сохранности и защищенности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Default="000E52DD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2DD" w:rsidRPr="0074764A" w:rsidRDefault="000E52DD" w:rsidP="00C1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67" w:rsidRPr="0074764A" w:rsidRDefault="00930E67" w:rsidP="00930E6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В суточном рационе взрослого человека доля белков животного происхождения от общего их количества должна составлять:</w:t>
      </w:r>
    </w:p>
    <w:p w:rsidR="00AC4CE1" w:rsidRPr="0074764A" w:rsidRDefault="00AC4CE1" w:rsidP="00930E6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</w:t>
      </w:r>
      <w:r w:rsidR="00930E67" w:rsidRPr="0074764A">
        <w:rPr>
          <w:rFonts w:ascii="Times New Roman" w:hAnsi="Times New Roman" w:cs="Times New Roman"/>
          <w:sz w:val="24"/>
          <w:szCs w:val="24"/>
        </w:rPr>
        <w:t xml:space="preserve"> 30%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C4CE1" w:rsidRPr="000E52DD" w:rsidRDefault="00AC4CE1" w:rsidP="00AC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930E67" w:rsidRPr="000E52DD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0E52DD" w:rsidRPr="000E52DD">
        <w:rPr>
          <w:rFonts w:ascii="Times New Roman" w:hAnsi="Times New Roman" w:cs="Times New Roman"/>
          <w:sz w:val="24"/>
          <w:szCs w:val="24"/>
          <w:u w:val="single"/>
        </w:rPr>
        <w:t>%;</w:t>
      </w:r>
    </w:p>
    <w:p w:rsidR="00AC4CE1" w:rsidRPr="0074764A" w:rsidRDefault="00AC4CE1" w:rsidP="00AC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</w:t>
      </w:r>
      <w:r w:rsidR="00930E67" w:rsidRPr="0074764A">
        <w:rPr>
          <w:rFonts w:ascii="Times New Roman" w:hAnsi="Times New Roman" w:cs="Times New Roman"/>
          <w:sz w:val="24"/>
          <w:szCs w:val="24"/>
        </w:rPr>
        <w:t xml:space="preserve"> 70%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AC4CE1" w:rsidRDefault="00AC4CE1" w:rsidP="00AC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</w:t>
      </w:r>
      <w:r w:rsidR="00930E67" w:rsidRPr="0074764A">
        <w:rPr>
          <w:rFonts w:ascii="Times New Roman" w:hAnsi="Times New Roman" w:cs="Times New Roman"/>
          <w:sz w:val="24"/>
          <w:szCs w:val="24"/>
        </w:rPr>
        <w:t xml:space="preserve"> 90%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Pr="0074764A" w:rsidRDefault="000E52DD" w:rsidP="00AC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67" w:rsidRPr="0074764A" w:rsidRDefault="00930E67" w:rsidP="00930E6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Если наблюдаются или ожидаются в прогностический период некоторые опасности для отдельных видов деятельности на открытом воздухе, для населения опасности не наблюдаются и не ожидаются, то используемый цвет для обозначения уровня опасности («</w:t>
      </w:r>
      <w:proofErr w:type="spellStart"/>
      <w:r w:rsidRPr="0074764A">
        <w:rPr>
          <w:rFonts w:ascii="Times New Roman" w:hAnsi="Times New Roman" w:cs="Times New Roman"/>
          <w:sz w:val="24"/>
          <w:szCs w:val="24"/>
        </w:rPr>
        <w:t>Метеопредупреждения</w:t>
      </w:r>
      <w:proofErr w:type="spellEnd"/>
      <w:r w:rsidRPr="0074764A">
        <w:rPr>
          <w:rFonts w:ascii="Times New Roman" w:hAnsi="Times New Roman" w:cs="Times New Roman"/>
          <w:sz w:val="24"/>
          <w:szCs w:val="24"/>
        </w:rPr>
        <w:t>»):</w:t>
      </w:r>
    </w:p>
    <w:p w:rsidR="00930E67" w:rsidRPr="0074764A" w:rsidRDefault="00930E67" w:rsidP="00930E67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белый;</w:t>
      </w:r>
    </w:p>
    <w:p w:rsidR="00930E67" w:rsidRPr="0074764A" w:rsidRDefault="00930E67" w:rsidP="00930E67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r w:rsidR="000E52DD" w:rsidRPr="0074764A">
        <w:rPr>
          <w:rFonts w:ascii="Times New Roman" w:hAnsi="Times New Roman" w:cs="Times New Roman"/>
          <w:sz w:val="24"/>
          <w:szCs w:val="24"/>
        </w:rPr>
        <w:t>зеленый;</w:t>
      </w:r>
    </w:p>
    <w:p w:rsidR="00930E67" w:rsidRPr="000E52DD" w:rsidRDefault="00930E67" w:rsidP="00930E67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F9301D" w:rsidRPr="000E52DD">
        <w:rPr>
          <w:rFonts w:ascii="Times New Roman" w:hAnsi="Times New Roman" w:cs="Times New Roman"/>
          <w:sz w:val="24"/>
          <w:szCs w:val="24"/>
          <w:u w:val="single"/>
        </w:rPr>
        <w:t>желтый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30E67" w:rsidRDefault="00930E67" w:rsidP="00930E67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r w:rsidR="00F9301D" w:rsidRPr="0074764A">
        <w:rPr>
          <w:rFonts w:ascii="Times New Roman" w:hAnsi="Times New Roman" w:cs="Times New Roman"/>
          <w:sz w:val="24"/>
          <w:szCs w:val="24"/>
        </w:rPr>
        <w:t>красный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Pr="0074764A" w:rsidRDefault="000E52DD" w:rsidP="00930E67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F9301D" w:rsidRPr="0074764A" w:rsidRDefault="00F9301D" w:rsidP="00F9301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Экологический знак «Петля Мебиуса» означает:</w:t>
      </w:r>
    </w:p>
    <w:p w:rsidR="00F9301D" w:rsidRPr="000E52DD" w:rsidRDefault="00F9301D" w:rsidP="00F9301D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а) материал может быть переработан или произведён из вторичного сырья;</w:t>
      </w:r>
    </w:p>
    <w:p w:rsidR="00F9301D" w:rsidRPr="0074764A" w:rsidRDefault="00F9301D" w:rsidP="00F9301D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материал пригоден для контакта с пищевыми продуктами;</w:t>
      </w:r>
    </w:p>
    <w:p w:rsidR="00F9301D" w:rsidRPr="0074764A" w:rsidRDefault="00F9301D" w:rsidP="00F9301D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материал не может быть переработан повторно;</w:t>
      </w:r>
    </w:p>
    <w:p w:rsidR="00F9301D" w:rsidRDefault="00F9301D" w:rsidP="00F9301D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r w:rsidR="00025E43" w:rsidRPr="0074764A">
        <w:rPr>
          <w:rFonts w:ascii="Times New Roman" w:hAnsi="Times New Roman" w:cs="Times New Roman"/>
          <w:sz w:val="24"/>
          <w:szCs w:val="24"/>
        </w:rPr>
        <w:t>материал нуждается в особых условиях сбора и утилизации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Pr="0074764A" w:rsidRDefault="000E52DD" w:rsidP="00F9301D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F9301D" w:rsidRPr="0074764A" w:rsidRDefault="00BD45FC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 Комар </w:t>
      </w:r>
      <w:proofErr w:type="spellStart"/>
      <w:r w:rsidRPr="0074764A">
        <w:rPr>
          <w:rFonts w:ascii="Times New Roman" w:hAnsi="Times New Roman" w:cs="Times New Roman"/>
          <w:sz w:val="24"/>
          <w:szCs w:val="24"/>
        </w:rPr>
        <w:t>Anopheles</w:t>
      </w:r>
      <w:proofErr w:type="spellEnd"/>
      <w:r w:rsidRPr="0074764A">
        <w:rPr>
          <w:rFonts w:ascii="Times New Roman" w:hAnsi="Times New Roman" w:cs="Times New Roman"/>
          <w:sz w:val="24"/>
          <w:szCs w:val="24"/>
        </w:rPr>
        <w:t xml:space="preserve"> является переносчиком возбудителя заболевания:</w:t>
      </w:r>
    </w:p>
    <w:p w:rsidR="00BD45FC" w:rsidRPr="0074764A" w:rsidRDefault="00BD45FC" w:rsidP="00BD45FC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чумы;</w:t>
      </w:r>
    </w:p>
    <w:p w:rsidR="00BD45FC" w:rsidRPr="0074764A" w:rsidRDefault="00BD45FC" w:rsidP="00BD45FC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холеры;</w:t>
      </w:r>
    </w:p>
    <w:p w:rsidR="00BD45FC" w:rsidRPr="0074764A" w:rsidRDefault="00BD45FC" w:rsidP="00BD45FC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энцефалита;</w:t>
      </w:r>
    </w:p>
    <w:p w:rsidR="00BD45FC" w:rsidRDefault="00BD45FC" w:rsidP="00BD45FC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г) малярии.</w:t>
      </w:r>
    </w:p>
    <w:p w:rsidR="000E52DD" w:rsidRPr="000E52DD" w:rsidRDefault="000E52DD" w:rsidP="00BD45FC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78A" w:rsidRPr="0074764A" w:rsidRDefault="00EE778A" w:rsidP="00EE778A">
      <w:pPr>
        <w:pStyle w:val="a7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Витамины </w:t>
      </w:r>
      <w:r w:rsidR="009B138A" w:rsidRPr="0074764A">
        <w:rPr>
          <w:rFonts w:ascii="Times New Roman" w:hAnsi="Times New Roman" w:cs="Times New Roman"/>
          <w:sz w:val="24"/>
          <w:szCs w:val="24"/>
        </w:rPr>
        <w:t>A, D, E, K</w:t>
      </w:r>
      <w:r w:rsidRPr="0074764A">
        <w:rPr>
          <w:rFonts w:ascii="Times New Roman" w:hAnsi="Times New Roman" w:cs="Times New Roman"/>
          <w:sz w:val="24"/>
          <w:szCs w:val="24"/>
        </w:rPr>
        <w:t xml:space="preserve"> являются</w:t>
      </w:r>
    </w:p>
    <w:p w:rsidR="00BD45FC" w:rsidRPr="0074764A" w:rsidRDefault="00BD45FC" w:rsidP="00EE77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</w:t>
      </w:r>
      <w:r w:rsidR="00EE778A" w:rsidRPr="0074764A">
        <w:rPr>
          <w:rFonts w:ascii="Times New Roman" w:hAnsi="Times New Roman" w:cs="Times New Roman"/>
          <w:sz w:val="24"/>
          <w:szCs w:val="24"/>
        </w:rPr>
        <w:t xml:space="preserve"> водорастворимыми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BD45FC" w:rsidRPr="000E52DD" w:rsidRDefault="00BD45FC" w:rsidP="00EE778A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EE778A" w:rsidRPr="000E52DD">
        <w:rPr>
          <w:rFonts w:ascii="Times New Roman" w:hAnsi="Times New Roman" w:cs="Times New Roman"/>
          <w:sz w:val="24"/>
          <w:szCs w:val="24"/>
          <w:u w:val="single"/>
        </w:rPr>
        <w:t xml:space="preserve"> жирорастворимыми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D45FC" w:rsidRDefault="00BD45FC" w:rsidP="00EE778A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</w:t>
      </w:r>
      <w:r w:rsidR="00EE778A" w:rsidRPr="0074764A">
        <w:rPr>
          <w:rFonts w:ascii="Times New Roman" w:hAnsi="Times New Roman" w:cs="Times New Roman"/>
          <w:sz w:val="24"/>
          <w:szCs w:val="24"/>
        </w:rPr>
        <w:t xml:space="preserve"> нерастворимыми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0E52DD" w:rsidRDefault="000E52DD" w:rsidP="00EE778A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52DD" w:rsidRDefault="000E52DD" w:rsidP="00EE778A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52DD" w:rsidRPr="0074764A" w:rsidRDefault="000E52DD" w:rsidP="00EE778A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74764A" w:rsidRDefault="001B52A1" w:rsidP="00EB712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Если в полдень встать спиной к солнцу, то с какой стороны находится запад?</w:t>
      </w:r>
    </w:p>
    <w:p w:rsidR="00FD1D54" w:rsidRPr="0074764A" w:rsidRDefault="00FD1D54" w:rsidP="00FD1D54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r w:rsidR="001B52A1" w:rsidRPr="0074764A">
        <w:rPr>
          <w:rFonts w:ascii="Times New Roman" w:hAnsi="Times New Roman" w:cs="Times New Roman"/>
          <w:sz w:val="24"/>
          <w:szCs w:val="24"/>
        </w:rPr>
        <w:t>спереди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FD1D54" w:rsidRPr="0074764A" w:rsidRDefault="00FD1D54" w:rsidP="00FD1D54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r w:rsidR="001B52A1" w:rsidRPr="0074764A">
        <w:rPr>
          <w:rFonts w:ascii="Times New Roman" w:hAnsi="Times New Roman" w:cs="Times New Roman"/>
          <w:sz w:val="24"/>
          <w:szCs w:val="24"/>
        </w:rPr>
        <w:t>справа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FD1D54" w:rsidRPr="0074764A" w:rsidRDefault="00FD1D54" w:rsidP="00FD1D54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1B52A1" w:rsidRPr="0074764A">
        <w:rPr>
          <w:rFonts w:ascii="Times New Roman" w:hAnsi="Times New Roman" w:cs="Times New Roman"/>
          <w:sz w:val="24"/>
          <w:szCs w:val="24"/>
          <w:u w:val="single"/>
        </w:rPr>
        <w:t>слева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BD45FC" w:rsidRPr="0074764A" w:rsidRDefault="00FD1D54" w:rsidP="00FD1D54">
      <w:pPr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г) </w:t>
      </w:r>
      <w:r w:rsidR="001B52A1" w:rsidRPr="0074764A">
        <w:rPr>
          <w:rFonts w:ascii="Times New Roman" w:hAnsi="Times New Roman" w:cs="Times New Roman"/>
          <w:sz w:val="24"/>
          <w:szCs w:val="24"/>
        </w:rPr>
        <w:t>сзади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p w:rsidR="00930E67" w:rsidRPr="0074764A" w:rsidRDefault="00930E67" w:rsidP="00BD45FC">
      <w:pPr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930E67" w:rsidRPr="0074764A" w:rsidRDefault="00930E67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AB0" w:rsidRPr="0074764A" w:rsidRDefault="00CA0AB0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64A">
        <w:rPr>
          <w:rFonts w:ascii="Times New Roman" w:hAnsi="Times New Roman" w:cs="Times New Roman"/>
          <w:b/>
          <w:i/>
          <w:sz w:val="24"/>
          <w:szCs w:val="24"/>
        </w:rPr>
        <w:t>Заполните таблицу, указав все верные ответы из предложенных вариантов</w:t>
      </w:r>
    </w:p>
    <w:p w:rsidR="00CA0AB0" w:rsidRPr="0074764A" w:rsidRDefault="00CA0AB0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64A">
        <w:rPr>
          <w:rFonts w:ascii="Times New Roman" w:hAnsi="Times New Roman" w:cs="Times New Roman"/>
          <w:b/>
          <w:i/>
          <w:sz w:val="24"/>
          <w:szCs w:val="24"/>
        </w:rPr>
        <w:t>(не более 2-х ответов).</w:t>
      </w:r>
    </w:p>
    <w:p w:rsidR="007A656B" w:rsidRDefault="00CA0AB0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64A">
        <w:rPr>
          <w:rFonts w:ascii="Times New Roman" w:hAnsi="Times New Roman" w:cs="Times New Roman"/>
          <w:b/>
          <w:i/>
          <w:sz w:val="24"/>
          <w:szCs w:val="24"/>
        </w:rPr>
        <w:t>За правильно указанные ответы в каждом задании начисляется 2 балла.</w:t>
      </w:r>
    </w:p>
    <w:p w:rsidR="000E52DD" w:rsidRPr="0074764A" w:rsidRDefault="000E52DD" w:rsidP="00CA0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CFD" w:rsidRPr="0074764A" w:rsidRDefault="00644CFD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Велосипедистам</w:t>
      </w:r>
      <w:r w:rsidR="00CA0AB0" w:rsidRPr="0074764A">
        <w:rPr>
          <w:rFonts w:ascii="Times New Roman" w:hAnsi="Times New Roman" w:cs="Times New Roman"/>
          <w:sz w:val="24"/>
          <w:szCs w:val="24"/>
        </w:rPr>
        <w:t xml:space="preserve"> и</w:t>
      </w:r>
      <w:r w:rsidRPr="0074764A">
        <w:rPr>
          <w:rFonts w:ascii="Times New Roman" w:hAnsi="Times New Roman" w:cs="Times New Roman"/>
          <w:sz w:val="24"/>
          <w:szCs w:val="24"/>
        </w:rPr>
        <w:t xml:space="preserve"> лицам, использующим для передвижения средства индивидуальной мобильности</w:t>
      </w:r>
      <w:r w:rsidR="00CA0AB0" w:rsidRPr="0074764A">
        <w:rPr>
          <w:rFonts w:ascii="Times New Roman" w:hAnsi="Times New Roman" w:cs="Times New Roman"/>
          <w:sz w:val="24"/>
          <w:szCs w:val="24"/>
        </w:rPr>
        <w:t xml:space="preserve"> (</w:t>
      </w:r>
      <w:r w:rsidR="009706C1" w:rsidRPr="0074764A">
        <w:rPr>
          <w:rFonts w:ascii="Times New Roman" w:hAnsi="Times New Roman" w:cs="Times New Roman"/>
          <w:sz w:val="24"/>
          <w:szCs w:val="24"/>
        </w:rPr>
        <w:t>СИМ) запрещается</w:t>
      </w:r>
      <w:r w:rsidRPr="0074764A">
        <w:rPr>
          <w:rFonts w:ascii="Times New Roman" w:hAnsi="Times New Roman" w:cs="Times New Roman"/>
          <w:sz w:val="24"/>
          <w:szCs w:val="24"/>
        </w:rPr>
        <w:t>:</w:t>
      </w:r>
    </w:p>
    <w:p w:rsidR="00644CFD" w:rsidRPr="0074764A" w:rsidRDefault="00644CFD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управлять велосипедом и </w:t>
      </w:r>
      <w:r w:rsidR="00CA0AB0" w:rsidRPr="0074764A">
        <w:rPr>
          <w:rFonts w:ascii="Times New Roman" w:hAnsi="Times New Roman" w:cs="Times New Roman"/>
          <w:sz w:val="24"/>
          <w:szCs w:val="24"/>
        </w:rPr>
        <w:t>СИМ</w:t>
      </w:r>
      <w:r w:rsidRPr="0074764A">
        <w:rPr>
          <w:rFonts w:ascii="Times New Roman" w:hAnsi="Times New Roman" w:cs="Times New Roman"/>
          <w:sz w:val="24"/>
          <w:szCs w:val="24"/>
        </w:rPr>
        <w:t xml:space="preserve"> (при наличии руля), держась за руль одной рукой;</w:t>
      </w:r>
    </w:p>
    <w:p w:rsidR="00644CFD" w:rsidRPr="000E52DD" w:rsidRDefault="00644CFD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б) перевозить пассажиров, если это </w:t>
      </w:r>
      <w:r w:rsidR="00CA0AB0"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предусмотрено оборудованием или конструкцией </w:t>
      </w:r>
      <w:proofErr w:type="gramStart"/>
      <w:r w:rsidR="009706C1" w:rsidRPr="000E52DD">
        <w:rPr>
          <w:rFonts w:ascii="Times New Roman" w:hAnsi="Times New Roman" w:cs="Times New Roman"/>
          <w:sz w:val="24"/>
          <w:szCs w:val="24"/>
          <w:u w:val="single"/>
        </w:rPr>
        <w:t>велосипеда</w:t>
      </w:r>
      <w:proofErr w:type="gramEnd"/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="00CA0AB0" w:rsidRPr="000E52DD">
        <w:rPr>
          <w:rFonts w:ascii="Times New Roman" w:hAnsi="Times New Roman" w:cs="Times New Roman"/>
          <w:sz w:val="24"/>
          <w:szCs w:val="24"/>
          <w:u w:val="single"/>
        </w:rPr>
        <w:t>СИМ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44CFD" w:rsidRPr="0074764A" w:rsidRDefault="00CA0AB0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в) </w:t>
      </w:r>
      <w:r w:rsidR="00644CFD" w:rsidRPr="0074764A">
        <w:rPr>
          <w:rFonts w:ascii="Times New Roman" w:hAnsi="Times New Roman" w:cs="Times New Roman"/>
          <w:sz w:val="24"/>
          <w:szCs w:val="24"/>
        </w:rPr>
        <w:t>двигаться по дороге без застегнутого мотошлема;</w:t>
      </w:r>
    </w:p>
    <w:p w:rsidR="007A656B" w:rsidRPr="000E52DD" w:rsidRDefault="00CA0AB0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="00644CFD" w:rsidRPr="000E52DD">
        <w:rPr>
          <w:rFonts w:ascii="Times New Roman" w:hAnsi="Times New Roman" w:cs="Times New Roman"/>
          <w:sz w:val="24"/>
          <w:szCs w:val="24"/>
          <w:u w:val="single"/>
        </w:rPr>
        <w:t>пересекать дорогу по пешеходным переходам.</w:t>
      </w:r>
    </w:p>
    <w:p w:rsidR="000E52DD" w:rsidRPr="0074764A" w:rsidRDefault="000E52DD" w:rsidP="0064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C1" w:rsidRPr="0074764A" w:rsidRDefault="009706C1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Компонентами здорового образа жизни являются:</w:t>
      </w:r>
    </w:p>
    <w:p w:rsidR="009706C1" w:rsidRPr="000E52DD" w:rsidRDefault="009706C1" w:rsidP="0097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а) рациональный режим дня;</w:t>
      </w:r>
    </w:p>
    <w:p w:rsidR="009706C1" w:rsidRPr="0074764A" w:rsidRDefault="009706C1" w:rsidP="0097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качественное и обильное питание;</w:t>
      </w:r>
    </w:p>
    <w:p w:rsidR="009706C1" w:rsidRPr="0074764A" w:rsidRDefault="009706C1" w:rsidP="0097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ежедневные длительные</w:t>
      </w:r>
      <w:r w:rsidR="006D1B57" w:rsidRPr="0074764A">
        <w:rPr>
          <w:rFonts w:ascii="Times New Roman" w:hAnsi="Times New Roman" w:cs="Times New Roman"/>
          <w:sz w:val="24"/>
          <w:szCs w:val="24"/>
        </w:rPr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прогулки;</w:t>
      </w:r>
    </w:p>
    <w:p w:rsidR="009706C1" w:rsidRDefault="009706C1" w:rsidP="0097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г) оптимальное количество двигательной активности.</w:t>
      </w:r>
    </w:p>
    <w:p w:rsidR="000E52DD" w:rsidRPr="000E52DD" w:rsidRDefault="000E52DD" w:rsidP="0097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0EA1" w:rsidRPr="0074764A" w:rsidRDefault="00010EA1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К ЧС </w:t>
      </w:r>
      <w:r w:rsidR="006D1B57" w:rsidRPr="0074764A">
        <w:rPr>
          <w:rFonts w:ascii="Times New Roman" w:hAnsi="Times New Roman" w:cs="Times New Roman"/>
          <w:sz w:val="24"/>
          <w:szCs w:val="24"/>
        </w:rPr>
        <w:t>социально-биологического характера относят</w:t>
      </w:r>
      <w:r w:rsidRPr="0074764A">
        <w:rPr>
          <w:rFonts w:ascii="Times New Roman" w:hAnsi="Times New Roman" w:cs="Times New Roman"/>
          <w:sz w:val="24"/>
          <w:szCs w:val="24"/>
        </w:rPr>
        <w:t>:</w:t>
      </w:r>
    </w:p>
    <w:p w:rsidR="00010EA1" w:rsidRPr="0074764A" w:rsidRDefault="00010EA1" w:rsidP="0001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</w:t>
      </w:r>
      <w:r w:rsidR="006D1B57" w:rsidRPr="0074764A">
        <w:rPr>
          <w:rFonts w:ascii="Times New Roman" w:hAnsi="Times New Roman" w:cs="Times New Roman"/>
          <w:sz w:val="24"/>
          <w:szCs w:val="24"/>
        </w:rPr>
        <w:t xml:space="preserve"> взрыв на производстве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10EA1" w:rsidRPr="000E52DD" w:rsidRDefault="00010EA1" w:rsidP="0001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6D1B57" w:rsidRPr="000E52DD">
        <w:rPr>
          <w:rFonts w:ascii="Times New Roman" w:hAnsi="Times New Roman" w:cs="Times New Roman"/>
          <w:sz w:val="24"/>
          <w:szCs w:val="24"/>
          <w:u w:val="single"/>
        </w:rPr>
        <w:t>эпидемия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10EA1" w:rsidRPr="0074764A" w:rsidRDefault="00010EA1" w:rsidP="0001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</w:t>
      </w:r>
      <w:r w:rsidR="006D1B57" w:rsidRPr="0074764A">
        <w:rPr>
          <w:rFonts w:ascii="Times New Roman" w:hAnsi="Times New Roman" w:cs="Times New Roman"/>
          <w:sz w:val="24"/>
          <w:szCs w:val="24"/>
        </w:rPr>
        <w:t xml:space="preserve"> терроризм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010EA1" w:rsidRDefault="00010EA1" w:rsidP="0001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г)</w:t>
      </w:r>
      <w:r w:rsidR="006D1B57" w:rsidRPr="000E52DD">
        <w:rPr>
          <w:rFonts w:ascii="Times New Roman" w:hAnsi="Times New Roman" w:cs="Times New Roman"/>
          <w:sz w:val="24"/>
          <w:szCs w:val="24"/>
          <w:u w:val="single"/>
        </w:rPr>
        <w:t xml:space="preserve"> эпизоотия</w:t>
      </w:r>
      <w:r w:rsidRPr="000E52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12CF" w:rsidRPr="0074764A" w:rsidRDefault="003812CF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Отравление бытовым газом в квартире может произойти в результате:</w:t>
      </w:r>
    </w:p>
    <w:p w:rsidR="003812CF" w:rsidRPr="0074764A" w:rsidRDefault="003812CF" w:rsidP="0038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полного сгорания газа;</w:t>
      </w:r>
    </w:p>
    <w:p w:rsidR="003812CF" w:rsidRPr="000E52DD" w:rsidRDefault="003812CF" w:rsidP="0038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б) неполного сгорания газа;</w:t>
      </w:r>
    </w:p>
    <w:p w:rsidR="003812CF" w:rsidRPr="000E52DD" w:rsidRDefault="003812CF" w:rsidP="0038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в) утечки газа;</w:t>
      </w:r>
    </w:p>
    <w:p w:rsidR="003812CF" w:rsidRPr="0074764A" w:rsidRDefault="003812CF" w:rsidP="0038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аварийного отключения электроэнергии.</w:t>
      </w:r>
    </w:p>
    <w:p w:rsidR="00734CC3" w:rsidRPr="0074764A" w:rsidRDefault="00734CC3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lastRenderedPageBreak/>
        <w:t>Выберите утверждения, относящиеся к этому знаку</w:t>
      </w:r>
      <w:r w:rsidRPr="0074764A">
        <w:rPr>
          <w:noProof/>
          <w:lang w:eastAsia="ru-RU"/>
        </w:rPr>
        <w:t xml:space="preserve"> </w:t>
      </w:r>
      <w:r w:rsidRPr="0074764A">
        <w:rPr>
          <w:noProof/>
          <w:lang w:eastAsia="ru-RU"/>
        </w:rPr>
        <w:drawing>
          <wp:inline distT="0" distB="0" distL="0" distR="0" wp14:anchorId="1531267A" wp14:editId="199DC66D">
            <wp:extent cx="495300" cy="495300"/>
            <wp:effectExtent l="0" t="0" r="0" b="0"/>
            <wp:docPr id="1" name="Рисунок 1" descr="выход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ход зде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0" cy="5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4A">
        <w:rPr>
          <w:rFonts w:ascii="Times New Roman" w:hAnsi="Times New Roman" w:cs="Times New Roman"/>
          <w:sz w:val="24"/>
          <w:szCs w:val="24"/>
        </w:rPr>
        <w:t>:</w:t>
      </w:r>
    </w:p>
    <w:p w:rsidR="00734CC3" w:rsidRPr="0074764A" w:rsidRDefault="00734CC3" w:rsidP="0073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размещается без направляющей стрелки для указания направления движения к эвакуационному выходу;</w:t>
      </w:r>
    </w:p>
    <w:p w:rsidR="00734CC3" w:rsidRPr="0074764A" w:rsidRDefault="00734CC3" w:rsidP="0073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размещается над дверями эвакуационных выходов, открывающихся с правой стороны;</w:t>
      </w:r>
    </w:p>
    <w:p w:rsidR="00734CC3" w:rsidRPr="000E52DD" w:rsidRDefault="00734CC3" w:rsidP="0073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в) размещается над дверями эвакуационных выходов, открывающихся с левой стороны;</w:t>
      </w:r>
    </w:p>
    <w:p w:rsidR="00734CC3" w:rsidRDefault="00734CC3" w:rsidP="0073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г) размещается вместе с направляющей стрелкой для указания направления движения к эвакуационному выходу.</w:t>
      </w:r>
    </w:p>
    <w:p w:rsidR="000E52DD" w:rsidRPr="000E52DD" w:rsidRDefault="000E52DD" w:rsidP="00734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4EB" w:rsidRPr="0074764A" w:rsidRDefault="003E04EB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Выберите из предложенных названий узлы-петли:</w:t>
      </w:r>
    </w:p>
    <w:p w:rsidR="003E04EB" w:rsidRPr="0074764A" w:rsidRDefault="003E04EB" w:rsidP="003E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764A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3E04EB" w:rsidRPr="0074764A" w:rsidRDefault="003E04EB" w:rsidP="003E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прямой;</w:t>
      </w:r>
    </w:p>
    <w:p w:rsidR="003E04EB" w:rsidRPr="000E52DD" w:rsidRDefault="003E04EB" w:rsidP="003E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в) беседочный;</w:t>
      </w:r>
    </w:p>
    <w:p w:rsidR="003E04EB" w:rsidRDefault="003E04EB" w:rsidP="003E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2DD">
        <w:rPr>
          <w:rFonts w:ascii="Times New Roman" w:hAnsi="Times New Roman" w:cs="Times New Roman"/>
          <w:sz w:val="24"/>
          <w:szCs w:val="24"/>
          <w:u w:val="single"/>
        </w:rPr>
        <w:t>г) проводник.</w:t>
      </w:r>
    </w:p>
    <w:p w:rsidR="000E52DD" w:rsidRPr="000E52DD" w:rsidRDefault="000E52DD" w:rsidP="003E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0D00" w:rsidRPr="0074764A" w:rsidRDefault="00720D00" w:rsidP="00BD45F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Антропогенными причинами</w:t>
      </w:r>
      <w:r w:rsidRPr="0074764A">
        <w:t xml:space="preserve"> </w:t>
      </w:r>
      <w:r w:rsidRPr="0074764A">
        <w:rPr>
          <w:rFonts w:ascii="Times New Roman" w:hAnsi="Times New Roman" w:cs="Times New Roman"/>
          <w:sz w:val="24"/>
          <w:szCs w:val="24"/>
        </w:rPr>
        <w:t>возникновения селей и обвалов являются:</w:t>
      </w:r>
    </w:p>
    <w:p w:rsidR="00720D00" w:rsidRPr="0074764A" w:rsidRDefault="00720D00" w:rsidP="0072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естественная крутизна склонов более 10 градусов;</w:t>
      </w:r>
    </w:p>
    <w:p w:rsidR="00720D00" w:rsidRPr="00DC1A8F" w:rsidRDefault="00720D00" w:rsidP="0072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8F">
        <w:rPr>
          <w:rFonts w:ascii="Times New Roman" w:hAnsi="Times New Roman" w:cs="Times New Roman"/>
          <w:sz w:val="24"/>
          <w:szCs w:val="24"/>
          <w:u w:val="single"/>
        </w:rPr>
        <w:t>б) нерегулируемый сброс воды из ирригационных водоемов на склонах;</w:t>
      </w:r>
    </w:p>
    <w:p w:rsidR="00720D00" w:rsidRPr="0074764A" w:rsidRDefault="00720D00" w:rsidP="0072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движение подземных и поверхностных вод;</w:t>
      </w:r>
    </w:p>
    <w:p w:rsidR="00720D00" w:rsidRPr="00DC1A8F" w:rsidRDefault="00720D00" w:rsidP="0072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8F">
        <w:rPr>
          <w:rFonts w:ascii="Times New Roman" w:hAnsi="Times New Roman" w:cs="Times New Roman"/>
          <w:sz w:val="24"/>
          <w:szCs w:val="24"/>
          <w:u w:val="single"/>
        </w:rPr>
        <w:t>г) массовое строительство на склонах;</w:t>
      </w:r>
    </w:p>
    <w:p w:rsidR="00720D00" w:rsidRDefault="00720D00" w:rsidP="0072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д) наличие в почве на склонах песка, гальки, гравия.</w:t>
      </w:r>
    </w:p>
    <w:p w:rsidR="00DC1A8F" w:rsidRPr="0074764A" w:rsidRDefault="00DC1A8F" w:rsidP="0072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AD" w:rsidRPr="0074764A" w:rsidRDefault="002C42AD" w:rsidP="002C42A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Правильные действия заложников при освобождении группой захвата самолета, в котором находятся террористы:</w:t>
      </w:r>
    </w:p>
    <w:p w:rsidR="002C42AD" w:rsidRPr="0074764A" w:rsidRDefault="00111ACD" w:rsidP="002C4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попытаться</w:t>
      </w:r>
      <w:r w:rsidR="002C42AD" w:rsidRPr="0074764A">
        <w:rPr>
          <w:rFonts w:ascii="Times New Roman" w:hAnsi="Times New Roman" w:cs="Times New Roman"/>
          <w:sz w:val="24"/>
          <w:szCs w:val="24"/>
        </w:rPr>
        <w:t xml:space="preserve"> самостоятельно выбраться из самолета;</w:t>
      </w:r>
    </w:p>
    <w:p w:rsidR="002C42AD" w:rsidRPr="0074764A" w:rsidRDefault="002C42AD" w:rsidP="002C4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б) </w:t>
      </w:r>
      <w:r w:rsidR="000B0D14" w:rsidRPr="0074764A">
        <w:rPr>
          <w:rFonts w:ascii="Times New Roman" w:hAnsi="Times New Roman" w:cs="Times New Roman"/>
          <w:sz w:val="24"/>
          <w:szCs w:val="24"/>
        </w:rPr>
        <w:t>попытаться вырвать оружие у ближайшего террориста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2C42AD" w:rsidRPr="00DC1A8F" w:rsidRDefault="002C42AD" w:rsidP="002C4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8F">
        <w:rPr>
          <w:rFonts w:ascii="Times New Roman" w:hAnsi="Times New Roman" w:cs="Times New Roman"/>
          <w:sz w:val="24"/>
          <w:szCs w:val="24"/>
          <w:u w:val="single"/>
        </w:rPr>
        <w:t>в) лечь на пол или спрятать голову за спинку впереди стоящего кресла;</w:t>
      </w:r>
    </w:p>
    <w:p w:rsidR="002C42AD" w:rsidRDefault="002C42AD" w:rsidP="002C4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8F">
        <w:rPr>
          <w:rFonts w:ascii="Times New Roman" w:hAnsi="Times New Roman" w:cs="Times New Roman"/>
          <w:sz w:val="24"/>
          <w:szCs w:val="24"/>
          <w:u w:val="single"/>
        </w:rPr>
        <w:t>г) не мешать действиям штурмовой группы.</w:t>
      </w:r>
    </w:p>
    <w:p w:rsidR="00DC1A8F" w:rsidRPr="00DC1A8F" w:rsidRDefault="00DC1A8F" w:rsidP="002C4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0D14" w:rsidRPr="0074764A" w:rsidRDefault="000B0D14" w:rsidP="000B0D1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Какие действия следует провести при оказании первой помощи пострадавшему при </w:t>
      </w:r>
      <w:r w:rsidR="00EE778A" w:rsidRPr="0074764A">
        <w:rPr>
          <w:rFonts w:ascii="Times New Roman" w:hAnsi="Times New Roman" w:cs="Times New Roman"/>
          <w:sz w:val="24"/>
          <w:szCs w:val="24"/>
        </w:rPr>
        <w:t>переохлаждении</w:t>
      </w:r>
      <w:r w:rsidRPr="0074764A">
        <w:rPr>
          <w:rFonts w:ascii="Times New Roman" w:hAnsi="Times New Roman" w:cs="Times New Roman"/>
          <w:sz w:val="24"/>
          <w:szCs w:val="24"/>
        </w:rPr>
        <w:t>:</w:t>
      </w:r>
    </w:p>
    <w:p w:rsidR="000B0D14" w:rsidRPr="0074764A" w:rsidRDefault="000B0D14" w:rsidP="000B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а) переместить пострадавшего в прохладное место;</w:t>
      </w:r>
    </w:p>
    <w:p w:rsidR="000B0D14" w:rsidRPr="0074764A" w:rsidRDefault="000B0D14" w:rsidP="000B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придать пострадавшему устойчивое боковое положение;</w:t>
      </w:r>
    </w:p>
    <w:p w:rsidR="000B0D14" w:rsidRPr="00DC1A8F" w:rsidRDefault="000B0D14" w:rsidP="000B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8F">
        <w:rPr>
          <w:rFonts w:ascii="Times New Roman" w:hAnsi="Times New Roman" w:cs="Times New Roman"/>
          <w:sz w:val="24"/>
          <w:szCs w:val="24"/>
          <w:u w:val="single"/>
        </w:rPr>
        <w:lastRenderedPageBreak/>
        <w:t>в) дать пострадавшему выпить горячий напиток;</w:t>
      </w:r>
    </w:p>
    <w:p w:rsidR="000B0D14" w:rsidRPr="0074764A" w:rsidRDefault="000B0D14" w:rsidP="000B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г) растереть тело снегом;</w:t>
      </w:r>
    </w:p>
    <w:p w:rsidR="000B0D14" w:rsidRDefault="000B0D14" w:rsidP="000B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8F">
        <w:rPr>
          <w:rFonts w:ascii="Times New Roman" w:hAnsi="Times New Roman" w:cs="Times New Roman"/>
          <w:sz w:val="24"/>
          <w:szCs w:val="24"/>
          <w:u w:val="single"/>
        </w:rPr>
        <w:t>д) накрыть пострадавшего одеялом или теплым пледом.</w:t>
      </w:r>
    </w:p>
    <w:p w:rsidR="00DC1A8F" w:rsidRPr="00DC1A8F" w:rsidRDefault="00DC1A8F" w:rsidP="000B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78A" w:rsidRPr="0074764A" w:rsidRDefault="00EE778A" w:rsidP="009406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Какие существуют варианты эвакуационных мероприятий в зависимости от охвата ими населения?</w:t>
      </w:r>
    </w:p>
    <w:p w:rsidR="00EE778A" w:rsidRPr="0074764A" w:rsidRDefault="00EE778A" w:rsidP="00EE77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  <w:u w:val="single"/>
        </w:rPr>
        <w:t>а) общая эвакуация</w:t>
      </w:r>
      <w:r w:rsidRPr="0074764A">
        <w:rPr>
          <w:rFonts w:ascii="Times New Roman" w:hAnsi="Times New Roman" w:cs="Times New Roman"/>
          <w:sz w:val="24"/>
          <w:szCs w:val="24"/>
        </w:rPr>
        <w:t>;</w:t>
      </w:r>
    </w:p>
    <w:p w:rsidR="00EE778A" w:rsidRPr="0074764A" w:rsidRDefault="00EE778A" w:rsidP="00EE77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б) экстренная эвакуация;</w:t>
      </w:r>
    </w:p>
    <w:p w:rsidR="00EE778A" w:rsidRPr="0074764A" w:rsidRDefault="00EE778A" w:rsidP="00EE77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в) временная эвакуация;</w:t>
      </w:r>
    </w:p>
    <w:p w:rsidR="000B0D14" w:rsidRPr="0074764A" w:rsidRDefault="00EE778A" w:rsidP="00EE77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  <w:u w:val="single"/>
        </w:rPr>
        <w:t>г) частичная эвакуация</w:t>
      </w:r>
      <w:r w:rsidRPr="0074764A">
        <w:rPr>
          <w:rFonts w:ascii="Times New Roman" w:hAnsi="Times New Roman" w:cs="Times New Roman"/>
          <w:sz w:val="24"/>
          <w:szCs w:val="24"/>
        </w:rPr>
        <w:t>.</w:t>
      </w:r>
    </w:p>
    <w:sectPr w:rsidR="000B0D14" w:rsidRPr="0074764A" w:rsidSect="00CF1AC4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79" w:rsidRDefault="008D5779" w:rsidP="00791AC5">
      <w:pPr>
        <w:spacing w:after="0" w:line="240" w:lineRule="auto"/>
      </w:pPr>
      <w:r>
        <w:separator/>
      </w:r>
    </w:p>
  </w:endnote>
  <w:endnote w:type="continuationSeparator" w:id="0">
    <w:p w:rsidR="008D5779" w:rsidRDefault="008D5779" w:rsidP="007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244775"/>
      <w:docPartObj>
        <w:docPartGallery w:val="Page Numbers (Bottom of Page)"/>
        <w:docPartUnique/>
      </w:docPartObj>
    </w:sdtPr>
    <w:sdtEndPr/>
    <w:sdtContent>
      <w:p w:rsidR="00734CC3" w:rsidRDefault="00734C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18">
          <w:rPr>
            <w:noProof/>
          </w:rPr>
          <w:t>13</w:t>
        </w:r>
        <w:r>
          <w:fldChar w:fldCharType="end"/>
        </w:r>
      </w:p>
    </w:sdtContent>
  </w:sdt>
  <w:p w:rsidR="00734CC3" w:rsidRDefault="00734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18" w:rsidRDefault="00815D18">
    <w:pPr>
      <w:pStyle w:val="a5"/>
      <w:jc w:val="center"/>
    </w:pPr>
  </w:p>
  <w:p w:rsidR="00815D18" w:rsidRDefault="00815D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79" w:rsidRDefault="008D5779" w:rsidP="00791AC5">
      <w:pPr>
        <w:spacing w:after="0" w:line="240" w:lineRule="auto"/>
      </w:pPr>
      <w:r>
        <w:separator/>
      </w:r>
    </w:p>
  </w:footnote>
  <w:footnote w:type="continuationSeparator" w:id="0">
    <w:p w:rsidR="008D5779" w:rsidRDefault="008D5779" w:rsidP="007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81"/>
    <w:multiLevelType w:val="hybridMultilevel"/>
    <w:tmpl w:val="4B0ED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3CA2"/>
    <w:multiLevelType w:val="hybridMultilevel"/>
    <w:tmpl w:val="69C2BF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556FB"/>
    <w:multiLevelType w:val="hybridMultilevel"/>
    <w:tmpl w:val="8968F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1A3A6C"/>
    <w:multiLevelType w:val="hybridMultilevel"/>
    <w:tmpl w:val="E486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D05FAE"/>
    <w:multiLevelType w:val="hybridMultilevel"/>
    <w:tmpl w:val="CC02E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61F10"/>
    <w:multiLevelType w:val="hybridMultilevel"/>
    <w:tmpl w:val="9ED6E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2E3028"/>
    <w:multiLevelType w:val="hybridMultilevel"/>
    <w:tmpl w:val="9334D5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72F8E"/>
    <w:multiLevelType w:val="hybridMultilevel"/>
    <w:tmpl w:val="2E2253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3D2D7A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563E8"/>
    <w:multiLevelType w:val="hybridMultilevel"/>
    <w:tmpl w:val="8A38E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464890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B4D2D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D03174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6456F1"/>
    <w:multiLevelType w:val="hybridMultilevel"/>
    <w:tmpl w:val="C1C88D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4E50A6"/>
    <w:multiLevelType w:val="hybridMultilevel"/>
    <w:tmpl w:val="368E3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01C0B"/>
    <w:rsid w:val="00004AB8"/>
    <w:rsid w:val="00010EA1"/>
    <w:rsid w:val="00025E43"/>
    <w:rsid w:val="00054C53"/>
    <w:rsid w:val="00096F20"/>
    <w:rsid w:val="000A5EEE"/>
    <w:rsid w:val="000B0D14"/>
    <w:rsid w:val="000C3600"/>
    <w:rsid w:val="000C5032"/>
    <w:rsid w:val="000E52DD"/>
    <w:rsid w:val="00111ACD"/>
    <w:rsid w:val="001301F2"/>
    <w:rsid w:val="001424E6"/>
    <w:rsid w:val="00184132"/>
    <w:rsid w:val="0019645B"/>
    <w:rsid w:val="001B52A1"/>
    <w:rsid w:val="00246E5C"/>
    <w:rsid w:val="002679B0"/>
    <w:rsid w:val="002C265B"/>
    <w:rsid w:val="002C42AD"/>
    <w:rsid w:val="002D4C85"/>
    <w:rsid w:val="002F0614"/>
    <w:rsid w:val="003474FE"/>
    <w:rsid w:val="00352C7E"/>
    <w:rsid w:val="003812CF"/>
    <w:rsid w:val="003913E6"/>
    <w:rsid w:val="003B226A"/>
    <w:rsid w:val="003B3233"/>
    <w:rsid w:val="003E04EB"/>
    <w:rsid w:val="0043316D"/>
    <w:rsid w:val="00443772"/>
    <w:rsid w:val="0045428D"/>
    <w:rsid w:val="00497D9E"/>
    <w:rsid w:val="004A5CDB"/>
    <w:rsid w:val="004B2B3C"/>
    <w:rsid w:val="0054344C"/>
    <w:rsid w:val="0055304F"/>
    <w:rsid w:val="00576E8D"/>
    <w:rsid w:val="005A108B"/>
    <w:rsid w:val="005B2C52"/>
    <w:rsid w:val="005B674D"/>
    <w:rsid w:val="00607771"/>
    <w:rsid w:val="00644CFD"/>
    <w:rsid w:val="006600DB"/>
    <w:rsid w:val="006824E6"/>
    <w:rsid w:val="006B2107"/>
    <w:rsid w:val="006D1B57"/>
    <w:rsid w:val="00720D00"/>
    <w:rsid w:val="00734CC3"/>
    <w:rsid w:val="00741791"/>
    <w:rsid w:val="0074764A"/>
    <w:rsid w:val="00770167"/>
    <w:rsid w:val="00791AC5"/>
    <w:rsid w:val="007A656B"/>
    <w:rsid w:val="007B7C8E"/>
    <w:rsid w:val="007E1564"/>
    <w:rsid w:val="008158FD"/>
    <w:rsid w:val="00815D18"/>
    <w:rsid w:val="008321BA"/>
    <w:rsid w:val="008D5779"/>
    <w:rsid w:val="008E73E0"/>
    <w:rsid w:val="00906AA0"/>
    <w:rsid w:val="00923521"/>
    <w:rsid w:val="00930E67"/>
    <w:rsid w:val="009706C1"/>
    <w:rsid w:val="009B138A"/>
    <w:rsid w:val="009B2A32"/>
    <w:rsid w:val="009E5453"/>
    <w:rsid w:val="00A26DA0"/>
    <w:rsid w:val="00A50A07"/>
    <w:rsid w:val="00A77F30"/>
    <w:rsid w:val="00AA1E7C"/>
    <w:rsid w:val="00AB08CE"/>
    <w:rsid w:val="00AC4CE1"/>
    <w:rsid w:val="00AD0044"/>
    <w:rsid w:val="00AE2DEB"/>
    <w:rsid w:val="00AF3D63"/>
    <w:rsid w:val="00B0660B"/>
    <w:rsid w:val="00B202C6"/>
    <w:rsid w:val="00B45098"/>
    <w:rsid w:val="00B45A6A"/>
    <w:rsid w:val="00BC55CC"/>
    <w:rsid w:val="00BD3CB9"/>
    <w:rsid w:val="00BD45FC"/>
    <w:rsid w:val="00C06C8E"/>
    <w:rsid w:val="00C15589"/>
    <w:rsid w:val="00C93362"/>
    <w:rsid w:val="00CA0AB0"/>
    <w:rsid w:val="00CF1AC4"/>
    <w:rsid w:val="00D42BB8"/>
    <w:rsid w:val="00D60BAB"/>
    <w:rsid w:val="00D97B0F"/>
    <w:rsid w:val="00DC1A8F"/>
    <w:rsid w:val="00DC213C"/>
    <w:rsid w:val="00E44E87"/>
    <w:rsid w:val="00EB094E"/>
    <w:rsid w:val="00EE4BF0"/>
    <w:rsid w:val="00EE778A"/>
    <w:rsid w:val="00F14F20"/>
    <w:rsid w:val="00F82B53"/>
    <w:rsid w:val="00F9301D"/>
    <w:rsid w:val="00FB3E82"/>
    <w:rsid w:val="00FC70A1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D832"/>
  <w15:chartTrackingRefBased/>
  <w15:docId w15:val="{C9A962B4-D9E8-4572-A4A7-E3207BA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5"/>
  </w:style>
  <w:style w:type="paragraph" w:styleId="a5">
    <w:name w:val="footer"/>
    <w:basedOn w:val="a"/>
    <w:link w:val="a6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5"/>
  </w:style>
  <w:style w:type="paragraph" w:styleId="a7">
    <w:name w:val="List Paragraph"/>
    <w:basedOn w:val="a"/>
    <w:uiPriority w:val="34"/>
    <w:qFormat/>
    <w:rsid w:val="00791AC5"/>
    <w:pPr>
      <w:ind w:left="720"/>
      <w:contextualSpacing/>
    </w:pPr>
  </w:style>
  <w:style w:type="table" w:styleId="a8">
    <w:name w:val="Table Grid"/>
    <w:basedOn w:val="a1"/>
    <w:uiPriority w:val="39"/>
    <w:rsid w:val="007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Демидко</dc:creator>
  <cp:keywords/>
  <dc:description/>
  <cp:lastModifiedBy>Наталия Демидко</cp:lastModifiedBy>
  <cp:revision>33</cp:revision>
  <dcterms:created xsi:type="dcterms:W3CDTF">2023-07-18T08:43:00Z</dcterms:created>
  <dcterms:modified xsi:type="dcterms:W3CDTF">2023-10-01T01:27:00Z</dcterms:modified>
</cp:coreProperties>
</file>