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ВСЕРОССИЙСКАЯ ОЛИМПИАДА ШКОЛЬНИКОВ ПО ЭКОЛОГИИ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C4515D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(10-11</w:t>
      </w:r>
      <w:r w:rsidR="00C4515D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Уважаемый участник олимпиады!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Вам предстоит выполнить теоретические (письменные) задания.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>Время выполнения заданий теоретического тура  1 академическ</w:t>
      </w:r>
      <w:r w:rsidR="00627FFD">
        <w:rPr>
          <w:rFonts w:ascii="Times New Roman" w:hAnsi="Times New Roman" w:cs="Times New Roman"/>
          <w:sz w:val="28"/>
          <w:szCs w:val="28"/>
        </w:rPr>
        <w:t>ий</w:t>
      </w:r>
      <w:r w:rsidRPr="000B02B1">
        <w:rPr>
          <w:rFonts w:ascii="Times New Roman" w:hAnsi="Times New Roman" w:cs="Times New Roman"/>
          <w:sz w:val="28"/>
          <w:szCs w:val="28"/>
        </w:rPr>
        <w:t xml:space="preserve"> час (45 минут). </w:t>
      </w: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Выполнение теоретических (письменных) заданий целесообразно организовать следующим образом: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не спеша, внимательно прочитайте задание и определите, наиболее верный и полный ответ;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отвечая на теоретический вопрос, обдумайте и сформулируйте конкретный ответ только на поставленный вопрос;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особое внимание обратите на задания, в выполнении которых требуется выразить Ваше мнение с учетом анализа ситуации или поставленной проблемы. Внимательно и вдумчиво определите смысл вопроса и логику ответа (последовательность и точность изложения). Отвечая на вопрос, предлагайте свой вариант решения проблемы, при этом ответ должен быть кратким, но содержать необходимую информацию;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-  после выполнения всех предложенных заданий еще раз удостоверьтесь в правильности выбранных Вами ответов и решений. 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4515D" w:rsidRPr="000B02B1" w:rsidRDefault="00C4515D" w:rsidP="000B02B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Задание теоретического тура считается выполненным, если Вы вовремя сдаете его членам жюри. </w:t>
      </w:r>
    </w:p>
    <w:p w:rsidR="000258D4" w:rsidRPr="000B02B1" w:rsidRDefault="00927A10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Максимальная оценка – </w:t>
      </w:r>
      <w:r w:rsidR="0086794D">
        <w:rPr>
          <w:rFonts w:ascii="Times New Roman" w:hAnsi="Times New Roman" w:cs="Times New Roman"/>
          <w:b/>
          <w:bCs/>
          <w:sz w:val="28"/>
          <w:szCs w:val="28"/>
        </w:rPr>
        <w:t>28</w:t>
      </w:r>
      <w:bookmarkStart w:id="0" w:name="_GoBack"/>
      <w:bookmarkEnd w:id="0"/>
      <w:r w:rsidR="00C4515D"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515D" w:rsidRPr="000B02B1" w:rsidRDefault="00C4515D" w:rsidP="000B02B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Бланк ответов</w:t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01109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14950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5D" w:rsidRPr="000B02B1" w:rsidRDefault="00C4515D" w:rsidP="000B02B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B02B1" w:rsidRDefault="000B02B1" w:rsidP="000B02B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0B02B1" w:rsidRPr="000B02B1" w:rsidRDefault="000B02B1" w:rsidP="000B02B1">
      <w:pPr>
        <w:pStyle w:val="a7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ПО ЭКОЛОГИИ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</w:p>
    <w:p w:rsidR="000B02B1" w:rsidRPr="000B02B1" w:rsidRDefault="000B02B1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ТЕОРЕТИЧЕСКИЙ ТУР</w:t>
      </w:r>
    </w:p>
    <w:p w:rsidR="000B02B1" w:rsidRPr="000B02B1" w:rsidRDefault="00A976C7" w:rsidP="000B02B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 (10-11</w:t>
      </w:r>
      <w:r w:rsidR="000B02B1" w:rsidRPr="000B02B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77934509"/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DE7C82" w:rsidRPr="00DE7C82" w:rsidRDefault="00DE7C82" w:rsidP="00DE7C8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Cs/>
          <w:sz w:val="28"/>
          <w:szCs w:val="28"/>
        </w:rPr>
        <w:t>Определите правильность/неправильность представленных ниже утверждений и кратко обоснуйте ответ.</w:t>
      </w:r>
    </w:p>
    <w:p w:rsidR="00DE7C82" w:rsidRP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1.1. У зебр имеется отпугивающая окраска, которая позволяет им отпугивать хищников.</w:t>
      </w:r>
    </w:p>
    <w:p w:rsidR="00DE7C82" w:rsidRP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DE7C82">
        <w:rPr>
          <w:rFonts w:ascii="Times New Roman" w:hAnsi="Times New Roman" w:cs="Times New Roman"/>
          <w:bCs/>
          <w:sz w:val="28"/>
          <w:szCs w:val="28"/>
        </w:rPr>
        <w:t>Да/нет, потому что__________________________________________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E7C8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E7C82" w:rsidRPr="00DE7C82" w:rsidRDefault="00DE7C82" w:rsidP="00DE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1.2 Пределы выносливости к какому-либо экологическому фактору могут изменяться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влиянием внешних условий.</w:t>
      </w:r>
    </w:p>
    <w:p w:rsid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DE7C82">
        <w:rPr>
          <w:rFonts w:ascii="Times New Roman" w:hAnsi="Times New Roman" w:cs="Times New Roman"/>
          <w:bCs/>
          <w:sz w:val="28"/>
          <w:szCs w:val="28"/>
        </w:rPr>
        <w:t>Да/нет, потому что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:rsidR="00DE7C82" w:rsidRPr="00DE7C82" w:rsidRDefault="00DE7C82" w:rsidP="00DE7C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DE7C82" w:rsidRPr="00DE7C82" w:rsidRDefault="00DE7C82" w:rsidP="00DE7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1.3 При выращивании культурных растений в растворах питательных веществ, то есть на</w:t>
      </w:r>
      <w:r w:rsidR="001D5216"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гидропонике, можно получать высокие урожаи. В такие растворы нужно вводить органические</w:t>
      </w:r>
      <w:r w:rsidR="001D5216"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вещества для обеспечения полноценного питания растений.</w:t>
      </w:r>
    </w:p>
    <w:p w:rsidR="00DE7C82" w:rsidRPr="00DE7C82" w:rsidRDefault="00DE7C82" w:rsidP="00DE7C8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E7C82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proofErr w:type="gramStart"/>
      <w:r w:rsidRPr="00DE7C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E7C82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DE7C82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DE7C82">
        <w:rPr>
          <w:rFonts w:ascii="Times New Roman" w:hAnsi="Times New Roman" w:cs="Times New Roman"/>
          <w:bCs/>
          <w:sz w:val="28"/>
          <w:szCs w:val="28"/>
        </w:rPr>
        <w:t>/нет, потому что____________________________________________</w:t>
      </w:r>
    </w:p>
    <w:p w:rsidR="00DE7C82" w:rsidRPr="00DE7C82" w:rsidRDefault="00DE7C82" w:rsidP="00DE7C8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F7732" w:rsidRDefault="001F7732" w:rsidP="000B02B1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>Определите правильность/неправильность представленных ниж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1D5216">
        <w:rPr>
          <w:rFonts w:ascii="Times New Roman" w:hAnsi="Times New Roman" w:cs="Times New Roman"/>
          <w:bCs/>
          <w:sz w:val="28"/>
          <w:szCs w:val="28"/>
        </w:rPr>
        <w:t>утверждений и кратко обоснуйте ответ.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На рисунке представлены типы кривых выживания у разных организмов. В соответствии с кривой I у данного вида отмечается низкая смертность на ранних этапах развития и в зрелом возрасте, к старости смертность резко возрастает.</w:t>
      </w:r>
    </w:p>
    <w:p w:rsid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51539" cy="1647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049" cy="1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D5216">
        <w:rPr>
          <w:rFonts w:ascii="Times New Roman,Bold" w:hAnsi="Times New Roman,Bold" w:cs="Times New Roman,Bold"/>
          <w:b/>
          <w:bCs/>
          <w:sz w:val="24"/>
          <w:szCs w:val="24"/>
        </w:rPr>
        <w:t>Рисунок – Типы кривых выживания</w:t>
      </w:r>
    </w:p>
    <w:p w:rsidR="001D5216" w:rsidRPr="001D5216" w:rsidRDefault="001D5216" w:rsidP="001D5216">
      <w:pPr>
        <w:pStyle w:val="a7"/>
        <w:jc w:val="both"/>
        <w:rPr>
          <w:rFonts w:ascii="Times New Roman,Bold" w:hAnsi="Times New Roman,Bold" w:cs="Times New Roman,Bold"/>
          <w:bCs/>
          <w:sz w:val="28"/>
          <w:szCs w:val="28"/>
        </w:rPr>
      </w:pPr>
      <w:r w:rsidRPr="001D5216">
        <w:rPr>
          <w:rFonts w:ascii="Times New Roman,Bold" w:hAnsi="Times New Roman,Bold" w:cs="Times New Roman,Bold"/>
          <w:bCs/>
          <w:sz w:val="28"/>
          <w:szCs w:val="28"/>
        </w:rPr>
        <w:t>Ответ: Да/нет, потому что____________________________________________</w:t>
      </w:r>
    </w:p>
    <w:p w:rsidR="001D5216" w:rsidRDefault="001D5216" w:rsidP="001D5216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 xml:space="preserve">Вставьте пропущенное слово. Приведите 3 примера приспособлений для экономии воды в организме. 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У жуков-чернотелок обнаружен замкнутый цикл использования воды. Подлежащие выделению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продукты обмена веществ поступают из выделительных органов в кишечник в виде растворов, 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задней части кишки вода снова всасывается вновь и используется для нового цикла. Такое</w:t>
      </w:r>
    </w:p>
    <w:p w:rsidR="001D5216" w:rsidRPr="001D5216" w:rsidRDefault="001D5216" w:rsidP="001D5216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приспособление характерно для _____________ местообитаний.</w:t>
      </w:r>
    </w:p>
    <w:p w:rsidR="00886101" w:rsidRPr="001D5216" w:rsidRDefault="00886101" w:rsidP="001D5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t>Ответ</w:t>
      </w:r>
      <w:r w:rsidRPr="001D5216"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4C7F" w:rsidRDefault="00AD4C7F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 xml:space="preserve">Ответьте на вопросы. Приведите от 1 до 3 аргументов. 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Дельфины плавают со скоростью 45 км/ч, а самые быстроходные среди рыб – тунец и меч-рыба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75 и 90 км/ч соответственно. Сокол-сапсан разгоняется в пикирующем полете до 290 км/ч, а стрижи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летают с обычной скоростью 180 км/ч. С каким свойством сред жизни связана такая разница по</w:t>
      </w:r>
    </w:p>
    <w:p w:rsidR="001D5216" w:rsidRPr="001D5216" w:rsidRDefault="001D5216" w:rsidP="001D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скорости передвижения животных? На какие другие факторы этих сред влияет данный фактор? Как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отражается на живущих в них организмах?</w:t>
      </w:r>
    </w:p>
    <w:p w:rsidR="00C87D5F" w:rsidRPr="00886101" w:rsidRDefault="00C87D5F" w:rsidP="001D52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1EE" w:rsidRDefault="00AD71EE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673AEE" w:rsidRPr="00673AEE" w:rsidRDefault="00673AEE" w:rsidP="00673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EE">
        <w:rPr>
          <w:rFonts w:ascii="Times New Roman" w:hAnsi="Times New Roman" w:cs="Times New Roman"/>
          <w:sz w:val="28"/>
          <w:szCs w:val="28"/>
        </w:rPr>
        <w:t>Хвойные леса европейской части России, в Южной и Средней Сибири заражены уссурийским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полиграфом, опасным жуком-короедом. Он является одним из факторов массового усыхания сибирских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пихтовых лесов, в указанных регионах в основном поражая пихту сибирскую. Предполагается,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короеда завезли в данные регионы с древесными материалами. Его естественный ареал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 xml:space="preserve">находится на Дальнем Востоке, в Японии, </w:t>
      </w:r>
      <w:r w:rsidRPr="00673AEE">
        <w:rPr>
          <w:rFonts w:ascii="Times New Roman" w:hAnsi="Times New Roman" w:cs="Times New Roman"/>
          <w:sz w:val="28"/>
          <w:szCs w:val="28"/>
        </w:rPr>
        <w:lastRenderedPageBreak/>
        <w:t>Корее и Северо-Восточном Китае. Здесь он поражает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 xml:space="preserve">преимущественно пихту </w:t>
      </w:r>
      <w:proofErr w:type="spellStart"/>
      <w:r w:rsidRPr="00673AEE">
        <w:rPr>
          <w:rFonts w:ascii="Times New Roman" w:hAnsi="Times New Roman" w:cs="Times New Roman"/>
          <w:sz w:val="28"/>
          <w:szCs w:val="28"/>
        </w:rPr>
        <w:t>белокорую</w:t>
      </w:r>
      <w:proofErr w:type="spellEnd"/>
      <w:r w:rsidRPr="00673AEE">
        <w:rPr>
          <w:rFonts w:ascii="Times New Roman" w:hAnsi="Times New Roman" w:cs="Times New Roman"/>
          <w:sz w:val="28"/>
          <w:szCs w:val="28"/>
        </w:rPr>
        <w:t xml:space="preserve"> и пихту сахалинскую, при этом вред от него значительно меньше,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 xml:space="preserve">так как поселяется только на ослабленных или погибших деревьях.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Как называется перенос вида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одного биоценоза в другой, в котором ранее данный вид не обитал? Каковы могут причины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катастрофической ситуации? Назовите и обоснуйте от 1 до 2 причин</w:t>
      </w:r>
      <w:r w:rsidRPr="00673AEE">
        <w:rPr>
          <w:rFonts w:ascii="Times New Roman" w:hAnsi="Times New Roman" w:cs="Times New Roman"/>
          <w:sz w:val="28"/>
          <w:szCs w:val="28"/>
        </w:rPr>
        <w:t>.</w:t>
      </w:r>
    </w:p>
    <w:p w:rsidR="003E6907" w:rsidRDefault="003E6907" w:rsidP="00673A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0B02B1" w:rsidRDefault="000B02B1" w:rsidP="000B02B1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B02B1" w:rsidSect="000258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B8" w:rsidRDefault="009034B8" w:rsidP="000B02B1">
      <w:pPr>
        <w:spacing w:after="0" w:line="240" w:lineRule="auto"/>
      </w:pPr>
      <w:r>
        <w:separator/>
      </w:r>
    </w:p>
  </w:endnote>
  <w:endnote w:type="continuationSeparator" w:id="0">
    <w:p w:rsidR="009034B8" w:rsidRDefault="009034B8" w:rsidP="000B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15141"/>
      <w:docPartObj>
        <w:docPartGallery w:val="Page Numbers (Bottom of Page)"/>
        <w:docPartUnique/>
      </w:docPartObj>
    </w:sdtPr>
    <w:sdtContent>
      <w:p w:rsidR="003E6907" w:rsidRDefault="00DE21C8">
        <w:pPr>
          <w:pStyle w:val="aa"/>
          <w:jc w:val="center"/>
        </w:pPr>
        <w:r>
          <w:rPr>
            <w:noProof/>
          </w:rPr>
          <w:fldChar w:fldCharType="begin"/>
        </w:r>
        <w:r w:rsidR="0086794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46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6907" w:rsidRDefault="003E6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B8" w:rsidRDefault="009034B8" w:rsidP="000B02B1">
      <w:pPr>
        <w:spacing w:after="0" w:line="240" w:lineRule="auto"/>
      </w:pPr>
      <w:r>
        <w:separator/>
      </w:r>
    </w:p>
  </w:footnote>
  <w:footnote w:type="continuationSeparator" w:id="0">
    <w:p w:rsidR="009034B8" w:rsidRDefault="009034B8" w:rsidP="000B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515D"/>
    <w:rsid w:val="000258D4"/>
    <w:rsid w:val="00031272"/>
    <w:rsid w:val="000B02B1"/>
    <w:rsid w:val="000F47E3"/>
    <w:rsid w:val="001D5216"/>
    <w:rsid w:val="001F7732"/>
    <w:rsid w:val="003A5B62"/>
    <w:rsid w:val="003A7F44"/>
    <w:rsid w:val="003E6907"/>
    <w:rsid w:val="004A090D"/>
    <w:rsid w:val="00627FFD"/>
    <w:rsid w:val="006464C8"/>
    <w:rsid w:val="00673AEE"/>
    <w:rsid w:val="007C1F51"/>
    <w:rsid w:val="0086794D"/>
    <w:rsid w:val="00886101"/>
    <w:rsid w:val="008D64F9"/>
    <w:rsid w:val="009034B8"/>
    <w:rsid w:val="009205FD"/>
    <w:rsid w:val="00927A10"/>
    <w:rsid w:val="00A976C7"/>
    <w:rsid w:val="00AA3229"/>
    <w:rsid w:val="00AD4C7F"/>
    <w:rsid w:val="00AD71EE"/>
    <w:rsid w:val="00C04159"/>
    <w:rsid w:val="00C4515D"/>
    <w:rsid w:val="00C87D5F"/>
    <w:rsid w:val="00CA0939"/>
    <w:rsid w:val="00CE2A1B"/>
    <w:rsid w:val="00DE21C8"/>
    <w:rsid w:val="00DE7C82"/>
    <w:rsid w:val="00E23136"/>
    <w:rsid w:val="00EC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Îñíîâíîé òåêñò"/>
    <w:basedOn w:val="a"/>
    <w:rsid w:val="00AD71EE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0B02B1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02B1"/>
  </w:style>
  <w:style w:type="paragraph" w:styleId="aa">
    <w:name w:val="footer"/>
    <w:basedOn w:val="a"/>
    <w:link w:val="ab"/>
    <w:uiPriority w:val="99"/>
    <w:unhideWhenUsed/>
    <w:rsid w:val="000B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02B1"/>
  </w:style>
  <w:style w:type="paragraph" w:styleId="ac">
    <w:name w:val="annotation text"/>
    <w:basedOn w:val="a"/>
    <w:link w:val="ad"/>
    <w:semiHidden/>
    <w:rsid w:val="00927A10"/>
    <w:pPr>
      <w:spacing w:after="160" w:line="240" w:lineRule="auto"/>
    </w:pPr>
    <w:rPr>
      <w:rFonts w:ascii="Calibri" w:eastAsia="SimSun" w:hAnsi="Calibri" w:cs="Times New Roman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semiHidden/>
    <w:rsid w:val="00927A10"/>
    <w:rPr>
      <w:rFonts w:ascii="Calibri" w:eastAsia="SimSu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Анна Владимиривна</dc:creator>
  <cp:lastModifiedBy>444</cp:lastModifiedBy>
  <cp:revision>2</cp:revision>
  <dcterms:created xsi:type="dcterms:W3CDTF">2024-09-23T09:23:00Z</dcterms:created>
  <dcterms:modified xsi:type="dcterms:W3CDTF">2024-09-23T09:23:00Z</dcterms:modified>
</cp:coreProperties>
</file>