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D97B" w14:textId="77777777" w:rsidR="00AD18BC" w:rsidRDefault="00DC5823">
      <w:pPr>
        <w:spacing w:after="22" w:line="259" w:lineRule="auto"/>
        <w:jc w:val="center"/>
      </w:pPr>
      <w:r>
        <w:t xml:space="preserve">ВСЕРОССИЙСКАЯ ОЛИМПИАДА ШКОЛЬНИКОВ </w:t>
      </w:r>
    </w:p>
    <w:p w14:paraId="4FA80159" w14:textId="77777777" w:rsidR="00AD18BC" w:rsidRDefault="00DC5823">
      <w:pPr>
        <w:spacing w:after="22" w:line="259" w:lineRule="auto"/>
        <w:ind w:right="2"/>
        <w:jc w:val="center"/>
      </w:pPr>
      <w:r>
        <w:t xml:space="preserve">ОБЩЕСТВОЗНАНИЕ. 2024–2025 уч. г. </w:t>
      </w:r>
    </w:p>
    <w:p w14:paraId="7B489FFA" w14:textId="77777777" w:rsidR="00AD18BC" w:rsidRDefault="00DC5823">
      <w:pPr>
        <w:spacing w:after="22" w:line="259" w:lineRule="auto"/>
        <w:ind w:right="2"/>
        <w:jc w:val="center"/>
      </w:pPr>
      <w:r>
        <w:t xml:space="preserve">ШКОЛЬНЫЙ ЭТАП. 8 КЛАСС </w:t>
      </w:r>
    </w:p>
    <w:p w14:paraId="2C2E2232" w14:textId="77777777" w:rsidR="00AD18BC" w:rsidRDefault="00DC5823">
      <w:pPr>
        <w:spacing w:after="29" w:line="259" w:lineRule="auto"/>
        <w:ind w:left="65" w:right="0" w:firstLine="0"/>
        <w:jc w:val="center"/>
      </w:pPr>
      <w:r>
        <w:t xml:space="preserve"> </w:t>
      </w:r>
    </w:p>
    <w:p w14:paraId="00E2B30E" w14:textId="77777777" w:rsidR="00AD18BC" w:rsidRDefault="00DC5823">
      <w:pPr>
        <w:spacing w:after="0" w:line="259" w:lineRule="auto"/>
        <w:ind w:right="5"/>
        <w:jc w:val="center"/>
      </w:pPr>
      <w:r>
        <w:rPr>
          <w:b/>
        </w:rPr>
        <w:t xml:space="preserve">Максимальный балл за работу – 47. </w:t>
      </w:r>
    </w:p>
    <w:p w14:paraId="13FBE03A" w14:textId="77777777" w:rsidR="00AD18BC" w:rsidRDefault="00DC5823">
      <w:pPr>
        <w:spacing w:after="34" w:line="259" w:lineRule="auto"/>
        <w:ind w:left="65" w:right="0" w:firstLine="0"/>
        <w:jc w:val="center"/>
      </w:pPr>
      <w:r>
        <w:t xml:space="preserve"> </w:t>
      </w:r>
    </w:p>
    <w:p w14:paraId="40D5D721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1. Верны ли следующие утверждения? </w:t>
      </w:r>
    </w:p>
    <w:p w14:paraId="66AAEBF5" w14:textId="77777777" w:rsidR="00AD18BC" w:rsidRDefault="00DC5823">
      <w:pPr>
        <w:numPr>
          <w:ilvl w:val="0"/>
          <w:numId w:val="1"/>
        </w:numPr>
        <w:ind w:right="0"/>
      </w:pPr>
      <w:r>
        <w:t xml:space="preserve">Сокращение биологического разнообразия на Земле не является составной частью экологического кризиса. </w:t>
      </w:r>
    </w:p>
    <w:p w14:paraId="462B0BCB" w14:textId="77777777" w:rsidR="00AD18BC" w:rsidRDefault="00DC5823">
      <w:pPr>
        <w:numPr>
          <w:ilvl w:val="0"/>
          <w:numId w:val="1"/>
        </w:numPr>
        <w:ind w:right="0"/>
      </w:pPr>
      <w:r>
        <w:t>Большинство теорий стратификации отражают отношения между группами людей по поводу распределения власти, собственности, знаний, а также отношения, складыв</w:t>
      </w:r>
      <w:r>
        <w:t xml:space="preserve">ающиеся между ними в процессе трудовой деятельности. </w:t>
      </w:r>
    </w:p>
    <w:p w14:paraId="7C7032E6" w14:textId="77777777" w:rsidR="00AD18BC" w:rsidRDefault="00DC5823">
      <w:pPr>
        <w:numPr>
          <w:ilvl w:val="0"/>
          <w:numId w:val="1"/>
        </w:numPr>
        <w:ind w:right="0"/>
      </w:pPr>
      <w:r>
        <w:t xml:space="preserve">Для расторжения трудового договора с несовершеннолетним работником требуется согласие трудовой инспекции, органов по защите прав несовершеннолетних и одного из законных представителей. </w:t>
      </w:r>
    </w:p>
    <w:p w14:paraId="775D9EAF" w14:textId="77777777" w:rsidR="00AD18BC" w:rsidRDefault="00DC5823">
      <w:pPr>
        <w:numPr>
          <w:ilvl w:val="0"/>
          <w:numId w:val="1"/>
        </w:numPr>
        <w:ind w:right="0"/>
      </w:pPr>
      <w:r>
        <w:t>Сегодня не сущес</w:t>
      </w:r>
      <w:r>
        <w:t xml:space="preserve">твует стран, для которых характерна доиндустриальная стадия развития экономики. </w:t>
      </w:r>
      <w:r>
        <w:rPr>
          <w:i/>
          <w:color w:val="FF0000"/>
        </w:rPr>
        <w:t xml:space="preserve"> </w:t>
      </w:r>
    </w:p>
    <w:p w14:paraId="5D9D8699" w14:textId="77777777" w:rsidR="00AD18BC" w:rsidRDefault="00DC5823">
      <w:pPr>
        <w:numPr>
          <w:ilvl w:val="0"/>
          <w:numId w:val="1"/>
        </w:numPr>
        <w:ind w:right="0"/>
      </w:pPr>
      <w:r>
        <w:t>Политическая активность членов общества не зависит от типа политического режима.</w:t>
      </w:r>
      <w:r>
        <w:rPr>
          <w:i/>
          <w:color w:val="FF0000"/>
        </w:rPr>
        <w:t xml:space="preserve"> </w:t>
      </w:r>
    </w:p>
    <w:p w14:paraId="7F41927D" w14:textId="77777777" w:rsidR="00AD18BC" w:rsidRDefault="00DC5823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19DCFBB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5283" w:type="dxa"/>
        <w:tblInd w:w="-108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3"/>
        <w:gridCol w:w="1123"/>
        <w:gridCol w:w="1011"/>
        <w:gridCol w:w="1123"/>
        <w:gridCol w:w="1013"/>
      </w:tblGrid>
      <w:tr w:rsidR="00AD18BC" w14:paraId="5AB25FA5" w14:textId="77777777">
        <w:trPr>
          <w:trHeight w:val="33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865" w14:textId="77777777" w:rsidR="00AD18BC" w:rsidRDefault="00DC582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3520" w14:textId="77777777" w:rsidR="00AD18BC" w:rsidRDefault="00DC582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DEF9" w14:textId="77777777" w:rsidR="00AD18BC" w:rsidRDefault="00DC582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C1D6" w14:textId="77777777" w:rsidR="00AD18BC" w:rsidRDefault="00DC582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FE3E" w14:textId="77777777" w:rsidR="00AD18BC" w:rsidRDefault="00DC582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AD18BC" w14:paraId="1B64A551" w14:textId="77777777">
        <w:trPr>
          <w:trHeight w:val="33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35F4" w14:textId="77777777" w:rsidR="00AD18BC" w:rsidRDefault="00DC5823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9287" w14:textId="77777777" w:rsidR="00AD18BC" w:rsidRDefault="00DC5823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2A6C" w14:textId="77777777" w:rsidR="00AD18BC" w:rsidRDefault="00DC582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41DB" w14:textId="77777777" w:rsidR="00AD18BC" w:rsidRDefault="00DC582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597B" w14:textId="77777777" w:rsidR="00AD18BC" w:rsidRDefault="00DC5823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7F26E1E6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1B52DB8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6EA79461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2. Рассмотрите изображения и классифицируйте их, разделив на две равные группы. К группе 1 относится изображение А. </w:t>
      </w:r>
    </w:p>
    <w:p w14:paraId="2DF43158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0" w:type="dxa"/>
          <w:left w:w="108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5096"/>
        <w:gridCol w:w="5094"/>
      </w:tblGrid>
      <w:tr w:rsidR="00AD18BC" w14:paraId="63CC8AC5" w14:textId="77777777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5CA39" w14:textId="77777777" w:rsidR="00AD18BC" w:rsidRDefault="00DC5823">
            <w:pPr>
              <w:tabs>
                <w:tab w:val="center" w:pos="2341"/>
              </w:tabs>
              <w:spacing w:after="0" w:line="259" w:lineRule="auto"/>
              <w:ind w:left="0" w:right="0" w:firstLine="0"/>
              <w:jc w:val="left"/>
            </w:pPr>
            <w:r>
              <w:t xml:space="preserve">А)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DE497B9" wp14:editId="759D90F6">
                  <wp:extent cx="2426208" cy="1618488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BAA99" w14:textId="77777777" w:rsidR="00AD18BC" w:rsidRDefault="00DC5823">
            <w:pPr>
              <w:tabs>
                <w:tab w:val="center" w:pos="2300"/>
              </w:tabs>
              <w:spacing w:after="0" w:line="259" w:lineRule="auto"/>
              <w:ind w:left="0" w:right="0" w:firstLine="0"/>
              <w:jc w:val="left"/>
            </w:pPr>
            <w:r>
              <w:t xml:space="preserve">Б)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8CF17D7" wp14:editId="7BD27149">
                  <wp:extent cx="2426208" cy="1618488"/>
                  <wp:effectExtent l="0" t="0" r="0" b="0"/>
                  <wp:docPr id="155" name="Picture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AD18BC" w14:paraId="23E9EE5D" w14:textId="77777777">
        <w:trPr>
          <w:trHeight w:val="262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48394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В) </w:t>
            </w:r>
            <w:r>
              <w:rPr>
                <w:noProof/>
              </w:rPr>
              <w:drawing>
                <wp:inline distT="0" distB="0" distL="0" distR="0" wp14:anchorId="53510A16" wp14:editId="66FCBE8A">
                  <wp:extent cx="2333244" cy="1620012"/>
                  <wp:effectExtent l="0" t="0" r="0" b="0"/>
                  <wp:docPr id="296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244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8A0B5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Г) </w:t>
            </w:r>
            <w:r>
              <w:rPr>
                <w:noProof/>
              </w:rPr>
              <w:drawing>
                <wp:inline distT="0" distB="0" distL="0" distR="0" wp14:anchorId="09269817" wp14:editId="28A569AC">
                  <wp:extent cx="2436877" cy="1620012"/>
                  <wp:effectExtent l="0" t="0" r="0" b="0"/>
                  <wp:docPr id="298" name="Picture 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77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AD18BC" w14:paraId="3705B693" w14:textId="77777777">
        <w:trPr>
          <w:trHeight w:val="2624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A1883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Д) </w:t>
            </w:r>
            <w:r>
              <w:rPr>
                <w:noProof/>
              </w:rPr>
              <w:drawing>
                <wp:inline distT="0" distB="0" distL="0" distR="0" wp14:anchorId="6CD3B19D" wp14:editId="1051D4D7">
                  <wp:extent cx="2436876" cy="1620012"/>
                  <wp:effectExtent l="0" t="0" r="0" b="0"/>
                  <wp:docPr id="300" name="Picture 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876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B324E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Е) </w:t>
            </w:r>
            <w:r>
              <w:rPr>
                <w:noProof/>
              </w:rPr>
              <w:drawing>
                <wp:inline distT="0" distB="0" distL="0" distR="0" wp14:anchorId="2E5EF8E0" wp14:editId="0C7E68C5">
                  <wp:extent cx="2333244" cy="1620012"/>
                  <wp:effectExtent l="0" t="0" r="0" b="0"/>
                  <wp:docPr id="302" name="Picture 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244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 w:rsidR="00AD18BC" w14:paraId="64ADEF0A" w14:textId="77777777">
        <w:trPr>
          <w:trHeight w:val="262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9EFE1" w14:textId="77777777" w:rsidR="00AD18BC" w:rsidRDefault="00DC5823">
            <w:pPr>
              <w:tabs>
                <w:tab w:val="center" w:pos="2391"/>
              </w:tabs>
              <w:spacing w:after="0" w:line="259" w:lineRule="auto"/>
              <w:ind w:left="0" w:right="0" w:firstLine="0"/>
              <w:jc w:val="left"/>
            </w:pPr>
            <w:r>
              <w:t xml:space="preserve">Ж)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885F44D" wp14:editId="75FA2AA6">
                  <wp:extent cx="2426208" cy="1620012"/>
                  <wp:effectExtent l="0" t="0" r="0" b="0"/>
                  <wp:docPr id="304" name="Picture 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208" cy="162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B479B5" w14:textId="77777777" w:rsidR="00AD18BC" w:rsidRDefault="00DC5823">
            <w:pPr>
              <w:tabs>
                <w:tab w:val="center" w:pos="2229"/>
              </w:tabs>
              <w:spacing w:after="0" w:line="259" w:lineRule="auto"/>
              <w:ind w:left="0" w:right="0" w:firstLine="0"/>
              <w:jc w:val="left"/>
            </w:pPr>
            <w:r>
              <w:t xml:space="preserve">З)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9432C1A" wp14:editId="40FF966B">
                  <wp:extent cx="2363724" cy="1618488"/>
                  <wp:effectExtent l="0" t="0" r="0" b="0"/>
                  <wp:docPr id="306" name="Picture 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3724" cy="161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7FB84E1C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5C99958F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tbl>
      <w:tblPr>
        <w:tblStyle w:val="TableGrid"/>
        <w:tblW w:w="6232" w:type="dxa"/>
        <w:tblInd w:w="-113" w:type="dxa"/>
        <w:tblCellMar>
          <w:top w:w="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6"/>
      </w:tblGrid>
      <w:tr w:rsidR="00AD18BC" w14:paraId="3195730E" w14:textId="77777777">
        <w:trPr>
          <w:trHeight w:val="334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85DD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CE0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Группа 2 </w:t>
            </w:r>
          </w:p>
        </w:tc>
      </w:tr>
      <w:tr w:rsidR="00AD18BC" w14:paraId="3629B7B6" w14:textId="77777777">
        <w:trPr>
          <w:trHeight w:val="33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A638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8CC8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79799FE6" w14:textId="77777777" w:rsidR="00AD18BC" w:rsidRDefault="00DC5823">
      <w:pPr>
        <w:spacing w:after="34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9F83224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3. Решите логическую задачу. </w:t>
      </w:r>
    </w:p>
    <w:p w14:paraId="51A86505" w14:textId="77777777" w:rsidR="00AD18BC" w:rsidRDefault="00DC5823">
      <w:pPr>
        <w:ind w:left="-5" w:right="0"/>
      </w:pPr>
      <w:r>
        <w:t xml:space="preserve">Четверо друзей на пять дней отправились в дом отдыха в пригороде. Там они ходили купаться или рыбачить на озеро, катались на велосипедах. Ежедневно друзья сидели в столовой за одним круглым столом. В понедельник </w:t>
      </w:r>
      <w:proofErr w:type="gramStart"/>
      <w:r>
        <w:t>справа</w:t>
      </w:r>
      <w:r>
        <w:t xml:space="preserve">  от</w:t>
      </w:r>
      <w:proofErr w:type="gramEnd"/>
      <w:r>
        <w:t xml:space="preserve"> Онуфрия сидел менеджер, а слева – инженер. Во вторник слева от Бенедикта сидел учитель, а другим соседом учителя был Онуфрий. В среду справа от Назара сидел менеджер, а слева – учитель. В четверг место справа от стоматолога занимал инженер, а слева </w:t>
      </w:r>
      <w:r>
        <w:lastRenderedPageBreak/>
        <w:t xml:space="preserve">– </w:t>
      </w:r>
      <w:r>
        <w:t xml:space="preserve">Даниил. В пятницу стоматолог сидел слева от Назара.  </w:t>
      </w:r>
      <w:r>
        <w:rPr>
          <w:b/>
        </w:rPr>
        <w:t xml:space="preserve">Выберите все верные суждения. </w:t>
      </w:r>
    </w:p>
    <w:p w14:paraId="443857C5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408BEA12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29F95A5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Варианты ответов </w:t>
      </w:r>
    </w:p>
    <w:p w14:paraId="4F3CC45D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Бенедикт работает инженером. </w:t>
      </w:r>
    </w:p>
    <w:p w14:paraId="6946136D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Профессия Назара – инженер. </w:t>
      </w:r>
    </w:p>
    <w:p w14:paraId="40642F2A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В среду справа от Даниила сидел Бенедикт. </w:t>
      </w:r>
    </w:p>
    <w:p w14:paraId="5E722DAE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В пятницу Бенедикт сидел слева от инженера. </w:t>
      </w:r>
    </w:p>
    <w:p w14:paraId="5D4F5ABB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Даниил работает учителем, а Назар – инженером. </w:t>
      </w:r>
    </w:p>
    <w:p w14:paraId="48588EB3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В четверг Онуфрий сидел между Назаром и стоматологом. </w:t>
      </w:r>
    </w:p>
    <w:p w14:paraId="08674FE8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Во вторник по правую руку от Бенедикта сидел Назар, а по левую – Даниил. </w:t>
      </w:r>
    </w:p>
    <w:p w14:paraId="7E7139D0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Менеджером является Даниил. </w:t>
      </w:r>
    </w:p>
    <w:p w14:paraId="58C3EC27" w14:textId="77777777" w:rsidR="00AD18BC" w:rsidRDefault="00DC5823">
      <w:pPr>
        <w:numPr>
          <w:ilvl w:val="0"/>
          <w:numId w:val="2"/>
        </w:numPr>
        <w:ind w:right="0" w:hanging="422"/>
      </w:pPr>
      <w:r>
        <w:t>В чет</w:t>
      </w:r>
      <w:r>
        <w:t xml:space="preserve">верг слева от Даниила сидел менеджер. </w:t>
      </w:r>
    </w:p>
    <w:p w14:paraId="6F477D4A" w14:textId="77777777" w:rsidR="00AD18BC" w:rsidRDefault="00DC5823">
      <w:pPr>
        <w:numPr>
          <w:ilvl w:val="0"/>
          <w:numId w:val="2"/>
        </w:numPr>
        <w:ind w:right="0" w:hanging="422"/>
      </w:pPr>
      <w:r>
        <w:t xml:space="preserve">В среду справа от Бенедикта сидел Онуфрий. </w:t>
      </w:r>
    </w:p>
    <w:p w14:paraId="249E7A05" w14:textId="77777777" w:rsidR="00AD18BC" w:rsidRDefault="00DC5823">
      <w:pPr>
        <w:spacing w:after="235" w:line="259" w:lineRule="auto"/>
        <w:ind w:left="0" w:right="0" w:firstLine="0"/>
        <w:jc w:val="left"/>
      </w:pPr>
      <w:r>
        <w:rPr>
          <w:sz w:val="8"/>
        </w:rPr>
        <w:t xml:space="preserve">  </w:t>
      </w:r>
    </w:p>
    <w:p w14:paraId="6EBBC849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</w:t>
      </w:r>
    </w:p>
    <w:p w14:paraId="34FF9ABF" w14:textId="77777777" w:rsidR="00AD18BC" w:rsidRDefault="00DC5823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CE05F89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4. Решите правовую задачу.  </w:t>
      </w:r>
    </w:p>
    <w:p w14:paraId="56BDF5EA" w14:textId="77777777" w:rsidR="00AD18BC" w:rsidRDefault="00DC5823">
      <w:pPr>
        <w:ind w:left="-5" w:right="0"/>
      </w:pPr>
      <w:r>
        <w:t>В юриспруденции существует деление отраслей права на частное и публичное. Установите соответствие между ситуациями и конкре</w:t>
      </w:r>
      <w:r>
        <w:t xml:space="preserve">тными совокупностями отраслей права, к которым относятся описанные правоотношения. </w:t>
      </w:r>
    </w:p>
    <w:p w14:paraId="50900878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8191"/>
        <w:gridCol w:w="1999"/>
      </w:tblGrid>
      <w:tr w:rsidR="00AD18BC" w14:paraId="715988D0" w14:textId="77777777">
        <w:trPr>
          <w:trHeight w:val="1620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C41A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А) На сегодняшний день сотрудничество в сфере гражданской авиации регламентируется Чикагской конвенцией 1944 года. Согласно этой конвенции, экипажи, осуществляющие международные перелёты, должны соблюдать условия пересечения государственных границ.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F17D" w14:textId="77777777" w:rsidR="00AD18BC" w:rsidRDefault="00DC5823">
            <w:pPr>
              <w:tabs>
                <w:tab w:val="right" w:pos="1853"/>
              </w:tabs>
              <w:spacing w:after="28" w:line="259" w:lineRule="auto"/>
              <w:ind w:left="0" w:right="0" w:firstLine="0"/>
              <w:jc w:val="left"/>
            </w:pPr>
            <w:r>
              <w:t xml:space="preserve">1. </w:t>
            </w:r>
            <w:r>
              <w:tab/>
              <w:t>ча</w:t>
            </w:r>
            <w:r>
              <w:t xml:space="preserve">стное </w:t>
            </w:r>
          </w:p>
          <w:p w14:paraId="54F90C4B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право </w:t>
            </w:r>
          </w:p>
        </w:tc>
      </w:tr>
      <w:tr w:rsidR="00AD18BC" w14:paraId="0E6A85D6" w14:textId="77777777">
        <w:trPr>
          <w:trHeight w:val="1298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F2A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Б) Мужчина ушёл из семьи, оставив жену с маленьким ребёнком, которого ещё не принимают в ясли. Так как его бывшая супруга не может вернуться к трудовой деятельности, она обратилась в суд за взысканием алиментов на ребёнка и на себя.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1B71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  <w:r>
              <w:tab/>
              <w:t>пуб</w:t>
            </w:r>
            <w:r>
              <w:t xml:space="preserve">личное право </w:t>
            </w:r>
          </w:p>
        </w:tc>
      </w:tr>
      <w:tr w:rsidR="00AD18BC" w14:paraId="2B00D230" w14:textId="77777777">
        <w:trPr>
          <w:trHeight w:val="1942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6AB" w14:textId="77777777" w:rsidR="00AD18BC" w:rsidRDefault="00DC5823">
            <w:pPr>
              <w:spacing w:after="0" w:line="259" w:lineRule="auto"/>
              <w:ind w:left="0" w:right="521" w:firstLine="0"/>
              <w:jc w:val="left"/>
            </w:pPr>
            <w:r>
              <w:lastRenderedPageBreak/>
              <w:t xml:space="preserve">В) При вступлении несовершеннолетнего в наследство его законный представитель должен подтвердить свой статус, предоставив ряд документов. Если представитель несовершеннолетнего не представит необходимые документы, нотариус вправе отказать </w:t>
            </w:r>
            <w:proofErr w:type="gramStart"/>
            <w:r>
              <w:t>ребёнку  во</w:t>
            </w:r>
            <w:proofErr w:type="gramEnd"/>
            <w:r>
              <w:t xml:space="preserve"> вступ</w:t>
            </w:r>
            <w:r>
              <w:t xml:space="preserve">лении в наследство.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733D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6A0C5589" w14:textId="77777777">
        <w:trPr>
          <w:trHeight w:val="2263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4BE9" w14:textId="77777777" w:rsidR="00AD18BC" w:rsidRDefault="00DC5823">
            <w:pPr>
              <w:spacing w:after="25" w:line="259" w:lineRule="auto"/>
              <w:ind w:left="0" w:right="0" w:firstLine="0"/>
              <w:jc w:val="left"/>
            </w:pPr>
            <w:r>
              <w:t xml:space="preserve">Г) Обязанность по своевременному включению  </w:t>
            </w:r>
          </w:p>
          <w:p w14:paraId="764906A1" w14:textId="77777777" w:rsidR="00AD18BC" w:rsidRDefault="00DC5823">
            <w:pPr>
              <w:spacing w:after="0" w:line="257" w:lineRule="auto"/>
              <w:ind w:left="0" w:right="0" w:firstLine="0"/>
              <w:jc w:val="left"/>
            </w:pPr>
            <w:r>
              <w:t>и формированию списков нуждающихся в жилье детей-</w:t>
            </w:r>
            <w:r>
              <w:t xml:space="preserve">сирот и детей, оставшихся без попечения родителей, возложена на органы опеки и попечительства. Также  </w:t>
            </w:r>
          </w:p>
          <w:p w14:paraId="6A903849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в случае признания дееспособности в установленном законом порядке жильё будет предоставлено раньше достижения восемнадцати лет.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34A4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264048EB" w14:textId="77777777">
        <w:trPr>
          <w:trHeight w:val="3553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606D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>Д) Государственная ре</w:t>
            </w:r>
            <w:r>
              <w:t xml:space="preserve">гистрация физического лица  </w:t>
            </w:r>
          </w:p>
          <w:p w14:paraId="389238DF" w14:textId="77777777" w:rsidR="00AD18BC" w:rsidRDefault="00DC5823">
            <w:pPr>
              <w:spacing w:after="0" w:line="268" w:lineRule="auto"/>
              <w:ind w:left="0" w:right="257" w:firstLine="0"/>
              <w:jc w:val="left"/>
            </w:pPr>
            <w:r>
              <w:t xml:space="preserve">в качестве индивидуального предпринимателя осуществляется в специально </w:t>
            </w:r>
            <w:proofErr w:type="gramStart"/>
            <w:r>
              <w:t>уполномоченном  на</w:t>
            </w:r>
            <w:proofErr w:type="gramEnd"/>
            <w:r>
              <w:t xml:space="preserve"> регистрацию предпринимателей налоговом органе  </w:t>
            </w:r>
            <w:r>
              <w:t xml:space="preserve">по месту его жительства, то есть по месту регистрации, указанному в паспорте. </w:t>
            </w:r>
          </w:p>
          <w:p w14:paraId="5C9CA5D7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В случае, если в паспорте отсутствует место регистрации, государственная регистрация индивидуального предпринимателя может быть осуществлена в специально уполномоченном на регистрацию предпринимателей налоговом органе по месту пребывания.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195A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055DDBC0" w14:textId="77777777">
        <w:trPr>
          <w:trHeight w:val="1298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432" w14:textId="77777777" w:rsidR="00AD18BC" w:rsidRDefault="00DC5823">
            <w:pPr>
              <w:spacing w:after="0" w:line="259" w:lineRule="auto"/>
              <w:ind w:left="0" w:right="217" w:firstLine="0"/>
              <w:jc w:val="left"/>
            </w:pPr>
            <w:r>
              <w:t>Е) Работодате</w:t>
            </w:r>
            <w:r>
              <w:t xml:space="preserve">ль имеет право получить качественное исполнение трудовых обязанностей от </w:t>
            </w:r>
            <w:proofErr w:type="gramStart"/>
            <w:r>
              <w:t>работника,  а</w:t>
            </w:r>
            <w:proofErr w:type="gramEnd"/>
            <w:r>
              <w:t xml:space="preserve"> работник имеет право на оплату труда в соответствии  с условиями трудового договора. 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1274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454C0A14" w14:textId="77777777">
        <w:trPr>
          <w:trHeight w:val="2585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0A3F" w14:textId="77777777" w:rsidR="00AD18BC" w:rsidRDefault="00DC5823">
            <w:pPr>
              <w:spacing w:after="0" w:line="277" w:lineRule="auto"/>
              <w:ind w:left="0" w:right="803" w:firstLine="0"/>
              <w:jc w:val="left"/>
            </w:pPr>
            <w:r>
              <w:t xml:space="preserve">Ж) Житель Самары запросил справку о наличии/отсутствии судимости и с удивлением узнал, что осуждён за кражу и отбывает наказание в местах лишения свободы. </w:t>
            </w:r>
          </w:p>
          <w:p w14:paraId="07CA0741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>Мужчина обратился в прокуратуру с просьбой разобраться. Прокуратура провела проверку и выяснила, что</w:t>
            </w:r>
            <w:r>
              <w:t xml:space="preserve"> это два разных человека: преступник представился чужим именем и под ним был осуждён. В результате уголовное дело по краже возбудили снова, а сведения о судимости жителя Самары убрали из базы данных.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FF89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219A1173" w14:textId="77777777">
        <w:trPr>
          <w:trHeight w:val="1620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CE8" w14:textId="77777777" w:rsidR="00AD18BC" w:rsidRDefault="00DC5823">
            <w:pPr>
              <w:spacing w:after="0" w:line="259" w:lineRule="auto"/>
              <w:ind w:left="0" w:right="80" w:firstLine="0"/>
              <w:jc w:val="left"/>
            </w:pPr>
            <w:r>
              <w:lastRenderedPageBreak/>
              <w:t>З) Девятиклассник Роман решил не тратить деньги, зар</w:t>
            </w:r>
            <w:r>
              <w:t xml:space="preserve">аботанные во время летних каникул, а положить их в банк, оформить сберегательный вклад. Но в банке ему отказали, заявили, что несовершеннолетние не могут открывать банковские счета и распоряжаться вкладами. 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8960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D18BC" w14:paraId="01F506C2" w14:textId="77777777">
        <w:trPr>
          <w:trHeight w:val="1299"/>
        </w:trPr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3FFF" w14:textId="77777777" w:rsidR="00AD18BC" w:rsidRDefault="00DC5823">
            <w:pPr>
              <w:spacing w:after="0" w:line="259" w:lineRule="auto"/>
              <w:ind w:left="0" w:right="196" w:firstLine="0"/>
              <w:jc w:val="left"/>
            </w:pPr>
            <w:r>
              <w:t xml:space="preserve">И) Пострадавшие от урагана владельцы автомашин обратились в суд с иском о возмещении причинённого вреда имуществу к управляющей </w:t>
            </w:r>
            <w:proofErr w:type="gramStart"/>
            <w:r>
              <w:t>компании,  не</w:t>
            </w:r>
            <w:proofErr w:type="gramEnd"/>
            <w:r>
              <w:t xml:space="preserve"> осуществившей вовремя спил деревьев.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D99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0110197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1776D1C8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</w:t>
      </w:r>
    </w:p>
    <w:tbl>
      <w:tblPr>
        <w:tblStyle w:val="TableGrid"/>
        <w:tblW w:w="9345" w:type="dxa"/>
        <w:tblInd w:w="-108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1039"/>
        <w:gridCol w:w="1037"/>
        <w:gridCol w:w="1039"/>
        <w:gridCol w:w="1037"/>
        <w:gridCol w:w="1040"/>
        <w:gridCol w:w="1037"/>
        <w:gridCol w:w="1040"/>
        <w:gridCol w:w="1039"/>
      </w:tblGrid>
      <w:tr w:rsidR="00AD18BC" w14:paraId="438FA93D" w14:textId="77777777">
        <w:trPr>
          <w:trHeight w:val="33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9A8E" w14:textId="77777777" w:rsidR="00AD18BC" w:rsidRDefault="00DC5823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1C90" w14:textId="77777777" w:rsidR="00AD18BC" w:rsidRDefault="00DC582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BE7D" w14:textId="77777777" w:rsidR="00AD18BC" w:rsidRDefault="00DC582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BD1F" w14:textId="77777777" w:rsidR="00AD18BC" w:rsidRDefault="00DC582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Г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FD8B" w14:textId="77777777" w:rsidR="00AD18BC" w:rsidRDefault="00DC582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Д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893" w14:textId="77777777" w:rsidR="00AD18BC" w:rsidRDefault="00DC582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Е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54DB" w14:textId="77777777" w:rsidR="00AD18BC" w:rsidRDefault="00DC582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Ж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2D27" w14:textId="77777777" w:rsidR="00AD18BC" w:rsidRDefault="00DC582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З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F19A" w14:textId="77777777" w:rsidR="00AD18BC" w:rsidRDefault="00DC582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 </w:t>
            </w:r>
          </w:p>
        </w:tc>
      </w:tr>
      <w:tr w:rsidR="00AD18BC" w14:paraId="04B82869" w14:textId="77777777">
        <w:trPr>
          <w:trHeight w:val="334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7295" w14:textId="77777777" w:rsidR="00AD18BC" w:rsidRDefault="00DC5823">
            <w:pPr>
              <w:spacing w:after="0" w:line="259" w:lineRule="auto"/>
              <w:ind w:left="71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ADC5" w14:textId="77777777" w:rsidR="00AD18BC" w:rsidRDefault="00DC5823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148" w14:textId="77777777" w:rsidR="00AD18BC" w:rsidRDefault="00DC5823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1485" w14:textId="77777777" w:rsidR="00AD18BC" w:rsidRDefault="00DC5823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F23A" w14:textId="77777777" w:rsidR="00AD18BC" w:rsidRDefault="00DC5823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98F3" w14:textId="77777777" w:rsidR="00AD18BC" w:rsidRDefault="00DC5823">
            <w:pPr>
              <w:spacing w:after="0" w:line="259" w:lineRule="auto"/>
              <w:ind w:left="7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821D" w14:textId="77777777" w:rsidR="00AD18BC" w:rsidRDefault="00DC5823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5239" w14:textId="77777777" w:rsidR="00AD18BC" w:rsidRDefault="00DC5823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DAE" w14:textId="77777777" w:rsidR="00AD18BC" w:rsidRDefault="00DC5823">
            <w:pPr>
              <w:spacing w:after="0" w:line="259" w:lineRule="auto"/>
              <w:ind w:left="6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27F302B6" w14:textId="77777777" w:rsidR="00AD18BC" w:rsidRDefault="00DC5823">
      <w:pPr>
        <w:spacing w:after="0" w:line="235" w:lineRule="auto"/>
        <w:ind w:left="0" w:right="7025" w:firstLine="0"/>
        <w:jc w:val="righ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30BBCD4B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5 (5-7). Решите экономическую задачу. </w:t>
      </w:r>
    </w:p>
    <w:p w14:paraId="2FBF9388" w14:textId="77777777" w:rsidR="00AD18BC" w:rsidRDefault="00DC5823">
      <w:pPr>
        <w:ind w:left="-5" w:right="0"/>
      </w:pPr>
      <w:r>
        <w:t xml:space="preserve">Пьетро </w:t>
      </w:r>
      <w:proofErr w:type="spellStart"/>
      <w:r>
        <w:t>Василевски</w:t>
      </w:r>
      <w:proofErr w:type="spellEnd"/>
      <w:r>
        <w:t xml:space="preserve"> был владельцем небольшого предприятия, на котором трудилось 5 рабочих. Каждый из рабочих производил столы для настольного тенниса. Пьетро не имел экономического образования, поэтому организов</w:t>
      </w:r>
      <w:r>
        <w:t xml:space="preserve">ал предприятие таким образом, что у каждого рабочего было своё </w:t>
      </w:r>
      <w:proofErr w:type="gramStart"/>
      <w:r>
        <w:t>помещение,  в</w:t>
      </w:r>
      <w:proofErr w:type="gramEnd"/>
      <w:r>
        <w:t xml:space="preserve"> котором тот и собирал столы без взаимодействия с другими рабочими.  Пьетро </w:t>
      </w:r>
      <w:proofErr w:type="spellStart"/>
      <w:r>
        <w:t>Василевски</w:t>
      </w:r>
      <w:proofErr w:type="spellEnd"/>
      <w:r>
        <w:t xml:space="preserve"> купил учебник по экономике и узнал новое слово – специализация. С этого и началась эпоха моде</w:t>
      </w:r>
      <w:r>
        <w:t>рнизации его производства. Раньше каждый работник собирал стол для пинг-понга за 5 часов. Каждый час оплачивался по ставке 10 рублей/час. Рабочая неделя составляла 40 часов. Все столы для настольного тенниса, произведённые фирмой Пьетро, продавались мгнове</w:t>
      </w:r>
      <w:r>
        <w:t xml:space="preserve">нно по цене 80 рублей, настолько они были хороши. Остальными издержками фирмы Пьетро можно пренебречь.  </w:t>
      </w:r>
    </w:p>
    <w:p w14:paraId="638BA7B7" w14:textId="77777777" w:rsidR="00AD18BC" w:rsidRDefault="00DC5823">
      <w:pPr>
        <w:ind w:left="-5" w:right="0"/>
      </w:pPr>
      <w:r>
        <w:t xml:space="preserve">Теперь же каждый работник стал производить отдельные детали для столов для настольного тенниса – кто-то делал сетки, кто-то делал крепления для сеток, </w:t>
      </w:r>
      <w:r>
        <w:t>другой делал поверхность стола, ещё один – ножки, последний занимался монтажом всех деталей в единую конструкцию. Оказалось, что время на производство одного стола сократилось на 20 процентов. При этом производство организовалось таким образом, что не было</w:t>
      </w:r>
      <w:r>
        <w:t xml:space="preserve"> никакого простоя. Продолжительность рабочей недели осталась прежней, а значит, фирма стала производить и продавать больше столов. </w:t>
      </w:r>
    </w:p>
    <w:p w14:paraId="7FADF31D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F54A55B" w14:textId="77777777" w:rsidR="00AD18BC" w:rsidRDefault="00DC5823">
      <w:pPr>
        <w:spacing w:after="4" w:line="269" w:lineRule="auto"/>
        <w:ind w:left="-5" w:right="0"/>
      </w:pPr>
      <w:r>
        <w:rPr>
          <w:b/>
        </w:rPr>
        <w:lastRenderedPageBreak/>
        <w:t xml:space="preserve">5.1. Какой стала недельная прибыль фирмы в результате применения специализации? Ответ запишите в рублях. </w:t>
      </w:r>
    </w:p>
    <w:p w14:paraId="7D587DC7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46DE46CF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584F556E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68D3BD1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5.2. Государство заметило, что предприятие очень прибыльное, и ввело налог на выручку в размере 10 процентов. На сколько уменьшилась недельная прибыль по сравнению с предыдущим пунктом? Ответ запишите в рублях. </w:t>
      </w:r>
    </w:p>
    <w:p w14:paraId="233CBF7B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6C8AA394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1DB25310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294EAC" w14:textId="77777777" w:rsidR="00AD18BC" w:rsidRDefault="00DC5823">
      <w:pPr>
        <w:spacing w:after="4" w:line="269" w:lineRule="auto"/>
        <w:ind w:left="-5" w:right="0"/>
      </w:pPr>
      <w:r>
        <w:rPr>
          <w:b/>
        </w:rPr>
        <w:t>5.3. Государство ввело налог, к</w:t>
      </w:r>
      <w:r>
        <w:rPr>
          <w:b/>
        </w:rPr>
        <w:t xml:space="preserve">ак в предыдущем вопросе. Пьетро захотел изучить тему поподробнее, чтобы вернуть прибыль на прежний уровень. Пьетро нашёл продвинутую книжку по </w:t>
      </w:r>
      <w:proofErr w:type="spellStart"/>
      <w:r>
        <w:rPr>
          <w:b/>
        </w:rPr>
        <w:t>суперспециализации</w:t>
      </w:r>
      <w:proofErr w:type="spellEnd"/>
      <w:r>
        <w:rPr>
          <w:b/>
        </w:rPr>
        <w:t>, благодаря которой получится сократить время производства одного стола до 2 часов каждым из ег</w:t>
      </w:r>
      <w:r>
        <w:rPr>
          <w:b/>
        </w:rPr>
        <w:t xml:space="preserve">о рабочих. Пьетро решил её купить и записать </w:t>
      </w:r>
      <w:proofErr w:type="gramStart"/>
      <w:r>
        <w:rPr>
          <w:b/>
        </w:rPr>
        <w:t>расходы  на</w:t>
      </w:r>
      <w:proofErr w:type="gramEnd"/>
      <w:r>
        <w:rPr>
          <w:b/>
        </w:rPr>
        <w:t xml:space="preserve"> покупку в издержки за одну неделю работы.  </w:t>
      </w:r>
    </w:p>
    <w:p w14:paraId="14BC0FBA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 какую максимальную цену готов купить книжку Пьетро, если его </w:t>
      </w:r>
      <w:proofErr w:type="gramStart"/>
      <w:r>
        <w:rPr>
          <w:b/>
        </w:rPr>
        <w:t xml:space="preserve">задача  </w:t>
      </w:r>
      <w:r>
        <w:rPr>
          <w:b/>
        </w:rPr>
        <w:t>с</w:t>
      </w:r>
      <w:proofErr w:type="gramEnd"/>
      <w:r>
        <w:rPr>
          <w:b/>
        </w:rPr>
        <w:t xml:space="preserve"> учётом введенного налога и новой производительности рабочих – вернуться к недельной прибыли на уровне прибыли из пункта 5.1? Ответ </w:t>
      </w:r>
      <w:proofErr w:type="gramStart"/>
      <w:r>
        <w:rPr>
          <w:b/>
        </w:rPr>
        <w:t>запишите  в</w:t>
      </w:r>
      <w:proofErr w:type="gramEnd"/>
      <w:r>
        <w:rPr>
          <w:b/>
        </w:rPr>
        <w:t xml:space="preserve"> рублях. </w:t>
      </w:r>
    </w:p>
    <w:p w14:paraId="0DB413FC" w14:textId="77777777" w:rsidR="00AD18BC" w:rsidRDefault="00DC5823">
      <w:pPr>
        <w:spacing w:after="155" w:line="259" w:lineRule="auto"/>
        <w:ind w:left="0" w:right="0" w:firstLine="0"/>
        <w:jc w:val="left"/>
      </w:pPr>
      <w:r>
        <w:rPr>
          <w:i/>
          <w:sz w:val="16"/>
        </w:rPr>
        <w:t xml:space="preserve"> </w:t>
      </w:r>
    </w:p>
    <w:p w14:paraId="506F73FA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5EC117F5" w14:textId="77777777" w:rsidR="00AD18BC" w:rsidRDefault="00DC5823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C0FF8D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6 (8). Ознакомьтесь с инфографикой и выполните задание. </w:t>
      </w:r>
    </w:p>
    <w:p w14:paraId="77188D20" w14:textId="77777777" w:rsidR="00AD18BC" w:rsidRDefault="00DC5823">
      <w:pPr>
        <w:spacing w:after="85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14:paraId="03EAFAB7" w14:textId="77777777" w:rsidR="00AD18BC" w:rsidRDefault="00DC5823">
      <w:pPr>
        <w:spacing w:after="0" w:line="259" w:lineRule="auto"/>
        <w:ind w:left="0" w:right="1500" w:firstLine="0"/>
        <w:jc w:val="right"/>
      </w:pPr>
      <w:r>
        <w:rPr>
          <w:noProof/>
        </w:rPr>
        <w:lastRenderedPageBreak/>
        <w:drawing>
          <wp:inline distT="0" distB="0" distL="0" distR="0" wp14:anchorId="283A70D2" wp14:editId="6506FBFB">
            <wp:extent cx="4319016" cy="5196840"/>
            <wp:effectExtent l="0" t="0" r="0" b="0"/>
            <wp:docPr id="948" name="Picture 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" name="Picture 9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519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14:paraId="68A0FC25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2F60417" w14:textId="77777777" w:rsidR="00AD18BC" w:rsidRDefault="00DC5823">
      <w:pPr>
        <w:spacing w:after="0" w:line="259" w:lineRule="auto"/>
        <w:ind w:left="0" w:right="1500" w:firstLine="0"/>
        <w:jc w:val="right"/>
      </w:pPr>
      <w:r>
        <w:rPr>
          <w:noProof/>
        </w:rPr>
        <w:lastRenderedPageBreak/>
        <w:drawing>
          <wp:inline distT="0" distB="0" distL="0" distR="0" wp14:anchorId="57FDC844" wp14:editId="3DF8AAC0">
            <wp:extent cx="4319016" cy="3985260"/>
            <wp:effectExtent l="0" t="0" r="0" b="0"/>
            <wp:docPr id="977" name="Picture 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" name="Picture 9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14:paraId="3307A85E" w14:textId="77777777" w:rsidR="00AD18BC" w:rsidRDefault="00DC5823">
      <w:pPr>
        <w:spacing w:after="0" w:line="259" w:lineRule="auto"/>
        <w:ind w:left="0" w:right="1577" w:firstLine="0"/>
        <w:jc w:val="left"/>
      </w:pPr>
      <w:r>
        <w:rPr>
          <w:b/>
          <w:i/>
        </w:rPr>
        <w:t xml:space="preserve"> </w:t>
      </w:r>
    </w:p>
    <w:p w14:paraId="47D2F8F7" w14:textId="77777777" w:rsidR="00AD18BC" w:rsidRDefault="00DC5823">
      <w:pPr>
        <w:spacing w:after="0" w:line="259" w:lineRule="auto"/>
        <w:ind w:left="0" w:right="1500" w:firstLine="0"/>
        <w:jc w:val="right"/>
      </w:pPr>
      <w:r>
        <w:rPr>
          <w:noProof/>
        </w:rPr>
        <w:drawing>
          <wp:inline distT="0" distB="0" distL="0" distR="0" wp14:anchorId="07BB5D9F" wp14:editId="3A035662">
            <wp:extent cx="4319016" cy="3738372"/>
            <wp:effectExtent l="0" t="0" r="0" b="0"/>
            <wp:docPr id="979" name="Picture 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" name="Picture 9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3738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14:paraId="03A5EBE8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0F57E466" w14:textId="77777777" w:rsidR="00AD18BC" w:rsidRDefault="00DC5823">
      <w:pPr>
        <w:spacing w:after="4" w:line="269" w:lineRule="auto"/>
        <w:ind w:left="-5" w:right="0"/>
      </w:pPr>
      <w:r>
        <w:rPr>
          <w:b/>
        </w:rPr>
        <w:lastRenderedPageBreak/>
        <w:t xml:space="preserve">На основании данных инфографики соотнесите начала предложений и их окончания. </w:t>
      </w:r>
    </w:p>
    <w:p w14:paraId="39E1CA9D" w14:textId="77777777" w:rsidR="00AD18BC" w:rsidRDefault="00DC5823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626AD4C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Возможные начала </w:t>
      </w:r>
    </w:p>
    <w:p w14:paraId="34D3024B" w14:textId="77777777" w:rsidR="00AD18BC" w:rsidRDefault="00DC5823">
      <w:pPr>
        <w:ind w:left="-5" w:right="0"/>
      </w:pPr>
      <w:r>
        <w:t xml:space="preserve">А. Равные доли опрошенных в качестве наиболее верной теории… </w:t>
      </w:r>
    </w:p>
    <w:p w14:paraId="1E0BCE3E" w14:textId="77777777" w:rsidR="00AD18BC" w:rsidRDefault="00DC5823">
      <w:pPr>
        <w:ind w:left="-5" w:right="0"/>
      </w:pPr>
      <w:r>
        <w:t xml:space="preserve">Б. Больше половины опрошенных за всё время исследования… </w:t>
      </w:r>
    </w:p>
    <w:p w14:paraId="45F3CF94" w14:textId="77777777" w:rsidR="00AD18BC" w:rsidRDefault="00DC5823">
      <w:pPr>
        <w:ind w:left="-5" w:right="0"/>
      </w:pPr>
      <w:r>
        <w:t>В. Доля сторонников исключения из шко</w:t>
      </w:r>
      <w:r>
        <w:t xml:space="preserve">льных учебников теории </w:t>
      </w:r>
      <w:proofErr w:type="gramStart"/>
      <w:r>
        <w:t>Дарвина  за</w:t>
      </w:r>
      <w:proofErr w:type="gramEnd"/>
      <w:r>
        <w:t xml:space="preserve"> 18 лет… </w:t>
      </w:r>
      <w:r>
        <w:rPr>
          <w:i/>
          <w:color w:val="FF0000"/>
        </w:rPr>
        <w:t xml:space="preserve"> </w:t>
      </w:r>
    </w:p>
    <w:p w14:paraId="356F3D4E" w14:textId="77777777" w:rsidR="00AD18BC" w:rsidRDefault="00DC5823">
      <w:pPr>
        <w:ind w:left="-5" w:right="0"/>
      </w:pPr>
      <w:r>
        <w:t xml:space="preserve">Г. За почти 20 лет доля считающих необходимым преподавать различные теории происхождения человека… </w:t>
      </w:r>
    </w:p>
    <w:p w14:paraId="078F9954" w14:textId="77777777" w:rsidR="00AD18BC" w:rsidRDefault="00DC5823">
      <w:pPr>
        <w:ind w:left="-5" w:right="0"/>
      </w:pPr>
      <w:r>
        <w:t xml:space="preserve">Д. В опросе 2024 года в сравнении с предыдущим… </w:t>
      </w:r>
    </w:p>
    <w:p w14:paraId="2AF9E3A3" w14:textId="77777777" w:rsidR="00AD18BC" w:rsidRDefault="00DC5823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F9EBFED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Возможные окончания </w:t>
      </w:r>
    </w:p>
    <w:p w14:paraId="1835CD87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 доля затруднившихся ответить о наиболее вероятной теории происхождения человека сократилась. </w:t>
      </w:r>
    </w:p>
    <w:p w14:paraId="631A7321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 в 2006 году назвали эволюционную теорию Ч. Дарвина и божественную. </w:t>
      </w:r>
    </w:p>
    <w:p w14:paraId="08BFB6F2" w14:textId="77777777" w:rsidR="00AD18BC" w:rsidRDefault="00DC5823">
      <w:pPr>
        <w:numPr>
          <w:ilvl w:val="0"/>
          <w:numId w:val="3"/>
        </w:numPr>
        <w:ind w:right="0" w:hanging="423"/>
      </w:pPr>
      <w:r>
        <w:t>…не интересуются происхождением человека и являются сторонниками теории о внеземном происх</w:t>
      </w:r>
      <w:r>
        <w:t xml:space="preserve">ождении человека. </w:t>
      </w:r>
    </w:p>
    <w:p w14:paraId="3DDA225A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…считают, что наука не может в настоящее время ответить на </w:t>
      </w:r>
      <w:proofErr w:type="gramStart"/>
      <w:r>
        <w:t>вопрос  о</w:t>
      </w:r>
      <w:proofErr w:type="gramEnd"/>
      <w:r>
        <w:t xml:space="preserve"> происхождении человека.  </w:t>
      </w:r>
    </w:p>
    <w:p w14:paraId="7464B8A0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…выросла втрое. </w:t>
      </w:r>
    </w:p>
    <w:p w14:paraId="570BBB79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…выступают за исключение теории Ч. Дарвина из школьных учебников. </w:t>
      </w:r>
    </w:p>
    <w:p w14:paraId="7823F9C7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…увеличилась на 50 %. </w:t>
      </w:r>
    </w:p>
    <w:p w14:paraId="17324BEB" w14:textId="77777777" w:rsidR="00AD18BC" w:rsidRDefault="00DC5823">
      <w:pPr>
        <w:numPr>
          <w:ilvl w:val="0"/>
          <w:numId w:val="3"/>
        </w:numPr>
        <w:ind w:right="0" w:hanging="423"/>
      </w:pPr>
      <w:r>
        <w:t>…за время проведения опросов уменьш</w:t>
      </w:r>
      <w:r>
        <w:t xml:space="preserve">илась. </w:t>
      </w:r>
    </w:p>
    <w:p w14:paraId="7F973D53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…значительно сократилась. </w:t>
      </w:r>
    </w:p>
    <w:p w14:paraId="681899E1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…не поддерживают предложение исключить эволюционную теорию Дарвина из школьных учебников. </w:t>
      </w:r>
    </w:p>
    <w:p w14:paraId="12D428FA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…осталась практически без изменений.  </w:t>
      </w:r>
      <w:r>
        <w:rPr>
          <w:i/>
          <w:color w:val="FF0000"/>
        </w:rPr>
        <w:t xml:space="preserve"> </w:t>
      </w:r>
    </w:p>
    <w:p w14:paraId="7034C94C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…увеличилась с 15 % до 28 %. </w:t>
      </w:r>
    </w:p>
    <w:p w14:paraId="341B5794" w14:textId="77777777" w:rsidR="00AD18BC" w:rsidRDefault="00DC5823">
      <w:pPr>
        <w:numPr>
          <w:ilvl w:val="0"/>
          <w:numId w:val="3"/>
        </w:numPr>
        <w:ind w:right="0" w:hanging="423"/>
      </w:pPr>
      <w:r>
        <w:t xml:space="preserve">…сторонников внеземного происхождения выросла. </w:t>
      </w:r>
    </w:p>
    <w:p w14:paraId="17FBA30F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2BAB2535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Ответ.  </w:t>
      </w:r>
    </w:p>
    <w:tbl>
      <w:tblPr>
        <w:tblStyle w:val="TableGrid"/>
        <w:tblW w:w="10190" w:type="dxa"/>
        <w:tblInd w:w="-108" w:type="dxa"/>
        <w:tblCellMar>
          <w:top w:w="1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8"/>
        <w:gridCol w:w="2038"/>
      </w:tblGrid>
      <w:tr w:rsidR="00AD18BC" w14:paraId="5BA066BC" w14:textId="77777777">
        <w:trPr>
          <w:trHeight w:val="331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22EA" w14:textId="77777777" w:rsidR="00AD18BC" w:rsidRDefault="00DC582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1D8" w14:textId="77777777" w:rsidR="00AD18BC" w:rsidRDefault="00DC5823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57874" w14:textId="77777777" w:rsidR="00AD18BC" w:rsidRDefault="00DC5823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E3F0" w14:textId="77777777" w:rsidR="00AD18BC" w:rsidRDefault="00DC5823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Г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5A4F" w14:textId="77777777" w:rsidR="00AD18BC" w:rsidRDefault="00DC582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Д </w:t>
            </w:r>
          </w:p>
        </w:tc>
      </w:tr>
      <w:tr w:rsidR="00AD18BC" w14:paraId="04C8D087" w14:textId="77777777">
        <w:trPr>
          <w:trHeight w:val="334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1290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F71B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83A6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6406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2986" w14:textId="77777777" w:rsidR="00AD18BC" w:rsidRDefault="00DC582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6F46C2A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9E645AD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14:paraId="620BBD16" w14:textId="77777777" w:rsidR="00AD18BC" w:rsidRDefault="00DC5823">
      <w:pPr>
        <w:spacing w:after="0" w:line="235" w:lineRule="auto"/>
        <w:ind w:left="0" w:right="702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7761DA84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Задание 7 (9-12). Прочитайте текст и выполните задания. </w:t>
      </w:r>
    </w:p>
    <w:p w14:paraId="0008FEE1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26BA34" w14:textId="77777777" w:rsidR="00AD18BC" w:rsidRDefault="00DC5823">
      <w:pPr>
        <w:spacing w:after="0" w:line="255" w:lineRule="auto"/>
        <w:ind w:left="-5" w:right="-11"/>
        <w:jc w:val="left"/>
      </w:pPr>
      <w:r>
        <w:t>(I) Всё больше кинематографистов и мультипликаторов обращаются к коренным культурам при создании своих произведений, что способствует расширению границ традиционной анимации и привлечению внимания к малоизученным культурам. Тенденция использования этническ</w:t>
      </w:r>
      <w:r>
        <w:t xml:space="preserve">их мотивов в анимации только набирает обороты, и можно ожидать, что в будущем появятся новые произведения, отражающие уникальное культурное наследие разных народов. Это не только помогает сохранять и передавать традиции через </w:t>
      </w:r>
      <w:proofErr w:type="gramStart"/>
      <w:r>
        <w:t>поколения,  но</w:t>
      </w:r>
      <w:proofErr w:type="gramEnd"/>
      <w:r>
        <w:t xml:space="preserve"> и способствует </w:t>
      </w:r>
      <w:r>
        <w:t>взаимопониманию и уважению между разными культурами. (II) Этническая анимация стала интересна аудитории благодаря её уникальной способности рассказывать универсальные истории через призму конкретной культуры. Это способствует культурному обмену и лучшему в</w:t>
      </w:r>
      <w:r>
        <w:t xml:space="preserve">заимопониманию между разными народами. </w:t>
      </w:r>
    </w:p>
    <w:p w14:paraId="0CC24D23" w14:textId="77777777" w:rsidR="00AD18BC" w:rsidRDefault="00DC5823">
      <w:pPr>
        <w:numPr>
          <w:ilvl w:val="0"/>
          <w:numId w:val="4"/>
        </w:numPr>
        <w:spacing w:after="75" w:line="255" w:lineRule="auto"/>
        <w:ind w:right="0"/>
      </w:pPr>
      <w:r>
        <w:t xml:space="preserve">Анимация воспринимается легче, чем кино, людьми всех возрастов. Часто анимационные </w:t>
      </w:r>
      <w:r>
        <w:tab/>
        <w:t xml:space="preserve">фильмы </w:t>
      </w:r>
      <w:r>
        <w:tab/>
        <w:t xml:space="preserve">расцениваются </w:t>
      </w:r>
      <w:r>
        <w:tab/>
        <w:t xml:space="preserve">как </w:t>
      </w:r>
      <w:r>
        <w:tab/>
        <w:t xml:space="preserve">менее </w:t>
      </w:r>
      <w:r>
        <w:tab/>
        <w:t xml:space="preserve">реалистичные, </w:t>
      </w:r>
      <w:r>
        <w:tab/>
        <w:t xml:space="preserve">более фантазийные. Поэтому через анимацию легче донести до массового зрителя даже </w:t>
      </w:r>
      <w:r>
        <w:t xml:space="preserve">экзотические традиции, незнакомая культура воспринимается более лояльно.  В анимационных фильмах больше динамики, игры, больше художественных допущений – они понятнее и ближе </w:t>
      </w:r>
      <w:proofErr w:type="spellStart"/>
      <w:r>
        <w:t>бо́льшему</w:t>
      </w:r>
      <w:proofErr w:type="spellEnd"/>
      <w:r>
        <w:t xml:space="preserve"> количеству зрителей. </w:t>
      </w:r>
    </w:p>
    <w:p w14:paraId="1515FCBA" w14:textId="77777777" w:rsidR="00AD18BC" w:rsidRDefault="00DC5823">
      <w:pPr>
        <w:numPr>
          <w:ilvl w:val="0"/>
          <w:numId w:val="4"/>
        </w:numPr>
        <w:spacing w:after="31" w:line="255" w:lineRule="auto"/>
        <w:ind w:right="0"/>
      </w:pPr>
      <w:r>
        <w:t>Глобализация способствует культурному обмену, поэ</w:t>
      </w:r>
      <w:r>
        <w:t xml:space="preserve">тому растёт </w:t>
      </w:r>
      <w:proofErr w:type="gramStart"/>
      <w:r>
        <w:t>интерес  к</w:t>
      </w:r>
      <w:proofErr w:type="gramEnd"/>
      <w:r>
        <w:t xml:space="preserve"> этническим мотивам – к тому, что отличает один этнос, народ от других,  к </w:t>
      </w:r>
      <w:r>
        <w:tab/>
        <w:t xml:space="preserve">культурным </w:t>
      </w:r>
      <w:r>
        <w:tab/>
        <w:t xml:space="preserve">особенностям </w:t>
      </w:r>
      <w:r>
        <w:tab/>
        <w:t xml:space="preserve">и </w:t>
      </w:r>
      <w:r>
        <w:tab/>
        <w:t xml:space="preserve">своеобразию </w:t>
      </w:r>
      <w:r>
        <w:tab/>
        <w:t xml:space="preserve">уклада </w:t>
      </w:r>
      <w:r>
        <w:tab/>
        <w:t xml:space="preserve">жизни, </w:t>
      </w:r>
      <w:r>
        <w:tab/>
        <w:t>фольклора. Современные технологии позволяют создателям анимации черпать вдохновение из различных кул</w:t>
      </w:r>
      <w:r>
        <w:t xml:space="preserve">ьтур, смешивая традиционные элементы с современными приёмами. Это делает анимацию более разнообразной и уникальной, что, в свою очередь, привлекает зрителей, ищущих новые и необычные впечатления. </w:t>
      </w:r>
    </w:p>
    <w:p w14:paraId="078D2A37" w14:textId="77777777" w:rsidR="00AD18BC" w:rsidRDefault="00DC5823">
      <w:pPr>
        <w:numPr>
          <w:ilvl w:val="0"/>
          <w:numId w:val="4"/>
        </w:numPr>
        <w:spacing w:after="0" w:line="255" w:lineRule="auto"/>
        <w:ind w:right="0"/>
      </w:pPr>
      <w:r>
        <w:t xml:space="preserve">Возросшая </w:t>
      </w:r>
      <w:r>
        <w:tab/>
        <w:t xml:space="preserve">осведомлённость </w:t>
      </w:r>
      <w:r>
        <w:tab/>
        <w:t xml:space="preserve">о </w:t>
      </w:r>
      <w:r>
        <w:tab/>
        <w:t xml:space="preserve">важности </w:t>
      </w:r>
      <w:r>
        <w:tab/>
        <w:t xml:space="preserve">культурного </w:t>
      </w:r>
      <w:r>
        <w:tab/>
      </w:r>
      <w:proofErr w:type="gramStart"/>
      <w:r>
        <w:t>разно</w:t>
      </w:r>
      <w:r>
        <w:t>образия  и</w:t>
      </w:r>
      <w:proofErr w:type="gramEnd"/>
      <w:r>
        <w:t xml:space="preserve"> </w:t>
      </w:r>
      <w:r>
        <w:tab/>
        <w:t xml:space="preserve">о </w:t>
      </w:r>
      <w:r>
        <w:tab/>
        <w:t xml:space="preserve">включении </w:t>
      </w:r>
      <w:r>
        <w:tab/>
        <w:t xml:space="preserve">национальных </w:t>
      </w:r>
      <w:r>
        <w:tab/>
        <w:t xml:space="preserve">культур </w:t>
      </w:r>
      <w:r>
        <w:tab/>
        <w:t xml:space="preserve">в </w:t>
      </w:r>
      <w:r>
        <w:tab/>
        <w:t xml:space="preserve">общемировые </w:t>
      </w:r>
      <w:r>
        <w:tab/>
        <w:t>подталкивает анимационные студии к созданию контента, отражающего многообразие мировых культур. Истории, основанные на этнических мифах и легендах, не только позволяют развлечь, но и способст</w:t>
      </w:r>
      <w:r>
        <w:t xml:space="preserve">вуют расширению культурного кругозора зрителя. </w:t>
      </w:r>
    </w:p>
    <w:p w14:paraId="4D992DC3" w14:textId="77777777" w:rsidR="00AD18BC" w:rsidRDefault="00DC5823">
      <w:pPr>
        <w:numPr>
          <w:ilvl w:val="0"/>
          <w:numId w:val="4"/>
        </w:numPr>
        <w:ind w:right="0"/>
      </w:pPr>
      <w:r>
        <w:lastRenderedPageBreak/>
        <w:t>Кроме того, этническая анимация часто обращается к вопросам идентичности и принадлежности, что особенно актуально в современном мире, где многие люди ищут свои корни и стремятся к самопознанию. Анимационные ф</w:t>
      </w:r>
      <w:r>
        <w:t xml:space="preserve">ильмы и сериалы, основанные на этнических мотивах, помогают зрителям осмыслить собственное культурное наследие и найти связь с прошлым. </w:t>
      </w:r>
    </w:p>
    <w:p w14:paraId="087D6B02" w14:textId="77777777" w:rsidR="00AD18BC" w:rsidRDefault="00DC5823">
      <w:pPr>
        <w:numPr>
          <w:ilvl w:val="0"/>
          <w:numId w:val="4"/>
        </w:numPr>
        <w:ind w:right="0"/>
      </w:pPr>
      <w:r>
        <w:t xml:space="preserve">Важно отметить, что этническая анимация нередко затрагивает </w:t>
      </w:r>
      <w:proofErr w:type="gramStart"/>
      <w:r>
        <w:t>социальные  и</w:t>
      </w:r>
      <w:proofErr w:type="gramEnd"/>
      <w:r>
        <w:t xml:space="preserve"> экологические проблемы, актуальные для опреде</w:t>
      </w:r>
      <w:r>
        <w:t xml:space="preserve">лённых культур и народов. Это делает такую анимацию не только развлекательным, но и социально значимым явлением. </w:t>
      </w:r>
    </w:p>
    <w:p w14:paraId="4E7EE50C" w14:textId="77777777" w:rsidR="00AD18BC" w:rsidRDefault="00DC5823">
      <w:pPr>
        <w:numPr>
          <w:ilvl w:val="0"/>
          <w:numId w:val="4"/>
        </w:numPr>
        <w:ind w:right="0"/>
      </w:pPr>
      <w:r>
        <w:t>Несмотря на успехи, перед этнической анимацией всё ещё стоят вызовы, такие как необходимость уважительного отношения к традициям и точного ото</w:t>
      </w:r>
      <w:r>
        <w:t xml:space="preserve">бражения культурных особенностей. Это требует тщательных </w:t>
      </w:r>
      <w:proofErr w:type="gramStart"/>
      <w:r>
        <w:t>исследований  и</w:t>
      </w:r>
      <w:proofErr w:type="gramEnd"/>
      <w:r>
        <w:t xml:space="preserve"> сотрудничества с представителями изображаемых культур, чтобы анимация была не только красочной и занимательной, но и фактически точной. </w:t>
      </w:r>
    </w:p>
    <w:p w14:paraId="7525D579" w14:textId="77777777" w:rsidR="00AD18BC" w:rsidRDefault="00DC5823">
      <w:pPr>
        <w:numPr>
          <w:ilvl w:val="0"/>
          <w:numId w:val="4"/>
        </w:numPr>
        <w:ind w:right="0"/>
      </w:pPr>
      <w:r>
        <w:t>Этнические анимационные проекты представляют с</w:t>
      </w:r>
      <w:r>
        <w:t xml:space="preserve">обой мост между прошлыми и новыми поколениями, а также между малоизвестными </w:t>
      </w:r>
      <w:proofErr w:type="gramStart"/>
      <w:r>
        <w:t>культурами  и</w:t>
      </w:r>
      <w:proofErr w:type="gramEnd"/>
      <w:r>
        <w:t xml:space="preserve"> широкой публикой.  </w:t>
      </w:r>
    </w:p>
    <w:p w14:paraId="477B742C" w14:textId="77777777" w:rsidR="00AD18BC" w:rsidRDefault="00DC5823">
      <w:pPr>
        <w:numPr>
          <w:ilvl w:val="0"/>
          <w:numId w:val="4"/>
        </w:numPr>
        <w:ind w:right="0"/>
      </w:pPr>
      <w:r>
        <w:t>Интерес к этнической анимации растёт во всех регионах России, особенно можно выделить Якутию. При создании анимационных фильмов якутские мультипли</w:t>
      </w:r>
      <w:r>
        <w:t>каторы особое внимание уделяли детализации природных и культурных элементов. Например, в мультфильме «</w:t>
      </w:r>
      <w:proofErr w:type="spellStart"/>
      <w:r>
        <w:t>Мунха</w:t>
      </w:r>
      <w:proofErr w:type="spellEnd"/>
      <w:r>
        <w:t>» показана традиционная якутская рыбная ловля в начале зимы, когда всей деревней выходят на лёд и принимаются за добычу рыбы. Это ежегодное событие с</w:t>
      </w:r>
      <w:r>
        <w:t>тановится настоящим праздником, объединяющим всех жителей. Параллельно создатели мультфильма рассказывают историю о маленькой девочке, которая впервые в жизни попадает на рыбную ловлю, и зритель видит весь этот процесс её глазами. Главную героиню переполня</w:t>
      </w:r>
      <w:r>
        <w:t xml:space="preserve">ет желание помочь и быть полезной, но среди взрослых она чувствует себя неуклюжей. Семья поддерживает девочку и она находит в себе </w:t>
      </w:r>
      <w:proofErr w:type="gramStart"/>
      <w:r>
        <w:t>силы  и</w:t>
      </w:r>
      <w:proofErr w:type="gramEnd"/>
      <w:r>
        <w:t xml:space="preserve"> уверенность, учится тому, что каждый, даже самый маленький, может внести свой вклад в общее дело. </w:t>
      </w:r>
    </w:p>
    <w:p w14:paraId="6624A781" w14:textId="77777777" w:rsidR="00AD18BC" w:rsidRDefault="00DC5823">
      <w:pPr>
        <w:spacing w:after="0" w:line="259" w:lineRule="auto"/>
        <w:ind w:right="-13"/>
        <w:jc w:val="right"/>
      </w:pPr>
      <w:r>
        <w:rPr>
          <w:i/>
        </w:rPr>
        <w:t>(По материалам РБК</w:t>
      </w:r>
      <w:r>
        <w:rPr>
          <w:i/>
        </w:rPr>
        <w:t xml:space="preserve"> Тренды)</w:t>
      </w:r>
      <w:r>
        <w:rPr>
          <w:b/>
          <w:i/>
        </w:rPr>
        <w:t xml:space="preserve"> </w:t>
      </w:r>
    </w:p>
    <w:p w14:paraId="273AF2CE" w14:textId="77777777" w:rsidR="00AD18BC" w:rsidRDefault="00DC5823">
      <w:pPr>
        <w:spacing w:after="2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8194BE" w14:textId="77777777" w:rsidR="00AD18BC" w:rsidRDefault="00DC5823">
      <w:pPr>
        <w:numPr>
          <w:ilvl w:val="1"/>
          <w:numId w:val="5"/>
        </w:numPr>
        <w:spacing w:after="4" w:line="269" w:lineRule="auto"/>
        <w:ind w:right="0"/>
      </w:pPr>
      <w:r>
        <w:rPr>
          <w:b/>
        </w:rPr>
        <w:t xml:space="preserve">Укажите номер(-а) абзаца(-ев), в котором(-ых) упоминается термин, означающий процесс, приводящий к появлению в языках заимствованных слов. </w:t>
      </w:r>
      <w:r>
        <w:rPr>
          <w:i/>
        </w:rPr>
        <w:t xml:space="preserve"> </w:t>
      </w:r>
    </w:p>
    <w:p w14:paraId="5533F093" w14:textId="77777777" w:rsidR="00AD18BC" w:rsidRDefault="00DC5823">
      <w:pPr>
        <w:spacing w:after="31" w:line="259" w:lineRule="auto"/>
        <w:ind w:left="0" w:right="0" w:firstLine="0"/>
        <w:jc w:val="left"/>
      </w:pPr>
      <w:r>
        <w:lastRenderedPageBreak/>
        <w:t xml:space="preserve"> </w:t>
      </w:r>
    </w:p>
    <w:p w14:paraId="44A1100B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71F14B43" w14:textId="77777777" w:rsidR="00AD18BC" w:rsidRDefault="00DC5823">
      <w:pPr>
        <w:spacing w:after="24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50E13E4D" w14:textId="77777777" w:rsidR="00AD18BC" w:rsidRDefault="00DC5823">
      <w:pPr>
        <w:numPr>
          <w:ilvl w:val="1"/>
          <w:numId w:val="5"/>
        </w:numPr>
        <w:spacing w:after="4" w:line="269" w:lineRule="auto"/>
        <w:ind w:right="0"/>
      </w:pPr>
      <w:r>
        <w:rPr>
          <w:b/>
        </w:rPr>
        <w:t xml:space="preserve">Укажите номер(-а) абзаца(-ев), в котором(-ых) упоминается </w:t>
      </w:r>
      <w:proofErr w:type="gramStart"/>
      <w:r>
        <w:rPr>
          <w:b/>
        </w:rPr>
        <w:t xml:space="preserve">термин  </w:t>
      </w:r>
      <w:r>
        <w:rPr>
          <w:b/>
        </w:rPr>
        <w:t>и</w:t>
      </w:r>
      <w:proofErr w:type="gramEnd"/>
      <w:r>
        <w:rPr>
          <w:b/>
        </w:rPr>
        <w:t xml:space="preserve"> производные от него формы слова, обозначающие вид социальной нормы, примером которой может быть событие из мультфильма «</w:t>
      </w:r>
      <w:proofErr w:type="spellStart"/>
      <w:r>
        <w:rPr>
          <w:b/>
        </w:rPr>
        <w:t>Мунха</w:t>
      </w:r>
      <w:proofErr w:type="spellEnd"/>
      <w:r>
        <w:rPr>
          <w:b/>
        </w:rPr>
        <w:t xml:space="preserve">». </w:t>
      </w:r>
    </w:p>
    <w:p w14:paraId="6C1FFEA4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2278BE49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</w:t>
      </w:r>
      <w:r>
        <w:rPr>
          <w:i/>
          <w:color w:val="FF0000"/>
        </w:rPr>
        <w:t xml:space="preserve"> </w:t>
      </w:r>
    </w:p>
    <w:p w14:paraId="0D28AECB" w14:textId="77777777" w:rsidR="00AD18BC" w:rsidRDefault="00DC5823">
      <w:pPr>
        <w:spacing w:after="0" w:line="237" w:lineRule="auto"/>
        <w:ind w:left="0" w:right="7025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14:paraId="6CC66507" w14:textId="77777777" w:rsidR="00AD18BC" w:rsidRDefault="00DC5823">
      <w:pPr>
        <w:numPr>
          <w:ilvl w:val="1"/>
          <w:numId w:val="5"/>
        </w:numPr>
        <w:spacing w:after="4" w:line="269" w:lineRule="auto"/>
        <w:ind w:right="0"/>
      </w:pPr>
      <w:r>
        <w:rPr>
          <w:b/>
        </w:rPr>
        <w:t>В тексте приведён сюжет мультфильма «</w:t>
      </w:r>
      <w:proofErr w:type="spellStart"/>
      <w:r>
        <w:rPr>
          <w:b/>
        </w:rPr>
        <w:t>Мунха</w:t>
      </w:r>
      <w:proofErr w:type="spellEnd"/>
      <w:r>
        <w:rPr>
          <w:b/>
        </w:rPr>
        <w:t>». Выберите выделенную авторами текста функцию, которую выполняет с</w:t>
      </w:r>
      <w:r>
        <w:rPr>
          <w:b/>
        </w:rPr>
        <w:t xml:space="preserve">емья в этом мультфильме. </w:t>
      </w:r>
    </w:p>
    <w:p w14:paraId="121EC218" w14:textId="77777777" w:rsidR="00AD18BC" w:rsidRDefault="00DC5823">
      <w:pPr>
        <w:spacing w:after="24" w:line="259" w:lineRule="auto"/>
        <w:ind w:left="0" w:right="0" w:firstLine="0"/>
        <w:jc w:val="left"/>
      </w:pPr>
      <w:r>
        <w:t xml:space="preserve"> </w:t>
      </w:r>
    </w:p>
    <w:p w14:paraId="4108D2A2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экономическая </w:t>
      </w:r>
    </w:p>
    <w:p w14:paraId="0A85685F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рекреационная </w:t>
      </w:r>
    </w:p>
    <w:p w14:paraId="3B01BDFB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репродуктивная </w:t>
      </w:r>
    </w:p>
    <w:p w14:paraId="4CE22C3C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психологическая </w:t>
      </w:r>
    </w:p>
    <w:p w14:paraId="1BC7E2C6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статусная </w:t>
      </w:r>
    </w:p>
    <w:p w14:paraId="5E538BC3" w14:textId="77777777" w:rsidR="00AD18BC" w:rsidRDefault="00DC5823">
      <w:pPr>
        <w:numPr>
          <w:ilvl w:val="0"/>
          <w:numId w:val="6"/>
        </w:numPr>
        <w:ind w:right="0" w:hanging="281"/>
      </w:pPr>
      <w:r>
        <w:t xml:space="preserve">защитная </w:t>
      </w:r>
    </w:p>
    <w:p w14:paraId="46259CC5" w14:textId="77777777" w:rsidR="00AD18BC" w:rsidRDefault="00DC5823">
      <w:pPr>
        <w:spacing w:after="31" w:line="259" w:lineRule="auto"/>
        <w:ind w:left="0" w:right="0" w:firstLine="0"/>
        <w:jc w:val="left"/>
      </w:pPr>
      <w:r>
        <w:t xml:space="preserve"> </w:t>
      </w:r>
    </w:p>
    <w:p w14:paraId="2BFBFEBE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7D689C4E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31416202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7.4. Выберите выводы, которые можно сделать на основании приведённого текста. </w:t>
      </w:r>
    </w:p>
    <w:p w14:paraId="3459C25D" w14:textId="77777777" w:rsidR="00AD18BC" w:rsidRDefault="00DC5823">
      <w:pPr>
        <w:numPr>
          <w:ilvl w:val="0"/>
          <w:numId w:val="7"/>
        </w:numPr>
        <w:ind w:right="0" w:hanging="281"/>
      </w:pPr>
      <w:r>
        <w:t xml:space="preserve">Уникальность </w:t>
      </w:r>
      <w:r>
        <w:tab/>
        <w:t xml:space="preserve">национальных </w:t>
      </w:r>
      <w:r>
        <w:tab/>
        <w:t xml:space="preserve">культур </w:t>
      </w:r>
      <w:r>
        <w:tab/>
        <w:t xml:space="preserve">способствовала </w:t>
      </w:r>
      <w:r>
        <w:tab/>
        <w:t xml:space="preserve">популяризации этнической анимации. </w:t>
      </w:r>
    </w:p>
    <w:p w14:paraId="7282493E" w14:textId="77777777" w:rsidR="00AD18BC" w:rsidRDefault="00DC5823">
      <w:pPr>
        <w:numPr>
          <w:ilvl w:val="0"/>
          <w:numId w:val="7"/>
        </w:numPr>
        <w:ind w:right="0" w:hanging="281"/>
      </w:pPr>
      <w:r>
        <w:t xml:space="preserve">Этническая анимация является примером массовой культуры. </w:t>
      </w:r>
      <w:r>
        <w:rPr>
          <w:i/>
          <w:color w:val="FF0000"/>
        </w:rPr>
        <w:t xml:space="preserve">  </w:t>
      </w:r>
    </w:p>
    <w:p w14:paraId="0B40B91A" w14:textId="77777777" w:rsidR="00AD18BC" w:rsidRDefault="00DC5823">
      <w:pPr>
        <w:numPr>
          <w:ilvl w:val="0"/>
          <w:numId w:val="7"/>
        </w:numPr>
        <w:ind w:right="0" w:hanging="281"/>
      </w:pPr>
      <w:r>
        <w:t>Этническая анимация способст</w:t>
      </w:r>
      <w:r>
        <w:t xml:space="preserve">вует формированию толерантности. </w:t>
      </w:r>
    </w:p>
    <w:p w14:paraId="4D09CB5F" w14:textId="77777777" w:rsidR="00AD18BC" w:rsidRDefault="00DC5823">
      <w:pPr>
        <w:numPr>
          <w:ilvl w:val="0"/>
          <w:numId w:val="7"/>
        </w:numPr>
        <w:ind w:right="0" w:hanging="281"/>
      </w:pPr>
      <w:r>
        <w:t xml:space="preserve">Этническая анимация позволяет осмыслить собственные национальные истоки и расширить представления о культуре других народов. </w:t>
      </w:r>
    </w:p>
    <w:p w14:paraId="0BCBECCF" w14:textId="77777777" w:rsidR="00AD18BC" w:rsidRDefault="00DC5823">
      <w:pPr>
        <w:numPr>
          <w:ilvl w:val="0"/>
          <w:numId w:val="7"/>
        </w:numPr>
        <w:ind w:right="0" w:hanging="281"/>
      </w:pPr>
      <w:r>
        <w:t>Главная функция этнической анимации – развлечь широкую публику через демонстрацию традиций конкр</w:t>
      </w:r>
      <w:r>
        <w:t xml:space="preserve">етного народа. </w:t>
      </w:r>
    </w:p>
    <w:p w14:paraId="294866E4" w14:textId="77777777" w:rsidR="00AD18BC" w:rsidRDefault="00DC5823">
      <w:pPr>
        <w:numPr>
          <w:ilvl w:val="0"/>
          <w:numId w:val="7"/>
        </w:numPr>
        <w:ind w:right="0" w:hanging="281"/>
      </w:pPr>
      <w:r>
        <w:t xml:space="preserve">Этническая </w:t>
      </w:r>
      <w:r>
        <w:tab/>
        <w:t xml:space="preserve">анимация, </w:t>
      </w:r>
      <w:r>
        <w:tab/>
        <w:t xml:space="preserve">затрагивая </w:t>
      </w:r>
      <w:r>
        <w:tab/>
        <w:t xml:space="preserve">глобальные </w:t>
      </w:r>
      <w:r>
        <w:tab/>
        <w:t xml:space="preserve">проблемы, </w:t>
      </w:r>
      <w:r>
        <w:tab/>
        <w:t xml:space="preserve">становится социальным явлением. </w:t>
      </w:r>
    </w:p>
    <w:p w14:paraId="599FFA50" w14:textId="77777777" w:rsidR="00AD18BC" w:rsidRDefault="00DC5823">
      <w:pPr>
        <w:numPr>
          <w:ilvl w:val="0"/>
          <w:numId w:val="7"/>
        </w:numPr>
        <w:ind w:right="0" w:hanging="281"/>
      </w:pPr>
      <w:r>
        <w:lastRenderedPageBreak/>
        <w:t xml:space="preserve">Важной задачей для этнической анимации является необходимость уважительного отношения к традициям и точного отображения культурных особенностей. </w:t>
      </w:r>
    </w:p>
    <w:p w14:paraId="6952C5D2" w14:textId="77777777" w:rsidR="00AD18BC" w:rsidRDefault="00DC5823">
      <w:pPr>
        <w:numPr>
          <w:ilvl w:val="0"/>
          <w:numId w:val="7"/>
        </w:numPr>
        <w:ind w:right="0" w:hanging="281"/>
      </w:pPr>
      <w:r>
        <w:t>Авт</w:t>
      </w:r>
      <w:r>
        <w:t xml:space="preserve">оры </w:t>
      </w:r>
      <w:r>
        <w:tab/>
        <w:t xml:space="preserve">текста </w:t>
      </w:r>
      <w:r>
        <w:tab/>
        <w:t xml:space="preserve">ожидают </w:t>
      </w:r>
      <w:r>
        <w:tab/>
        <w:t xml:space="preserve">появления </w:t>
      </w:r>
      <w:r>
        <w:tab/>
        <w:t xml:space="preserve">новых </w:t>
      </w:r>
      <w:r>
        <w:tab/>
        <w:t xml:space="preserve">анимационных </w:t>
      </w:r>
      <w:r>
        <w:tab/>
        <w:t xml:space="preserve">проектов, отражающих уникальное культурное наследие разных народов. </w:t>
      </w:r>
    </w:p>
    <w:p w14:paraId="277C05AC" w14:textId="77777777" w:rsidR="00AD18BC" w:rsidRDefault="00DC5823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5BF25F0A" w14:textId="77777777" w:rsidR="00AD18BC" w:rsidRDefault="00DC5823">
      <w:pPr>
        <w:spacing w:after="4" w:line="269" w:lineRule="auto"/>
        <w:ind w:left="-5" w:right="0"/>
      </w:pPr>
      <w:r>
        <w:rPr>
          <w:b/>
        </w:rPr>
        <w:t xml:space="preserve">Ответ:  </w:t>
      </w:r>
    </w:p>
    <w:p w14:paraId="7C34EE60" w14:textId="77777777" w:rsidR="00AD18BC" w:rsidRDefault="00DC5823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14:paraId="15A9E0B9" w14:textId="77777777" w:rsidR="00AD18BC" w:rsidRDefault="00DC582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11ED8D3" w14:textId="77777777" w:rsidR="00AD18BC" w:rsidRDefault="00AD18BC">
      <w:pPr>
        <w:sectPr w:rsidR="00AD18B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2240" w:h="15840"/>
          <w:pgMar w:top="1192" w:right="1131" w:bottom="1243" w:left="1133" w:header="720" w:footer="300" w:gutter="0"/>
          <w:cols w:space="720"/>
          <w:titlePg/>
        </w:sectPr>
      </w:pPr>
    </w:p>
    <w:p w14:paraId="2C3AFC0F" w14:textId="456B37D7" w:rsidR="00AD18BC" w:rsidRDefault="00AD18BC">
      <w:pPr>
        <w:spacing w:after="0" w:line="259" w:lineRule="auto"/>
        <w:ind w:left="0" w:right="0" w:firstLine="0"/>
        <w:jc w:val="left"/>
      </w:pPr>
    </w:p>
    <w:sectPr w:rsidR="00AD18B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192" w:right="1131" w:bottom="1166" w:left="1133" w:header="720" w:footer="30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4FEA" w14:textId="77777777" w:rsidR="00DC5823" w:rsidRDefault="00DC5823">
      <w:pPr>
        <w:spacing w:after="0" w:line="240" w:lineRule="auto"/>
      </w:pPr>
      <w:r>
        <w:separator/>
      </w:r>
    </w:p>
  </w:endnote>
  <w:endnote w:type="continuationSeparator" w:id="0">
    <w:p w14:paraId="5ECC9C9A" w14:textId="77777777" w:rsidR="00DC5823" w:rsidRDefault="00DC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6577" w14:textId="77777777" w:rsidR="00AD18BC" w:rsidRDefault="00DC5823">
    <w:pPr>
      <w:spacing w:after="14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78B53DB" w14:textId="77777777" w:rsidR="00AD18BC" w:rsidRDefault="00DC5823">
    <w:pPr>
      <w:spacing w:after="0" w:line="259" w:lineRule="auto"/>
      <w:ind w:left="0" w:right="2" w:firstLine="0"/>
      <w:jc w:val="center"/>
    </w:pPr>
    <w:r>
      <w:rPr>
        <w:b/>
        <w:sz w:val="24"/>
      </w:rPr>
      <w:t>Скачано с сайта 100ballnik.com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D8D4" w14:textId="77777777" w:rsidR="00AD18BC" w:rsidRDefault="00DC5823">
    <w:pPr>
      <w:spacing w:after="14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5CEC" w14:textId="77777777" w:rsidR="00AD18BC" w:rsidRDefault="00DC5823">
    <w:pPr>
      <w:spacing w:after="14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9C68694" w14:textId="77777777" w:rsidR="00AD18BC" w:rsidRDefault="00DC5823">
    <w:pPr>
      <w:spacing w:after="0" w:line="259" w:lineRule="auto"/>
      <w:ind w:left="0" w:right="2" w:firstLine="0"/>
      <w:jc w:val="center"/>
    </w:pPr>
    <w:r>
      <w:rPr>
        <w:b/>
        <w:sz w:val="24"/>
      </w:rPr>
      <w:t>Скачано с сайта 100ballnik.com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6E9C" w14:textId="77777777" w:rsidR="00AD18BC" w:rsidRDefault="00DC5823">
    <w:pPr>
      <w:spacing w:after="142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8C39" w14:textId="56C38E66" w:rsidR="00AD18BC" w:rsidRPr="00005E6B" w:rsidRDefault="00AD18BC" w:rsidP="00005E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6030" w14:textId="77777777" w:rsidR="00DC5823" w:rsidRDefault="00DC5823">
      <w:pPr>
        <w:spacing w:after="0" w:line="240" w:lineRule="auto"/>
      </w:pPr>
      <w:r>
        <w:separator/>
      </w:r>
    </w:p>
  </w:footnote>
  <w:footnote w:type="continuationSeparator" w:id="0">
    <w:p w14:paraId="13E8B966" w14:textId="77777777" w:rsidR="00DC5823" w:rsidRDefault="00DC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5BE7" w14:textId="77777777" w:rsidR="00AD18BC" w:rsidRDefault="00DC5823">
    <w:pPr>
      <w:spacing w:after="0" w:line="275" w:lineRule="auto"/>
      <w:ind w:left="657" w:right="599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Школьный этап. 8 класс.  </w:t>
    </w:r>
  </w:p>
  <w:p w14:paraId="0A086126" w14:textId="77777777" w:rsidR="00AD18BC" w:rsidRDefault="00DC58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F015" w14:textId="77777777" w:rsidR="00AD18BC" w:rsidRDefault="00DC5823">
    <w:pPr>
      <w:spacing w:after="0" w:line="275" w:lineRule="auto"/>
      <w:ind w:left="657" w:right="599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Школьный этап. 8 класс.  </w:t>
    </w:r>
  </w:p>
  <w:p w14:paraId="63E027AC" w14:textId="77777777" w:rsidR="00AD18BC" w:rsidRDefault="00DC582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83EC" w14:textId="77777777" w:rsidR="00AD18BC" w:rsidRDefault="00AD18BC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BBFA" w14:textId="77777777" w:rsidR="00AD18BC" w:rsidRDefault="00DC5823">
    <w:pPr>
      <w:spacing w:after="20" w:line="259" w:lineRule="auto"/>
      <w:ind w:left="0" w:right="5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</w:t>
    </w:r>
  </w:p>
  <w:p w14:paraId="03FD1C39" w14:textId="77777777" w:rsidR="00AD18BC" w:rsidRDefault="00DC5823">
    <w:pPr>
      <w:spacing w:after="0" w:line="259" w:lineRule="auto"/>
      <w:ind w:left="0" w:right="3" w:firstLine="0"/>
      <w:jc w:val="center"/>
    </w:pPr>
    <w:r>
      <w:rPr>
        <w:sz w:val="24"/>
      </w:rPr>
      <w:t xml:space="preserve">Школьный этап. 8 класс. Задания и критерии </w:t>
    </w:r>
  </w:p>
  <w:p w14:paraId="2030653D" w14:textId="77777777" w:rsidR="00AD18BC" w:rsidRDefault="00DC5823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51FF" w14:textId="77777777" w:rsidR="00AD18BC" w:rsidRDefault="00DC5823">
    <w:pPr>
      <w:spacing w:after="20" w:line="259" w:lineRule="auto"/>
      <w:ind w:left="0" w:right="5" w:firstLine="0"/>
      <w:jc w:val="center"/>
    </w:pPr>
    <w:r>
      <w:rPr>
        <w:sz w:val="24"/>
      </w:rPr>
      <w:t xml:space="preserve">Всероссийская олимпиада школьников. Обществознание. 2024-2025 </w:t>
    </w:r>
    <w:proofErr w:type="spellStart"/>
    <w:r>
      <w:rPr>
        <w:sz w:val="24"/>
      </w:rPr>
      <w:t>уч</w:t>
    </w:r>
    <w:proofErr w:type="spellEnd"/>
    <w:r>
      <w:rPr>
        <w:sz w:val="24"/>
      </w:rPr>
      <w:t xml:space="preserve"> г. </w:t>
    </w:r>
  </w:p>
  <w:p w14:paraId="29245936" w14:textId="77777777" w:rsidR="00AD18BC" w:rsidRDefault="00DC5823">
    <w:pPr>
      <w:spacing w:after="0" w:line="259" w:lineRule="auto"/>
      <w:ind w:left="0" w:right="3" w:firstLine="0"/>
      <w:jc w:val="center"/>
    </w:pPr>
    <w:r>
      <w:rPr>
        <w:sz w:val="24"/>
      </w:rPr>
      <w:t xml:space="preserve">Школьный этап. 8 класс. Задания и критерии </w:t>
    </w:r>
  </w:p>
  <w:p w14:paraId="727F4195" w14:textId="77777777" w:rsidR="00AD18BC" w:rsidRDefault="00DC5823">
    <w:pPr>
      <w:spacing w:after="0" w:line="259" w:lineRule="auto"/>
      <w:ind w:left="45" w:right="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334D" w14:textId="77777777" w:rsidR="00AD18BC" w:rsidRDefault="00AD18B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63E"/>
    <w:multiLevelType w:val="hybridMultilevel"/>
    <w:tmpl w:val="EA10283C"/>
    <w:lvl w:ilvl="0" w:tplc="09B83D28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8CD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0CB0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26C4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49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60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AAE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86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C9A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63CCB"/>
    <w:multiLevelType w:val="multilevel"/>
    <w:tmpl w:val="D0CCBF6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9E4CA1"/>
    <w:multiLevelType w:val="hybridMultilevel"/>
    <w:tmpl w:val="003440DE"/>
    <w:lvl w:ilvl="0" w:tplc="02E8D14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9248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80D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A20C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C3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F03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AEF6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DE0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620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A7EA1"/>
    <w:multiLevelType w:val="hybridMultilevel"/>
    <w:tmpl w:val="54665A5E"/>
    <w:lvl w:ilvl="0" w:tplc="25D6ED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4DE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04DF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C36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02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D8C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76B4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687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F641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460CD8"/>
    <w:multiLevelType w:val="hybridMultilevel"/>
    <w:tmpl w:val="F8BCFE54"/>
    <w:lvl w:ilvl="0" w:tplc="723E509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24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6C9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00D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EA0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008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1E2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A6E7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C1B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194CEC"/>
    <w:multiLevelType w:val="hybridMultilevel"/>
    <w:tmpl w:val="94B4214E"/>
    <w:lvl w:ilvl="0" w:tplc="F7425F94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829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612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826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90A8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880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8DF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214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68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A7E92"/>
    <w:multiLevelType w:val="hybridMultilevel"/>
    <w:tmpl w:val="F52E9C44"/>
    <w:lvl w:ilvl="0" w:tplc="5054FC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C3C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482D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2D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9C54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898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F0F9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E1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266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FF3605"/>
    <w:multiLevelType w:val="hybridMultilevel"/>
    <w:tmpl w:val="505C4A28"/>
    <w:lvl w:ilvl="0" w:tplc="664E35B2">
      <w:start w:val="3"/>
      <w:numFmt w:val="upperRoman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6823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2E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1EB7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BEAE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C40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A43F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BE31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CCF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5685E"/>
    <w:multiLevelType w:val="hybridMultilevel"/>
    <w:tmpl w:val="74A097A0"/>
    <w:lvl w:ilvl="0" w:tplc="4348A8F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1456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089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4BF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62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383D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C3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64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B6A4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DB5255"/>
    <w:multiLevelType w:val="hybridMultilevel"/>
    <w:tmpl w:val="B8A2B442"/>
    <w:lvl w:ilvl="0" w:tplc="D5ACCEC6">
      <w:start w:val="3"/>
      <w:numFmt w:val="upperRoman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0C29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DAA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DAE1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A69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7E5B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C4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92C9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9AB9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562B19"/>
    <w:multiLevelType w:val="hybridMultilevel"/>
    <w:tmpl w:val="3B5A5AB4"/>
    <w:lvl w:ilvl="0" w:tplc="39722F4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7239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9A1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C270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F87B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E69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8D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E01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2B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F9713B"/>
    <w:multiLevelType w:val="multilevel"/>
    <w:tmpl w:val="525E706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8C0C27"/>
    <w:multiLevelType w:val="hybridMultilevel"/>
    <w:tmpl w:val="BB449A08"/>
    <w:lvl w:ilvl="0" w:tplc="96DE3DBA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A6D5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C4FC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0A82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693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CC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A11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92B4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E4D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7D1E32"/>
    <w:multiLevelType w:val="hybridMultilevel"/>
    <w:tmpl w:val="114E3C5A"/>
    <w:lvl w:ilvl="0" w:tplc="C6BC903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2833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8209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4B0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AEF4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DAD8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7C8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F6B6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EB7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8BC"/>
    <w:rsid w:val="00005E6B"/>
    <w:rsid w:val="00AD18BC"/>
    <w:rsid w:val="00D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82D1"/>
  <w15:docId w15:val="{F47D0574-DFF5-4DAB-842F-BFBDA06E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05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05E6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4.xml"/><Relationship Id="rId28" Type="http://schemas.openxmlformats.org/officeDocument/2006/relationships/footer" Target="footer5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2024-09-29T11:11:00Z</dcterms:created>
  <dcterms:modified xsi:type="dcterms:W3CDTF">2024-09-29T11:11:00Z</dcterms:modified>
</cp:coreProperties>
</file>