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2A3" w:rsidRDefault="00F762A3" w:rsidP="00F762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197F68" w:rsidRPr="000B02B1" w:rsidRDefault="00197F68" w:rsidP="00F762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классы</w:t>
      </w:r>
      <w:bookmarkStart w:id="0" w:name="_GoBack"/>
      <w:bookmarkEnd w:id="0"/>
    </w:p>
    <w:p w:rsidR="00F762A3" w:rsidRPr="000B02B1" w:rsidRDefault="00765AB3" w:rsidP="00F762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(школьный этап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географии</w:t>
      </w:r>
      <w:r w:rsidR="00F762A3"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97F6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762A3" w:rsidRPr="000B02B1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197F6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762A3"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год)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Каждое задание проверяют не менее двух членов жюри. Оценка теоретического тура получается суммированием баллов по всем заданиям. 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Оценивание работ конкурсантов производится целыми числами. Дробные числа для оценивания работ теоретического тура не используются. </w:t>
      </w:r>
    </w:p>
    <w:p w:rsidR="00663BD4" w:rsidRDefault="00663BD4" w:rsidP="00663BD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</w:t>
      </w:r>
      <w:r>
        <w:rPr>
          <w:rFonts w:ascii="Times New Roman" w:hAnsi="Times New Roman" w:cs="Times New Roman"/>
          <w:sz w:val="28"/>
          <w:szCs w:val="28"/>
        </w:rPr>
        <w:t xml:space="preserve"> одно или несколько неверных утверждений</w:t>
      </w:r>
      <w:r w:rsidRPr="009C45E2">
        <w:rPr>
          <w:rFonts w:ascii="Times New Roman" w:hAnsi="Times New Roman" w:cs="Times New Roman"/>
          <w:sz w:val="28"/>
          <w:szCs w:val="28"/>
        </w:rPr>
        <w:t>.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В России 11 часовых поясов.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б) Россия расположена в двух поясах освещённости.</w:t>
      </w:r>
    </w:p>
    <w:p w:rsidR="00B33E9D" w:rsidRPr="00B33E9D" w:rsidRDefault="00B33E9D" w:rsidP="00B33E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33E9D">
        <w:rPr>
          <w:rFonts w:ascii="Times New Roman" w:hAnsi="Times New Roman" w:cs="Times New Roman"/>
          <w:b/>
          <w:sz w:val="28"/>
          <w:szCs w:val="28"/>
        </w:rPr>
        <w:t>в) Россию пересекает линия перемены дат.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г) Россия расположена в трёх полушариях.</w:t>
      </w:r>
    </w:p>
    <w:p w:rsidR="00F762A3" w:rsidRPr="00765AB3" w:rsidRDefault="00765AB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33E9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D4">
        <w:rPr>
          <w:rFonts w:ascii="Times New Roman" w:hAnsi="Times New Roman" w:cs="Times New Roman"/>
          <w:bCs/>
          <w:sz w:val="28"/>
          <w:szCs w:val="28"/>
        </w:rPr>
        <w:t>За правильный ответ 1 балл.</w:t>
      </w:r>
      <w:r w:rsidR="00663BD4" w:rsidRPr="00663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Максимум 1 балл</w:t>
      </w:r>
      <w:r w:rsidR="00663BD4">
        <w:rPr>
          <w:rFonts w:ascii="Times New Roman" w:hAnsi="Times New Roman" w:cs="Times New Roman"/>
          <w:sz w:val="28"/>
          <w:szCs w:val="28"/>
        </w:rPr>
        <w:t>.</w:t>
      </w:r>
    </w:p>
    <w:p w:rsidR="00663BD4" w:rsidRDefault="00663BD4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0B0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765AB3" w:rsidRDefault="00765AB3" w:rsidP="0076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 столицу страны, с которой у России есть и сухопутная, и морская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граница.</w:t>
      </w:r>
    </w:p>
    <w:p w:rsidR="00B33E9D" w:rsidRPr="00B33E9D" w:rsidRDefault="00B33E9D" w:rsidP="00B33E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33E9D">
        <w:rPr>
          <w:rFonts w:ascii="Times New Roman" w:hAnsi="Times New Roman" w:cs="Times New Roman"/>
          <w:b/>
          <w:sz w:val="28"/>
          <w:szCs w:val="28"/>
        </w:rPr>
        <w:t>а) Вильнюс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б) Вашингтон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в) Пекин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г) Минск</w:t>
      </w:r>
    </w:p>
    <w:p w:rsidR="00F762A3" w:rsidRDefault="00765AB3" w:rsidP="00765AB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B33E9D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BD4">
        <w:rPr>
          <w:rFonts w:ascii="Times New Roman" w:hAnsi="Times New Roman" w:cs="Times New Roman"/>
          <w:bCs/>
          <w:sz w:val="28"/>
          <w:szCs w:val="28"/>
        </w:rPr>
        <w:t>За правильный ответ 1 балл.</w:t>
      </w:r>
      <w:r w:rsidR="00663BD4" w:rsidRPr="00663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Максимум 1 балл</w:t>
      </w:r>
      <w:r w:rsidR="00663BD4">
        <w:rPr>
          <w:rFonts w:ascii="Times New Roman" w:hAnsi="Times New Roman" w:cs="Times New Roman"/>
          <w:sz w:val="28"/>
          <w:szCs w:val="28"/>
        </w:rPr>
        <w:t>.</w:t>
      </w:r>
    </w:p>
    <w:p w:rsidR="00663BD4" w:rsidRDefault="00663BD4" w:rsidP="00663BD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BD4" w:rsidRDefault="00663BD4" w:rsidP="00663BD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 одно или несколько верных утверждений о географическом положении России.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Все крайние точки России имеют северную широту и восточную долготу.</w:t>
      </w:r>
    </w:p>
    <w:p w:rsidR="00B33E9D" w:rsidRPr="00B33E9D" w:rsidRDefault="00B33E9D" w:rsidP="00B33E9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E9D">
        <w:rPr>
          <w:rFonts w:ascii="Times New Roman" w:hAnsi="Times New Roman" w:cs="Times New Roman"/>
          <w:b/>
          <w:sz w:val="28"/>
          <w:szCs w:val="28"/>
        </w:rPr>
        <w:t>б) Россия – страна с наибольшим количеством пограничных стран.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в) Россия имеет только морскую границу с одной страной.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г) Россия – страна с самой протяжённой береговой линией.</w:t>
      </w:r>
    </w:p>
    <w:p w:rsidR="00663BD4" w:rsidRPr="00765AB3" w:rsidRDefault="00E05B83" w:rsidP="00663BD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Ответ:б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65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3BD4">
        <w:rPr>
          <w:rFonts w:ascii="Times New Roman" w:hAnsi="Times New Roman" w:cs="Times New Roman"/>
          <w:sz w:val="28"/>
          <w:szCs w:val="28"/>
        </w:rPr>
        <w:t xml:space="preserve">За </w:t>
      </w:r>
      <w:r w:rsidR="00487EC7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663BD4">
        <w:rPr>
          <w:rFonts w:ascii="Times New Roman" w:hAnsi="Times New Roman" w:cs="Times New Roman"/>
          <w:sz w:val="28"/>
          <w:szCs w:val="28"/>
        </w:rPr>
        <w:t>пра</w:t>
      </w:r>
      <w:r w:rsidR="00765AB3">
        <w:rPr>
          <w:rFonts w:ascii="Times New Roman" w:hAnsi="Times New Roman" w:cs="Times New Roman"/>
          <w:sz w:val="28"/>
          <w:szCs w:val="28"/>
        </w:rPr>
        <w:t xml:space="preserve">вильный ответ 1 балл. Максимум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65AB3">
        <w:rPr>
          <w:rFonts w:ascii="Times New Roman" w:hAnsi="Times New Roman" w:cs="Times New Roman"/>
          <w:sz w:val="28"/>
          <w:szCs w:val="28"/>
        </w:rPr>
        <w:t xml:space="preserve"> балл</w:t>
      </w:r>
      <w:r w:rsidR="00663BD4">
        <w:rPr>
          <w:rFonts w:ascii="Times New Roman" w:hAnsi="Times New Roman" w:cs="Times New Roman"/>
          <w:sz w:val="28"/>
          <w:szCs w:val="28"/>
        </w:rPr>
        <w:t>.</w:t>
      </w:r>
    </w:p>
    <w:p w:rsidR="00663BD4" w:rsidRPr="000B02B1" w:rsidRDefault="00663BD4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FD4" w:rsidRDefault="00375FD4" w:rsidP="00375FD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765AB3" w:rsidRDefault="00765AB3" w:rsidP="0076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Выберите одно или несколько верных утверждений</w:t>
      </w:r>
      <w:r w:rsidRPr="00432E4A">
        <w:rPr>
          <w:rFonts w:ascii="Times New Roman" w:hAnsi="Times New Roman" w:cs="Times New Roman"/>
          <w:bCs/>
          <w:sz w:val="28"/>
          <w:szCs w:val="28"/>
        </w:rPr>
        <w:t>.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 верное соответствие растение – природная зона.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саксаул – тайга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C45E2">
        <w:rPr>
          <w:rFonts w:ascii="Times New Roman" w:hAnsi="Times New Roman" w:cs="Times New Roman"/>
          <w:sz w:val="28"/>
          <w:szCs w:val="28"/>
        </w:rPr>
        <w:t>сейба</w:t>
      </w:r>
      <w:proofErr w:type="spellEnd"/>
      <w:r w:rsidRPr="009C45E2">
        <w:rPr>
          <w:rFonts w:ascii="Times New Roman" w:hAnsi="Times New Roman" w:cs="Times New Roman"/>
          <w:sz w:val="28"/>
          <w:szCs w:val="28"/>
        </w:rPr>
        <w:t xml:space="preserve"> – пустыня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в) пихта – степь</w:t>
      </w:r>
    </w:p>
    <w:p w:rsidR="00B33E9D" w:rsidRPr="00B33E9D" w:rsidRDefault="00B33E9D" w:rsidP="00B33E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33E9D">
        <w:rPr>
          <w:rFonts w:ascii="Times New Roman" w:hAnsi="Times New Roman" w:cs="Times New Roman"/>
          <w:b/>
          <w:sz w:val="28"/>
          <w:szCs w:val="28"/>
        </w:rPr>
        <w:t>г) дриада – тундра</w:t>
      </w:r>
    </w:p>
    <w:p w:rsidR="00765AB3" w:rsidRDefault="00765AB3" w:rsidP="00765AB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AC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487EC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33E9D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87EC7">
        <w:rPr>
          <w:rFonts w:ascii="Times New Roman" w:hAnsi="Times New Roman" w:cs="Times New Roman"/>
          <w:sz w:val="28"/>
          <w:szCs w:val="28"/>
        </w:rPr>
        <w:t xml:space="preserve"> каждый</w:t>
      </w:r>
      <w:r>
        <w:rPr>
          <w:rFonts w:ascii="Times New Roman" w:hAnsi="Times New Roman" w:cs="Times New Roman"/>
          <w:sz w:val="28"/>
          <w:szCs w:val="28"/>
        </w:rPr>
        <w:t xml:space="preserve"> пра</w:t>
      </w:r>
      <w:r w:rsidR="00E05B83">
        <w:rPr>
          <w:rFonts w:ascii="Times New Roman" w:hAnsi="Times New Roman" w:cs="Times New Roman"/>
          <w:sz w:val="28"/>
          <w:szCs w:val="28"/>
        </w:rPr>
        <w:t>вильный ответ 1 балл. Максимум 1</w:t>
      </w:r>
      <w:r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F762A3" w:rsidRDefault="00F762A3" w:rsidP="00765A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3E9D" w:rsidRDefault="00B33E9D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E9D" w:rsidRDefault="00B33E9D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</w:p>
    <w:p w:rsidR="00765AB3" w:rsidRDefault="00765AB3" w:rsidP="0076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 вариант, где верно указан тип климата для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5E2">
        <w:rPr>
          <w:rFonts w:ascii="Times New Roman" w:hAnsi="Times New Roman" w:cs="Times New Roman"/>
          <w:sz w:val="28"/>
          <w:szCs w:val="28"/>
        </w:rPr>
        <w:t>территории.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Среднерусская возвышенность – умеренный континентальный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б) острова Северная Земля – субарктический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 xml:space="preserve">в) озеро </w:t>
      </w:r>
      <w:proofErr w:type="spellStart"/>
      <w:r w:rsidRPr="009C45E2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Pr="009C45E2">
        <w:rPr>
          <w:rFonts w:ascii="Times New Roman" w:hAnsi="Times New Roman" w:cs="Times New Roman"/>
          <w:sz w:val="28"/>
          <w:szCs w:val="28"/>
        </w:rPr>
        <w:t xml:space="preserve"> – умеренный умеренно-континентальный</w:t>
      </w:r>
    </w:p>
    <w:p w:rsidR="00B33E9D" w:rsidRPr="00B33E9D" w:rsidRDefault="00B33E9D" w:rsidP="00B33E9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E9D">
        <w:rPr>
          <w:rFonts w:ascii="Times New Roman" w:hAnsi="Times New Roman" w:cs="Times New Roman"/>
          <w:b/>
          <w:sz w:val="28"/>
          <w:szCs w:val="28"/>
        </w:rPr>
        <w:t xml:space="preserve">г) </w:t>
      </w:r>
      <w:proofErr w:type="spellStart"/>
      <w:r w:rsidRPr="00B33E9D">
        <w:rPr>
          <w:rFonts w:ascii="Times New Roman" w:hAnsi="Times New Roman" w:cs="Times New Roman"/>
          <w:b/>
          <w:sz w:val="28"/>
          <w:szCs w:val="28"/>
        </w:rPr>
        <w:t>Приленское</w:t>
      </w:r>
      <w:proofErr w:type="spellEnd"/>
      <w:r w:rsidRPr="00B33E9D">
        <w:rPr>
          <w:rFonts w:ascii="Times New Roman" w:hAnsi="Times New Roman" w:cs="Times New Roman"/>
          <w:b/>
          <w:sz w:val="28"/>
          <w:szCs w:val="28"/>
        </w:rPr>
        <w:t xml:space="preserve"> плато – умеренный резко-континентальный</w:t>
      </w:r>
    </w:p>
    <w:p w:rsidR="00765AB3" w:rsidRDefault="00765AB3" w:rsidP="00765A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AB3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="00487EC7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правильный ответ 1 балл. Максимум 1 балл.</w:t>
      </w:r>
    </w:p>
    <w:p w:rsidR="00765AB3" w:rsidRDefault="00765AB3" w:rsidP="00F762A3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Какая из перечисленных горных систем находится в области мезозойской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5E2">
        <w:rPr>
          <w:rFonts w:ascii="Times New Roman" w:hAnsi="Times New Roman" w:cs="Times New Roman"/>
          <w:sz w:val="28"/>
          <w:szCs w:val="28"/>
        </w:rPr>
        <w:t>складчатости?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Кавказ</w:t>
      </w:r>
    </w:p>
    <w:p w:rsidR="00B33E9D" w:rsidRPr="00B33E9D" w:rsidRDefault="00B33E9D" w:rsidP="00B33E9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E9D">
        <w:rPr>
          <w:rFonts w:ascii="Times New Roman" w:hAnsi="Times New Roman" w:cs="Times New Roman"/>
          <w:b/>
          <w:sz w:val="28"/>
          <w:szCs w:val="28"/>
        </w:rPr>
        <w:t>б) Сихотэ-Алинь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в) Восточный хребет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г) Алтай</w:t>
      </w:r>
    </w:p>
    <w:p w:rsidR="00765AB3" w:rsidRDefault="00765AB3" w:rsidP="00765AB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AB3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proofErr w:type="gramStart"/>
      <w:r w:rsidR="00B33E9D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правильный ответ 1 балл. Максимум 1 балл</w:t>
      </w:r>
    </w:p>
    <w:p w:rsidR="00765AB3" w:rsidRDefault="00765AB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</w:p>
    <w:p w:rsidR="003204F6" w:rsidRPr="00F76E44" w:rsidRDefault="003204F6" w:rsidP="003204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E44">
        <w:rPr>
          <w:rFonts w:ascii="Times New Roman" w:hAnsi="Times New Roman" w:cs="Times New Roman"/>
          <w:sz w:val="28"/>
          <w:szCs w:val="28"/>
        </w:rPr>
        <w:t>Пользуясь знаниями по географии, полученными в предыдущие годы, а</w:t>
      </w:r>
    </w:p>
    <w:p w:rsidR="003204F6" w:rsidRDefault="003204F6" w:rsidP="00320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6E44">
        <w:rPr>
          <w:rFonts w:ascii="Times New Roman" w:hAnsi="Times New Roman" w:cs="Times New Roman"/>
          <w:sz w:val="28"/>
          <w:szCs w:val="28"/>
        </w:rPr>
        <w:t>также картами атласа, найдите ошибочный элемент в каждом логическом ряду.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E44">
        <w:rPr>
          <w:rFonts w:ascii="Times New Roman" w:hAnsi="Times New Roman" w:cs="Times New Roman"/>
          <w:sz w:val="28"/>
          <w:szCs w:val="28"/>
        </w:rPr>
        <w:t>В скобках даны подсказки, которые помогают объяснить, по какому 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E44">
        <w:rPr>
          <w:rFonts w:ascii="Times New Roman" w:hAnsi="Times New Roman" w:cs="Times New Roman"/>
          <w:sz w:val="28"/>
          <w:szCs w:val="28"/>
        </w:rPr>
        <w:t>исключается объект. Обоснуйте исключение ошибочного объекта. Приведите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E44">
        <w:rPr>
          <w:rFonts w:ascii="Times New Roman" w:hAnsi="Times New Roman" w:cs="Times New Roman"/>
          <w:sz w:val="28"/>
          <w:szCs w:val="28"/>
        </w:rPr>
        <w:t>название ещё одного объекта для продолжения логического ряда.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204F6" w:rsidTr="001C6151">
        <w:tc>
          <w:tcPr>
            <w:tcW w:w="9571" w:type="dxa"/>
          </w:tcPr>
          <w:p w:rsidR="003204F6" w:rsidRPr="00F76E44" w:rsidRDefault="003204F6" w:rsidP="001C615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E44">
              <w:rPr>
                <w:rFonts w:ascii="Times New Roman" w:hAnsi="Times New Roman" w:cs="Times New Roman"/>
                <w:b/>
                <w:sz w:val="28"/>
                <w:szCs w:val="28"/>
              </w:rPr>
              <w:t>Пример: Приволжская – Прикаспийская – Среднерусская – Смоленско- Московская – Валдайская.</w:t>
            </w:r>
          </w:p>
          <w:p w:rsidR="003204F6" w:rsidRPr="00F76E44" w:rsidRDefault="003204F6" w:rsidP="001C615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E44">
              <w:rPr>
                <w:rFonts w:ascii="Times New Roman" w:hAnsi="Times New Roman" w:cs="Times New Roman"/>
                <w:b/>
                <w:sz w:val="28"/>
                <w:szCs w:val="28"/>
              </w:rPr>
              <w:t>Ошибка в логическом ряду</w:t>
            </w:r>
            <w:r w:rsidRPr="00F76E44">
              <w:rPr>
                <w:rFonts w:ascii="Times New Roman" w:hAnsi="Times New Roman" w:cs="Times New Roman"/>
                <w:sz w:val="28"/>
                <w:szCs w:val="28"/>
              </w:rPr>
              <w:t>. Прикаспийская. (2 балла)</w:t>
            </w:r>
          </w:p>
          <w:p w:rsidR="003204F6" w:rsidRPr="00F76E44" w:rsidRDefault="003204F6" w:rsidP="001C615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E44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исключения</w:t>
            </w:r>
            <w:r w:rsidRPr="00F76E44">
              <w:rPr>
                <w:rFonts w:ascii="Times New Roman" w:hAnsi="Times New Roman" w:cs="Times New Roman"/>
                <w:sz w:val="28"/>
                <w:szCs w:val="28"/>
              </w:rPr>
              <w:t>. Это низменность, а ВСЕ остальные объекты –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E44">
              <w:rPr>
                <w:rFonts w:ascii="Times New Roman" w:hAnsi="Times New Roman" w:cs="Times New Roman"/>
                <w:sz w:val="28"/>
                <w:szCs w:val="28"/>
              </w:rPr>
              <w:t xml:space="preserve">возвышенности на территории России. (2 балла). </w:t>
            </w:r>
            <w:r w:rsidRPr="00F76E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Вы ответ дадите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76E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неполным, например, укажете, что это низменность, то жюри оценит Вас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76E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только 1 баллом, т.к. остаётся непонятным, чем являются остальные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76E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объекты и есть ли между ними общий признак.</w:t>
            </w:r>
          </w:p>
          <w:p w:rsidR="003204F6" w:rsidRPr="00F76E44" w:rsidRDefault="003204F6" w:rsidP="001C6151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6E44">
              <w:rPr>
                <w:rFonts w:ascii="Times New Roman" w:hAnsi="Times New Roman" w:cs="Times New Roman"/>
                <w:b/>
                <w:sz w:val="28"/>
                <w:szCs w:val="28"/>
              </w:rPr>
              <w:t>Ваш пример для продолжения логического ряда</w:t>
            </w:r>
            <w:r w:rsidRPr="00F76E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6E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Ваш ответ должен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76E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включать любую возвышенность России: </w:t>
            </w:r>
            <w:r w:rsidRPr="00F76E44">
              <w:rPr>
                <w:rFonts w:ascii="Times New Roman" w:hAnsi="Times New Roman" w:cs="Times New Roman"/>
                <w:sz w:val="28"/>
                <w:szCs w:val="28"/>
              </w:rPr>
              <w:t>Северные Увалы, Ставропольская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76E44">
              <w:rPr>
                <w:rFonts w:ascii="Times New Roman" w:hAnsi="Times New Roman" w:cs="Times New Roman"/>
                <w:sz w:val="28"/>
                <w:szCs w:val="28"/>
              </w:rPr>
              <w:t>возвышенность</w:t>
            </w:r>
            <w:r w:rsidRPr="00F76E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F76E44">
              <w:rPr>
                <w:rFonts w:ascii="Times New Roman" w:hAnsi="Times New Roman" w:cs="Times New Roman"/>
                <w:sz w:val="28"/>
                <w:szCs w:val="28"/>
              </w:rPr>
              <w:t>(1 балл).</w:t>
            </w:r>
          </w:p>
          <w:p w:rsidR="003204F6" w:rsidRDefault="003204F6" w:rsidP="001C615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4F6" w:rsidRDefault="003204F6" w:rsidP="00320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04F6" w:rsidRPr="00F76E44" w:rsidRDefault="003204F6" w:rsidP="00320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6E44">
        <w:rPr>
          <w:rFonts w:ascii="Times New Roman" w:hAnsi="Times New Roman" w:cs="Times New Roman"/>
          <w:sz w:val="28"/>
          <w:szCs w:val="28"/>
        </w:rPr>
        <w:t>1) Ростовская область – Республика Хакасия – Ненецкий автономный округ –</w:t>
      </w:r>
    </w:p>
    <w:p w:rsidR="003204F6" w:rsidRPr="00F76E44" w:rsidRDefault="003204F6" w:rsidP="00320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6E44">
        <w:rPr>
          <w:rFonts w:ascii="Times New Roman" w:hAnsi="Times New Roman" w:cs="Times New Roman"/>
          <w:sz w:val="28"/>
          <w:szCs w:val="28"/>
        </w:rPr>
        <w:t>Кемеровская область – Республика Тыва (</w:t>
      </w:r>
      <w:r w:rsidRPr="00F76E44">
        <w:rPr>
          <w:rFonts w:ascii="Times New Roman" w:hAnsi="Times New Roman" w:cs="Times New Roman"/>
          <w:i/>
          <w:iCs/>
          <w:sz w:val="28"/>
          <w:szCs w:val="28"/>
        </w:rPr>
        <w:t>добыча полезных ископаемых</w:t>
      </w:r>
      <w:r w:rsidRPr="00F76E44">
        <w:rPr>
          <w:rFonts w:ascii="Times New Roman" w:hAnsi="Times New Roman" w:cs="Times New Roman"/>
          <w:sz w:val="28"/>
          <w:szCs w:val="28"/>
        </w:rPr>
        <w:t>)</w:t>
      </w:r>
    </w:p>
    <w:p w:rsidR="003204F6" w:rsidRPr="00F76E44" w:rsidRDefault="003204F6" w:rsidP="00320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6E44">
        <w:rPr>
          <w:rFonts w:ascii="Times New Roman" w:hAnsi="Times New Roman" w:cs="Times New Roman"/>
          <w:sz w:val="28"/>
          <w:szCs w:val="28"/>
        </w:rPr>
        <w:t>2) Саратовская область – Челябинская область – Пензенская область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E44">
        <w:rPr>
          <w:rFonts w:ascii="Times New Roman" w:hAnsi="Times New Roman" w:cs="Times New Roman"/>
          <w:sz w:val="28"/>
          <w:szCs w:val="28"/>
        </w:rPr>
        <w:t>Тамбовская область – Курская область (</w:t>
      </w:r>
      <w:r w:rsidRPr="00F76E44">
        <w:rPr>
          <w:rFonts w:ascii="Times New Roman" w:hAnsi="Times New Roman" w:cs="Times New Roman"/>
          <w:i/>
          <w:iCs/>
          <w:sz w:val="28"/>
          <w:szCs w:val="28"/>
        </w:rPr>
        <w:t>природная зона</w:t>
      </w:r>
      <w:r w:rsidRPr="00F76E44">
        <w:rPr>
          <w:rFonts w:ascii="Times New Roman" w:hAnsi="Times New Roman" w:cs="Times New Roman"/>
          <w:sz w:val="28"/>
          <w:szCs w:val="28"/>
        </w:rPr>
        <w:t>)</w:t>
      </w:r>
    </w:p>
    <w:p w:rsidR="003204F6" w:rsidRPr="00F76E44" w:rsidRDefault="003204F6" w:rsidP="00320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6E44">
        <w:rPr>
          <w:rFonts w:ascii="Times New Roman" w:hAnsi="Times New Roman" w:cs="Times New Roman"/>
          <w:sz w:val="28"/>
          <w:szCs w:val="28"/>
        </w:rPr>
        <w:t>3) Кума – Хопёр – Волхов – Свирь – Медведица (</w:t>
      </w:r>
      <w:r w:rsidRPr="00F76E44">
        <w:rPr>
          <w:rFonts w:ascii="Times New Roman" w:hAnsi="Times New Roman" w:cs="Times New Roman"/>
          <w:i/>
          <w:iCs/>
          <w:sz w:val="28"/>
          <w:szCs w:val="28"/>
        </w:rPr>
        <w:t>бассейн стока</w:t>
      </w:r>
      <w:r w:rsidRPr="00F76E44">
        <w:rPr>
          <w:rFonts w:ascii="Times New Roman" w:hAnsi="Times New Roman" w:cs="Times New Roman"/>
          <w:sz w:val="28"/>
          <w:szCs w:val="28"/>
        </w:rPr>
        <w:t>)</w:t>
      </w:r>
    </w:p>
    <w:p w:rsidR="003204F6" w:rsidRPr="00F76E44" w:rsidRDefault="003204F6" w:rsidP="00320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6E44">
        <w:rPr>
          <w:rFonts w:ascii="Times New Roman" w:hAnsi="Times New Roman" w:cs="Times New Roman"/>
          <w:sz w:val="28"/>
          <w:szCs w:val="28"/>
        </w:rPr>
        <w:lastRenderedPageBreak/>
        <w:t>4) Рязанская область – Ярославская область – Нижегородская область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E44">
        <w:rPr>
          <w:rFonts w:ascii="Times New Roman" w:hAnsi="Times New Roman" w:cs="Times New Roman"/>
          <w:sz w:val="28"/>
          <w:szCs w:val="28"/>
        </w:rPr>
        <w:t>Костромская область – Владимирская область (</w:t>
      </w:r>
      <w:r w:rsidRPr="00F76E44">
        <w:rPr>
          <w:rFonts w:ascii="Times New Roman" w:hAnsi="Times New Roman" w:cs="Times New Roman"/>
          <w:i/>
          <w:iCs/>
          <w:sz w:val="28"/>
          <w:szCs w:val="28"/>
        </w:rPr>
        <w:t>федеральные округа</w:t>
      </w:r>
      <w:r w:rsidRPr="00F76E44">
        <w:rPr>
          <w:rFonts w:ascii="Times New Roman" w:hAnsi="Times New Roman" w:cs="Times New Roman"/>
          <w:sz w:val="28"/>
          <w:szCs w:val="28"/>
        </w:rPr>
        <w:t>)</w:t>
      </w:r>
    </w:p>
    <w:p w:rsidR="003204F6" w:rsidRDefault="003204F6" w:rsidP="00320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6E44">
        <w:rPr>
          <w:rFonts w:ascii="Times New Roman" w:hAnsi="Times New Roman" w:cs="Times New Roman"/>
          <w:sz w:val="28"/>
          <w:szCs w:val="28"/>
        </w:rPr>
        <w:t>5) Ульяновская область – Липецкая область – Курганская область – Пермский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E44">
        <w:rPr>
          <w:rFonts w:ascii="Times New Roman" w:hAnsi="Times New Roman" w:cs="Times New Roman"/>
          <w:sz w:val="28"/>
          <w:szCs w:val="28"/>
        </w:rPr>
        <w:t>край – Республика Хакасия (</w:t>
      </w:r>
      <w:r w:rsidRPr="00F76E44">
        <w:rPr>
          <w:rFonts w:ascii="Times New Roman" w:hAnsi="Times New Roman" w:cs="Times New Roman"/>
          <w:i/>
          <w:iCs/>
          <w:sz w:val="28"/>
          <w:szCs w:val="28"/>
        </w:rPr>
        <w:t>географическое положение</w:t>
      </w:r>
      <w:r w:rsidRPr="00F76E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4F6" w:rsidRDefault="003204F6" w:rsidP="00320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083B" w:rsidRDefault="003204F6" w:rsidP="003204F6">
      <w:pPr>
        <w:pStyle w:val="a4"/>
        <w:rPr>
          <w:rFonts w:ascii="Times New Roman" w:hAnsi="Times New Roman" w:cs="Times New Roman"/>
          <w:sz w:val="28"/>
          <w:szCs w:val="28"/>
        </w:rPr>
      </w:pPr>
      <w:r w:rsidRPr="003204F6">
        <w:rPr>
          <w:rFonts w:ascii="Times New Roman" w:hAnsi="Times New Roman" w:cs="Times New Roman"/>
          <w:sz w:val="28"/>
          <w:szCs w:val="28"/>
        </w:rPr>
        <w:t>ВНИМАНИЕ: допускаются иные варианты ответов, дающие верное обоснование!</w:t>
      </w:r>
    </w:p>
    <w:p w:rsidR="003204F6" w:rsidRPr="003204F6" w:rsidRDefault="003204F6" w:rsidP="003204F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3204F6" w:rsidRPr="003204F6" w:rsidRDefault="003204F6" w:rsidP="003204F6">
      <w:pPr>
        <w:pStyle w:val="a4"/>
        <w:rPr>
          <w:rFonts w:ascii="Times New Roman" w:hAnsi="Times New Roman" w:cs="Times New Roman"/>
          <w:sz w:val="28"/>
          <w:szCs w:val="28"/>
        </w:rPr>
      </w:pPr>
      <w:r w:rsidRPr="003204F6">
        <w:rPr>
          <w:rFonts w:ascii="Times New Roman" w:hAnsi="Times New Roman" w:cs="Times New Roman"/>
          <w:sz w:val="28"/>
          <w:szCs w:val="28"/>
        </w:rPr>
        <w:t xml:space="preserve">· Если обоснование исключения дано не полностью (присутствует только половина ответа), то ячейку оценивать в 1 балл. </w:t>
      </w:r>
    </w:p>
    <w:p w:rsidR="003204F6" w:rsidRPr="003204F6" w:rsidRDefault="003204F6" w:rsidP="003204F6">
      <w:pPr>
        <w:pStyle w:val="a4"/>
        <w:rPr>
          <w:rFonts w:ascii="Times New Roman" w:hAnsi="Times New Roman" w:cs="Times New Roman"/>
          <w:sz w:val="28"/>
          <w:szCs w:val="28"/>
        </w:rPr>
      </w:pPr>
      <w:r w:rsidRPr="003204F6">
        <w:rPr>
          <w:rFonts w:ascii="Times New Roman" w:hAnsi="Times New Roman" w:cs="Times New Roman"/>
          <w:sz w:val="28"/>
          <w:szCs w:val="28"/>
        </w:rPr>
        <w:t xml:space="preserve">· Если отсутствует обоснование исключения, то продолжение логического ряда </w:t>
      </w:r>
      <w:r w:rsidRPr="003204F6">
        <w:rPr>
          <w:rFonts w:ascii="Times New Roman" w:hAnsi="Times New Roman" w:cs="Times New Roman"/>
          <w:sz w:val="28"/>
          <w:szCs w:val="28"/>
          <w:u w:val="single"/>
        </w:rPr>
        <w:t>не оценивается</w:t>
      </w:r>
      <w:r w:rsidRPr="003204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4F6" w:rsidRPr="003204F6" w:rsidRDefault="003204F6" w:rsidP="003204F6">
      <w:pPr>
        <w:pStyle w:val="a4"/>
        <w:rPr>
          <w:rFonts w:ascii="Times New Roman" w:hAnsi="Times New Roman" w:cs="Times New Roman"/>
          <w:sz w:val="28"/>
          <w:szCs w:val="28"/>
        </w:rPr>
      </w:pPr>
      <w:r w:rsidRPr="003204F6">
        <w:rPr>
          <w:rFonts w:ascii="Times New Roman" w:hAnsi="Times New Roman" w:cs="Times New Roman"/>
          <w:sz w:val="28"/>
          <w:szCs w:val="28"/>
        </w:rPr>
        <w:t xml:space="preserve">· Если в строчке заполнена только ошибка в логическом ряду, то она </w:t>
      </w:r>
      <w:r w:rsidRPr="003204F6">
        <w:rPr>
          <w:rFonts w:ascii="Times New Roman" w:hAnsi="Times New Roman" w:cs="Times New Roman"/>
          <w:sz w:val="28"/>
          <w:szCs w:val="28"/>
          <w:u w:val="single"/>
        </w:rPr>
        <w:t>не оценивается</w:t>
      </w:r>
      <w:r w:rsidRPr="003204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4F6" w:rsidRDefault="003204F6" w:rsidP="003204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04F6" w:rsidRDefault="003204F6" w:rsidP="003204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2639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F6" w:rsidRDefault="003204F6" w:rsidP="003204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027476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F6" w:rsidRPr="00C47BC8" w:rsidRDefault="003204F6" w:rsidP="00320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lastRenderedPageBreak/>
        <w:t>Ваши обоснования ошибок в логических рядах характеризуют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географические особенности одного из субъектов РФ. Запишите его название.</w:t>
      </w:r>
    </w:p>
    <w:p w:rsidR="003204F6" w:rsidRPr="003204F6" w:rsidRDefault="003204F6" w:rsidP="003204F6">
      <w:pPr>
        <w:pStyle w:val="a4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204F6">
        <w:rPr>
          <w:rFonts w:ascii="Times New Roman" w:hAnsi="Times New Roman" w:cs="Times New Roman"/>
          <w:sz w:val="28"/>
          <w:szCs w:val="28"/>
        </w:rPr>
        <w:t>Субъект РФ – Оренбургская область (5 баллов)</w:t>
      </w:r>
    </w:p>
    <w:p w:rsidR="003204F6" w:rsidRDefault="003204F6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83B" w:rsidRPr="003204F6" w:rsidRDefault="003204F6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4F6">
        <w:rPr>
          <w:rFonts w:ascii="Times New Roman" w:hAnsi="Times New Roman" w:cs="Times New Roman"/>
          <w:bCs/>
          <w:sz w:val="28"/>
          <w:szCs w:val="28"/>
        </w:rPr>
        <w:t>Максимум за задание 7 – 30 баллов.</w:t>
      </w:r>
    </w:p>
    <w:p w:rsidR="003204F6" w:rsidRDefault="003204F6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</w:p>
    <w:p w:rsidR="003204F6" w:rsidRPr="00C47BC8" w:rsidRDefault="003204F6" w:rsidP="003204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Данная возвышенность является частью крупной равнины.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тектоническом плане она приурочена к местам высокого залегания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кристаллического фундамента древней платформы, это обусловило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здесь богатейшего в России бассейна ценного рудного полезного ископаемого.</w:t>
      </w:r>
    </w:p>
    <w:p w:rsidR="003204F6" w:rsidRPr="00C47BC8" w:rsidRDefault="003204F6" w:rsidP="003204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В северной части возвышенности расположена часть бассейна горючего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ископаемого, добыча которого на данный момент прекращена.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Большая часть возвышенности была покрыта древним ледником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крупнейшего оледенения плейстоцена, поэтому здесь можно встретить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ледниковые отложения мощностью до 15 м.</w:t>
      </w:r>
    </w:p>
    <w:p w:rsidR="003204F6" w:rsidRPr="00C47BC8" w:rsidRDefault="003204F6" w:rsidP="003204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Возвышенность является водоразделом бассейнов трёх морей.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начинаются многие крупные реки: правый приток самой длинной реки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части света; река, на которой расположен десятый по численности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город России; крупный приток третьей по длине реки своей части света.</w:t>
      </w:r>
    </w:p>
    <w:p w:rsidR="003204F6" w:rsidRPr="00C47BC8" w:rsidRDefault="003204F6" w:rsidP="003204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На местном рудном сырье действуют 2 крупных металлургических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комбината. Один из них использует топливо крупнейшего по объёмам добычи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бассейна России, для успешной работы второго в регионе есть две крупные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электростанции – поставщики дешёвой электроэнергии. Одна из электростанций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расположена в городе энергетиков, названном в честь знаменитого физика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СССР.</w:t>
      </w:r>
    </w:p>
    <w:p w:rsidR="003204F6" w:rsidRPr="00C47BC8" w:rsidRDefault="003204F6" w:rsidP="003204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Благодаря плодородным почвам в регионе хорошо развивается 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хозяйство. Для его нужд здесь действуют крупные центры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минеральных удобрений.</w:t>
      </w:r>
    </w:p>
    <w:p w:rsidR="003204F6" w:rsidRDefault="003204F6" w:rsidP="003204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Из-за интенсивного развития сельского хозяйства природа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сильно пострадала, с целью её сохранения созданы несколько ООПТ.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расположены самый маленький по площади заповедник России и биосферный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заповедник, главным объектом исследования и охраны которого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почвы.</w:t>
      </w:r>
    </w:p>
    <w:p w:rsidR="00954547" w:rsidRDefault="003204F6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495789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F6" w:rsidRDefault="003204F6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301099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1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F6" w:rsidRDefault="003204F6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459852"/>
            <wp:effectExtent l="19050" t="0" r="3175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F6" w:rsidRDefault="003204F6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083827"/>
            <wp:effectExtent l="19050" t="0" r="3175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F6" w:rsidRPr="000B02B1" w:rsidRDefault="003204F6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4235" cy="249174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09" cy="249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F6" w:rsidRPr="003204F6" w:rsidRDefault="003204F6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4F6">
        <w:rPr>
          <w:rFonts w:ascii="Times New Roman" w:hAnsi="Times New Roman" w:cs="Times New Roman"/>
          <w:bCs/>
          <w:sz w:val="28"/>
          <w:szCs w:val="28"/>
        </w:rPr>
        <w:lastRenderedPageBreak/>
        <w:t>Максимум за задание 8  - 30 баллов</w:t>
      </w:r>
    </w:p>
    <w:p w:rsidR="003204F6" w:rsidRDefault="003204F6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Максимальное количество баллов по теоретическому</w:t>
      </w:r>
      <w:r w:rsidR="00954547">
        <w:rPr>
          <w:rFonts w:ascii="Times New Roman" w:hAnsi="Times New Roman" w:cs="Times New Roman"/>
          <w:b/>
          <w:bCs/>
          <w:sz w:val="28"/>
          <w:szCs w:val="28"/>
        </w:rPr>
        <w:t xml:space="preserve"> и тестовому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туру </w:t>
      </w:r>
      <w:r w:rsidR="00954547">
        <w:rPr>
          <w:rFonts w:ascii="Times New Roman" w:hAnsi="Times New Roman" w:cs="Times New Roman"/>
          <w:sz w:val="28"/>
          <w:szCs w:val="28"/>
        </w:rPr>
        <w:t>– 66 баллов</w:t>
      </w:r>
      <w:r w:rsidRPr="000B02B1">
        <w:rPr>
          <w:rFonts w:ascii="Times New Roman" w:hAnsi="Times New Roman" w:cs="Times New Roman"/>
          <w:sz w:val="28"/>
          <w:szCs w:val="28"/>
        </w:rPr>
        <w:t>.</w:t>
      </w:r>
    </w:p>
    <w:p w:rsidR="001752D7" w:rsidRDefault="001752D7"/>
    <w:sectPr w:rsidR="001752D7" w:rsidSect="00375FD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FD4" w:rsidRDefault="00375FD4" w:rsidP="001752D7">
      <w:pPr>
        <w:spacing w:after="0" w:line="240" w:lineRule="auto"/>
      </w:pPr>
      <w:r>
        <w:separator/>
      </w:r>
    </w:p>
  </w:endnote>
  <w:endnote w:type="continuationSeparator" w:id="0">
    <w:p w:rsidR="00375FD4" w:rsidRDefault="00375FD4" w:rsidP="0017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15141"/>
      <w:docPartObj>
        <w:docPartGallery w:val="Page Numbers (Bottom of Page)"/>
        <w:docPartUnique/>
      </w:docPartObj>
    </w:sdtPr>
    <w:sdtEndPr/>
    <w:sdtContent>
      <w:p w:rsidR="00375FD4" w:rsidRDefault="00197F6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04F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5FD4" w:rsidRDefault="00375F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FD4" w:rsidRDefault="00375FD4" w:rsidP="001752D7">
      <w:pPr>
        <w:spacing w:after="0" w:line="240" w:lineRule="auto"/>
      </w:pPr>
      <w:r>
        <w:separator/>
      </w:r>
    </w:p>
  </w:footnote>
  <w:footnote w:type="continuationSeparator" w:id="0">
    <w:p w:rsidR="00375FD4" w:rsidRDefault="00375FD4" w:rsidP="00175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2A3"/>
    <w:rsid w:val="00127CD9"/>
    <w:rsid w:val="001752D7"/>
    <w:rsid w:val="00197F68"/>
    <w:rsid w:val="003204F6"/>
    <w:rsid w:val="00366737"/>
    <w:rsid w:val="00375FD4"/>
    <w:rsid w:val="003871E6"/>
    <w:rsid w:val="00463E35"/>
    <w:rsid w:val="00487EC7"/>
    <w:rsid w:val="00587A0C"/>
    <w:rsid w:val="00663BD4"/>
    <w:rsid w:val="00765AB3"/>
    <w:rsid w:val="00954547"/>
    <w:rsid w:val="00A529E7"/>
    <w:rsid w:val="00B33E9D"/>
    <w:rsid w:val="00C269BA"/>
    <w:rsid w:val="00E0083B"/>
    <w:rsid w:val="00E05B83"/>
    <w:rsid w:val="00E5108F"/>
    <w:rsid w:val="00EC3E7D"/>
    <w:rsid w:val="00F762A3"/>
    <w:rsid w:val="00FB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9BD2"/>
  <w15:docId w15:val="{8E31A8DD-3FFD-4490-A92A-C101E3DB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762A3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F7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2A3"/>
  </w:style>
  <w:style w:type="paragraph" w:styleId="a7">
    <w:name w:val="Balloon Text"/>
    <w:basedOn w:val="a"/>
    <w:link w:val="a8"/>
    <w:uiPriority w:val="99"/>
    <w:semiHidden/>
    <w:unhideWhenUsed/>
    <w:rsid w:val="00F7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2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5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Îñíîâíîé òåêñò"/>
    <w:basedOn w:val="a"/>
    <w:rsid w:val="00366737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0DE7-C161-40F6-B117-3AF7AB27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Анна Владимиривна</dc:creator>
  <cp:keywords/>
  <dc:description/>
  <cp:lastModifiedBy>Артем Иванов</cp:lastModifiedBy>
  <cp:revision>8</cp:revision>
  <dcterms:created xsi:type="dcterms:W3CDTF">2023-09-07T04:28:00Z</dcterms:created>
  <dcterms:modified xsi:type="dcterms:W3CDTF">2024-09-15T04:54:00Z</dcterms:modified>
</cp:coreProperties>
</file>