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16EF" w14:textId="77777777" w:rsidR="00AF403A" w:rsidRPr="00B17D56" w:rsidRDefault="00AF403A" w:rsidP="00AF403A">
      <w:pPr>
        <w:jc w:val="center"/>
      </w:pPr>
      <w:r w:rsidRPr="00B17D56">
        <w:t>Муниципальный этап Всероссийской олимпиады школьников по экономике</w:t>
      </w:r>
    </w:p>
    <w:p w14:paraId="5766CCC7" w14:textId="77777777" w:rsidR="00AF403A" w:rsidRPr="00B17D56" w:rsidRDefault="00AF403A" w:rsidP="00AF403A">
      <w:pPr>
        <w:jc w:val="center"/>
      </w:pPr>
      <w:r w:rsidRPr="00B17D56">
        <w:t>Красноярский край</w:t>
      </w:r>
    </w:p>
    <w:p w14:paraId="1DCAD52C" w14:textId="77777777" w:rsidR="00AF403A" w:rsidRPr="00B17D56" w:rsidRDefault="00AF403A" w:rsidP="00AF403A">
      <w:pPr>
        <w:jc w:val="center"/>
      </w:pPr>
      <w:r w:rsidRPr="00B17D56">
        <w:t>2024-2025 учебный год</w:t>
      </w:r>
    </w:p>
    <w:p w14:paraId="0960BB86" w14:textId="18ABAD0D" w:rsidR="00AF403A" w:rsidRPr="00B17D56" w:rsidRDefault="00AF403A" w:rsidP="00AF403A">
      <w:pPr>
        <w:jc w:val="center"/>
      </w:pPr>
      <w:r w:rsidRPr="00B17D56">
        <w:t>Задания 10-11 класс</w:t>
      </w:r>
    </w:p>
    <w:p w14:paraId="5F06C28B" w14:textId="3AFCB763" w:rsidR="00AF403A" w:rsidRPr="00B17D56" w:rsidRDefault="00AF403A" w:rsidP="00AF403A">
      <w:pPr>
        <w:jc w:val="center"/>
      </w:pPr>
      <w:r w:rsidRPr="00B17D56">
        <w:t>Время выполнения 1</w:t>
      </w:r>
      <w:r w:rsidR="003068ED" w:rsidRPr="00B17D56">
        <w:t>8</w:t>
      </w:r>
      <w:r w:rsidRPr="00B17D56">
        <w:t>0 мин. Максимальное кол-во баллов – 100</w:t>
      </w:r>
    </w:p>
    <w:p w14:paraId="39E0406C" w14:textId="77777777" w:rsidR="00FA0663" w:rsidRPr="00B17D56" w:rsidRDefault="00FA0663" w:rsidP="000C1A6A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  <w:bCs/>
        </w:rPr>
      </w:pPr>
    </w:p>
    <w:p w14:paraId="2539BBA5" w14:textId="77777777" w:rsidR="00AF403A" w:rsidRPr="00B17D56" w:rsidRDefault="00E30909" w:rsidP="00154A51">
      <w:pPr>
        <w:tabs>
          <w:tab w:val="left" w:pos="0"/>
          <w:tab w:val="left" w:pos="540"/>
        </w:tabs>
        <w:spacing w:after="120"/>
        <w:contextualSpacing/>
        <w:jc w:val="center"/>
        <w:rPr>
          <w:rFonts w:eastAsia="Calibri"/>
          <w:b/>
        </w:rPr>
      </w:pPr>
      <w:r w:rsidRPr="00B17D56">
        <w:rPr>
          <w:rFonts w:eastAsia="Calibri"/>
          <w:b/>
          <w:bCs/>
        </w:rPr>
        <w:t xml:space="preserve"> </w:t>
      </w:r>
      <w:r w:rsidR="00AF403A" w:rsidRPr="00B17D56">
        <w:rPr>
          <w:rFonts w:eastAsia="Calibri"/>
          <w:b/>
          <w:bCs/>
        </w:rPr>
        <w:t xml:space="preserve">ТЕСТ 1 </w:t>
      </w:r>
      <w:r w:rsidR="00AF403A" w:rsidRPr="00B17D56">
        <w:rPr>
          <w:rFonts w:eastAsia="Calibri"/>
          <w:b/>
        </w:rPr>
        <w:t xml:space="preserve"> </w:t>
      </w:r>
    </w:p>
    <w:p w14:paraId="32E0790A" w14:textId="77777777" w:rsidR="00AF403A" w:rsidRPr="00B17D56" w:rsidRDefault="00AF403A" w:rsidP="00CF32A7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</w:rPr>
      </w:pPr>
      <w:r w:rsidRPr="00B17D56">
        <w:rPr>
          <w:rFonts w:eastAsia="Calibri"/>
          <w:b/>
        </w:rPr>
        <w:t>(4 вопроса, 4 балла)</w:t>
      </w:r>
    </w:p>
    <w:p w14:paraId="041F1E1F" w14:textId="2F984634" w:rsidR="00AF403A" w:rsidRPr="00B17D56" w:rsidRDefault="00AF403A" w:rsidP="005F3769">
      <w:pPr>
        <w:autoSpaceDE w:val="0"/>
        <w:autoSpaceDN w:val="0"/>
        <w:adjustRightInd w:val="0"/>
        <w:spacing w:after="120" w:line="245" w:lineRule="exact"/>
        <w:ind w:right="-23"/>
        <w:jc w:val="center"/>
        <w:rPr>
          <w:rFonts w:eastAsia="Calibri"/>
          <w:b/>
          <w:i/>
        </w:rPr>
      </w:pPr>
      <w:r w:rsidRPr="00B17D56">
        <w:rPr>
          <w:rFonts w:eastAsia="Calibri"/>
          <w:b/>
          <w:i/>
          <w:spacing w:val="-2"/>
        </w:rPr>
        <w:t>В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1"/>
        </w:rPr>
        <w:t>и</w:t>
      </w:r>
      <w:r w:rsidRPr="00B17D56">
        <w:rPr>
          <w:rFonts w:eastAsia="Calibri"/>
          <w:b/>
          <w:i/>
        </w:rPr>
        <w:t>те</w:t>
      </w:r>
      <w:r w:rsidRPr="00B17D56">
        <w:rPr>
          <w:rFonts w:eastAsia="Calibri"/>
          <w:b/>
          <w:i/>
          <w:spacing w:val="44"/>
        </w:rPr>
        <w:t xml:space="preserve"> 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-2"/>
        </w:rPr>
        <w:t>д</w:t>
      </w:r>
      <w:r w:rsidRPr="00B17D56">
        <w:rPr>
          <w:rFonts w:eastAsia="Calibri"/>
          <w:b/>
          <w:i/>
          <w:spacing w:val="1"/>
        </w:rPr>
        <w:t>ин</w:t>
      </w:r>
      <w:r w:rsidRPr="00B17D56">
        <w:rPr>
          <w:rFonts w:eastAsia="Calibri"/>
          <w:b/>
          <w:i/>
          <w:spacing w:val="-1"/>
        </w:rPr>
        <w:t>с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-4"/>
        </w:rPr>
        <w:t>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46"/>
        </w:rPr>
        <w:t xml:space="preserve"> 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-4"/>
        </w:rPr>
        <w:t>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42"/>
        </w:rPr>
        <w:t xml:space="preserve"> 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  <w:spacing w:val="-4"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46"/>
        </w:rPr>
        <w:t xml:space="preserve"> </w:t>
      </w:r>
      <w:r w:rsidRPr="00B17D56">
        <w:rPr>
          <w:rFonts w:eastAsia="Calibri"/>
          <w:b/>
          <w:i/>
          <w:spacing w:val="1"/>
        </w:rPr>
        <w:t>(</w:t>
      </w:r>
      <w:r w:rsidRPr="00B17D56">
        <w:rPr>
          <w:rFonts w:eastAsia="Calibri"/>
          <w:b/>
          <w:i/>
        </w:rPr>
        <w:t>1</w:t>
      </w:r>
      <w:r w:rsidRPr="00B17D56">
        <w:rPr>
          <w:rFonts w:eastAsia="Calibri"/>
          <w:b/>
          <w:i/>
          <w:spacing w:val="45"/>
        </w:rPr>
        <w:t xml:space="preserve"> 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а</w:t>
      </w:r>
      <w:r w:rsidRPr="00B17D56">
        <w:rPr>
          <w:rFonts w:eastAsia="Calibri"/>
          <w:b/>
          <w:i/>
        </w:rPr>
        <w:t>лл</w:t>
      </w:r>
      <w:r w:rsidRPr="00B17D56">
        <w:rPr>
          <w:rFonts w:eastAsia="Calibri"/>
          <w:b/>
          <w:i/>
          <w:spacing w:val="46"/>
        </w:rPr>
        <w:t xml:space="preserve"> </w:t>
      </w:r>
      <w:r w:rsidRPr="00B17D56">
        <w:rPr>
          <w:rFonts w:eastAsia="Calibri"/>
          <w:b/>
          <w:i/>
          <w:spacing w:val="1"/>
        </w:rPr>
        <w:t>з</w:t>
      </w:r>
      <w:r w:rsidRPr="00B17D56">
        <w:rPr>
          <w:rFonts w:eastAsia="Calibri"/>
          <w:b/>
          <w:i/>
        </w:rPr>
        <w:t>а</w:t>
      </w:r>
      <w:r w:rsidRPr="00B17D56">
        <w:rPr>
          <w:rFonts w:eastAsia="Calibri"/>
          <w:b/>
          <w:i/>
          <w:spacing w:val="44"/>
        </w:rPr>
        <w:t xml:space="preserve"> 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42"/>
        </w:rPr>
        <w:t xml:space="preserve"> 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  <w:spacing w:val="-4"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46"/>
        </w:rPr>
        <w:t xml:space="preserve"> </w:t>
      </w:r>
      <w:r w:rsidRPr="00B17D56">
        <w:rPr>
          <w:rFonts w:eastAsia="Calibri"/>
          <w:b/>
          <w:i/>
        </w:rPr>
        <w:t>и</w:t>
      </w:r>
      <w:r w:rsidRPr="00B17D56">
        <w:rPr>
          <w:rFonts w:eastAsia="Calibri"/>
          <w:b/>
          <w:i/>
          <w:spacing w:val="46"/>
        </w:rPr>
        <w:t xml:space="preserve"> </w:t>
      </w:r>
      <w:r w:rsidRPr="00B17D56">
        <w:rPr>
          <w:rFonts w:eastAsia="Calibri"/>
          <w:b/>
          <w:i/>
        </w:rPr>
        <w:t>0</w:t>
      </w:r>
      <w:r w:rsidRPr="00B17D56">
        <w:rPr>
          <w:rFonts w:eastAsia="Calibri"/>
          <w:b/>
          <w:i/>
          <w:spacing w:val="45"/>
        </w:rPr>
        <w:t xml:space="preserve"> 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а</w:t>
      </w:r>
      <w:r w:rsidRPr="00B17D56">
        <w:rPr>
          <w:rFonts w:eastAsia="Calibri"/>
          <w:b/>
          <w:i/>
        </w:rPr>
        <w:t>ллов</w:t>
      </w:r>
      <w:r w:rsidRPr="00B17D56">
        <w:rPr>
          <w:rFonts w:eastAsia="Calibri"/>
          <w:b/>
          <w:i/>
          <w:spacing w:val="48"/>
        </w:rPr>
        <w:t xml:space="preserve"> </w:t>
      </w:r>
      <w:r w:rsidRPr="00B17D56">
        <w:rPr>
          <w:rFonts w:eastAsia="Calibri"/>
          <w:b/>
          <w:i/>
          <w:spacing w:val="1"/>
        </w:rPr>
        <w:t>п</w:t>
      </w:r>
      <w:r w:rsidRPr="00B17D56">
        <w:rPr>
          <w:rFonts w:eastAsia="Calibri"/>
          <w:b/>
          <w:i/>
        </w:rPr>
        <w:t xml:space="preserve">ри 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-4"/>
        </w:rPr>
        <w:t>н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</w:rPr>
        <w:t>м</w:t>
      </w:r>
      <w:r w:rsidRPr="00B17D56">
        <w:rPr>
          <w:rFonts w:eastAsia="Calibri"/>
          <w:b/>
          <w:i/>
          <w:spacing w:val="-1"/>
        </w:rPr>
        <w:t xml:space="preserve"> </w:t>
      </w:r>
      <w:r w:rsidRPr="00B17D56">
        <w:rPr>
          <w:rFonts w:eastAsia="Calibri"/>
          <w:b/>
          <w:i/>
        </w:rPr>
        <w:t>от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)</w:t>
      </w:r>
    </w:p>
    <w:p w14:paraId="15537390" w14:textId="1F0B16F0" w:rsidR="000C1A6A" w:rsidRPr="00B17D56" w:rsidRDefault="000C1A6A" w:rsidP="000C1A6A">
      <w:pPr>
        <w:pStyle w:val="a4"/>
        <w:spacing w:after="0" w:afterAutospacing="0"/>
        <w:ind w:firstLine="0"/>
        <w:rPr>
          <w:b/>
        </w:rPr>
      </w:pPr>
      <w:r w:rsidRPr="00B17D56">
        <w:rPr>
          <w:b/>
        </w:rPr>
        <w:t>1.</w:t>
      </w:r>
      <w:r w:rsidR="00D35488" w:rsidRPr="00B17D56">
        <w:t xml:space="preserve"> </w:t>
      </w:r>
      <w:r w:rsidR="00FC469F" w:rsidRPr="00B17D56">
        <w:rPr>
          <w:b/>
          <w:bCs/>
        </w:rPr>
        <w:t>Субсидии производству не увеличивают выигрыш потребителя.</w:t>
      </w:r>
    </w:p>
    <w:p w14:paraId="3D850C04" w14:textId="77777777" w:rsidR="000C1A6A" w:rsidRPr="00B17D56" w:rsidRDefault="000C1A6A" w:rsidP="000C1A6A">
      <w:pPr>
        <w:pStyle w:val="a4"/>
        <w:spacing w:after="0" w:afterAutospacing="0"/>
        <w:ind w:firstLine="0"/>
        <w:jc w:val="left"/>
      </w:pPr>
      <w:r w:rsidRPr="00B17D56">
        <w:t>1</w:t>
      </w:r>
      <w:r w:rsidRPr="00B17D56">
        <w:rPr>
          <w:i/>
        </w:rPr>
        <w:t xml:space="preserve">) </w:t>
      </w:r>
      <w:r w:rsidRPr="00B17D56">
        <w:t>Верно</w:t>
      </w:r>
      <w:r w:rsidRPr="00B17D56">
        <w:tab/>
      </w:r>
      <w:r w:rsidRPr="00B17D56">
        <w:tab/>
      </w:r>
      <w:r w:rsidRPr="00B17D56">
        <w:tab/>
        <w:t>2) Неверно</w:t>
      </w:r>
    </w:p>
    <w:p w14:paraId="342AD1D7" w14:textId="77777777" w:rsidR="000C1A6A" w:rsidRPr="00B17D56" w:rsidRDefault="000C1A6A" w:rsidP="000C1A6A">
      <w:pPr>
        <w:pStyle w:val="a4"/>
        <w:spacing w:after="0" w:afterAutospacing="0"/>
        <w:ind w:firstLine="0"/>
        <w:jc w:val="left"/>
      </w:pPr>
    </w:p>
    <w:p w14:paraId="69C0FD85" w14:textId="40DDD751" w:rsidR="000C1A6A" w:rsidRPr="00B17D56" w:rsidRDefault="000C1A6A" w:rsidP="000C1A6A">
      <w:pPr>
        <w:pStyle w:val="a4"/>
        <w:spacing w:after="0" w:afterAutospacing="0"/>
        <w:ind w:firstLine="0"/>
        <w:rPr>
          <w:b/>
        </w:rPr>
      </w:pPr>
      <w:r w:rsidRPr="00B17D56">
        <w:rPr>
          <w:b/>
        </w:rPr>
        <w:t>2.</w:t>
      </w:r>
      <w:r w:rsidR="00D35488" w:rsidRPr="00B17D56">
        <w:t xml:space="preserve"> </w:t>
      </w:r>
      <w:r w:rsidR="00FC469F" w:rsidRPr="00B17D56">
        <w:rPr>
          <w:b/>
          <w:bCs/>
        </w:rPr>
        <w:t>Предприниматели организуют фирмы в основном для того, чтобы снизить предпринимательские риски и неопределенность</w:t>
      </w:r>
      <w:r w:rsidR="00D35488" w:rsidRPr="00B17D56">
        <w:rPr>
          <w:b/>
        </w:rPr>
        <w:t>.</w:t>
      </w:r>
    </w:p>
    <w:p w14:paraId="2BCABE0B" w14:textId="77777777" w:rsidR="000C1A6A" w:rsidRPr="00B17D56" w:rsidRDefault="000C1A6A" w:rsidP="000C1A6A">
      <w:pPr>
        <w:pStyle w:val="a4"/>
        <w:spacing w:after="0" w:afterAutospacing="0"/>
        <w:ind w:firstLine="0"/>
        <w:jc w:val="left"/>
      </w:pPr>
      <w:r w:rsidRPr="00B17D56">
        <w:t>1) Верно</w:t>
      </w:r>
      <w:r w:rsidRPr="00B17D56">
        <w:rPr>
          <w:i/>
        </w:rPr>
        <w:tab/>
      </w:r>
      <w:r w:rsidRPr="00B17D56">
        <w:tab/>
      </w:r>
      <w:r w:rsidRPr="00B17D56">
        <w:tab/>
        <w:t>2) Неверно</w:t>
      </w:r>
    </w:p>
    <w:p w14:paraId="1BE986F6" w14:textId="77777777" w:rsidR="000C1A6A" w:rsidRPr="00B17D56" w:rsidRDefault="000C1A6A" w:rsidP="000C1A6A">
      <w:pPr>
        <w:pStyle w:val="a4"/>
        <w:spacing w:after="0" w:afterAutospacing="0"/>
        <w:ind w:firstLine="0"/>
        <w:jc w:val="left"/>
      </w:pPr>
    </w:p>
    <w:p w14:paraId="385D8B3F" w14:textId="6EA6B9D1" w:rsidR="00CF32A7" w:rsidRPr="00B17D56" w:rsidRDefault="000C1A6A" w:rsidP="00CF32A7">
      <w:pPr>
        <w:pStyle w:val="a4"/>
        <w:spacing w:after="0" w:afterAutospacing="0"/>
        <w:ind w:firstLine="0"/>
        <w:rPr>
          <w:b/>
        </w:rPr>
      </w:pPr>
      <w:r w:rsidRPr="00B17D56">
        <w:rPr>
          <w:b/>
        </w:rPr>
        <w:t>3.</w:t>
      </w:r>
      <w:r w:rsidR="00D35488" w:rsidRPr="00B17D56">
        <w:t xml:space="preserve"> </w:t>
      </w:r>
      <w:r w:rsidR="00CF32A7" w:rsidRPr="00B17D56">
        <w:rPr>
          <w:b/>
          <w:bCs/>
        </w:rPr>
        <w:t>Рост урожая пшеницы увеличивает величину спроса на пшеницу</w:t>
      </w:r>
      <w:r w:rsidR="00CF32A7" w:rsidRPr="00B17D56">
        <w:rPr>
          <w:b/>
        </w:rPr>
        <w:t>.</w:t>
      </w:r>
    </w:p>
    <w:p w14:paraId="77B3BF02" w14:textId="77777777" w:rsidR="00CF32A7" w:rsidRPr="00B17D56" w:rsidRDefault="00CF32A7" w:rsidP="00CF32A7">
      <w:pPr>
        <w:pStyle w:val="a4"/>
        <w:spacing w:after="0" w:afterAutospacing="0"/>
        <w:ind w:firstLine="0"/>
        <w:jc w:val="left"/>
      </w:pPr>
      <w:r w:rsidRPr="00B17D56">
        <w:t>1) Верно</w:t>
      </w:r>
      <w:r w:rsidRPr="00B17D56">
        <w:rPr>
          <w:i/>
        </w:rPr>
        <w:tab/>
      </w:r>
      <w:r w:rsidRPr="00B17D56">
        <w:tab/>
      </w:r>
      <w:r w:rsidRPr="00B17D56">
        <w:tab/>
        <w:t>2) Неверно</w:t>
      </w:r>
    </w:p>
    <w:p w14:paraId="5B26BBD2" w14:textId="45B3A8BC" w:rsidR="000C1A6A" w:rsidRPr="00B17D56" w:rsidRDefault="000C1A6A" w:rsidP="00CF32A7">
      <w:pPr>
        <w:pStyle w:val="a4"/>
        <w:spacing w:after="0" w:afterAutospacing="0"/>
        <w:ind w:firstLine="0"/>
        <w:rPr>
          <w:sz w:val="22"/>
        </w:rPr>
      </w:pPr>
    </w:p>
    <w:p w14:paraId="78004AF1" w14:textId="30AF993D" w:rsidR="000C1A6A" w:rsidRPr="00B17D56" w:rsidRDefault="000C1A6A" w:rsidP="000C1A6A">
      <w:pPr>
        <w:jc w:val="both"/>
        <w:rPr>
          <w:b/>
          <w:bCs/>
        </w:rPr>
      </w:pPr>
      <w:r w:rsidRPr="00B17D56">
        <w:rPr>
          <w:b/>
        </w:rPr>
        <w:t>4.</w:t>
      </w:r>
      <w:r w:rsidR="00D35488" w:rsidRPr="00B17D56">
        <w:t xml:space="preserve"> </w:t>
      </w:r>
      <w:r w:rsidR="00AF403A" w:rsidRPr="00B17D56">
        <w:rPr>
          <w:b/>
          <w:bCs/>
        </w:rPr>
        <w:t>И положительный и отрицательный внешние эффекты сопровождаются заниженным уровнем цены экономического блага</w:t>
      </w:r>
      <w:r w:rsidR="00D35488" w:rsidRPr="00B17D56">
        <w:rPr>
          <w:b/>
          <w:bCs/>
        </w:rPr>
        <w:t>.</w:t>
      </w:r>
    </w:p>
    <w:p w14:paraId="3E47EFB8" w14:textId="77777777" w:rsidR="000C1A6A" w:rsidRPr="00B17D56" w:rsidRDefault="000C1A6A" w:rsidP="000C1A6A">
      <w:pPr>
        <w:pStyle w:val="a4"/>
        <w:ind w:firstLine="0"/>
        <w:jc w:val="left"/>
      </w:pPr>
      <w:r w:rsidRPr="00B17D56">
        <w:t>1) Верно</w:t>
      </w:r>
      <w:r w:rsidRPr="00B17D56">
        <w:tab/>
      </w:r>
      <w:r w:rsidRPr="00B17D56">
        <w:tab/>
      </w:r>
      <w:r w:rsidRPr="00B17D56">
        <w:tab/>
        <w:t>2) Неверно</w:t>
      </w:r>
    </w:p>
    <w:p w14:paraId="12E6A4F2" w14:textId="77777777" w:rsidR="00AF403A" w:rsidRPr="00B17D56" w:rsidRDefault="007F3036" w:rsidP="00154A51">
      <w:pPr>
        <w:spacing w:after="120"/>
        <w:contextualSpacing/>
        <w:jc w:val="center"/>
        <w:rPr>
          <w:b/>
        </w:rPr>
      </w:pPr>
      <w:r w:rsidRPr="00B17D56">
        <w:rPr>
          <w:b/>
          <w:bCs/>
        </w:rPr>
        <w:t xml:space="preserve"> </w:t>
      </w:r>
      <w:r w:rsidR="00AF403A" w:rsidRPr="00B17D56">
        <w:rPr>
          <w:b/>
          <w:bCs/>
        </w:rPr>
        <w:t xml:space="preserve">ТЕСТ 2 </w:t>
      </w:r>
    </w:p>
    <w:p w14:paraId="35529AE7" w14:textId="77777777" w:rsidR="00AF403A" w:rsidRPr="00B17D56" w:rsidRDefault="00AF403A" w:rsidP="00AF403A">
      <w:pPr>
        <w:spacing w:after="120"/>
        <w:jc w:val="center"/>
        <w:rPr>
          <w:rFonts w:eastAsia="Calibri"/>
          <w:b/>
          <w:lang w:eastAsia="en-US"/>
        </w:rPr>
      </w:pPr>
      <w:r w:rsidRPr="00B17D56">
        <w:rPr>
          <w:rFonts w:eastAsia="Calibri"/>
          <w:b/>
          <w:lang w:eastAsia="en-US"/>
        </w:rPr>
        <w:t>(</w:t>
      </w:r>
      <w:r w:rsidRPr="00B17D56">
        <w:rPr>
          <w:rFonts w:eastAsia="Calibri"/>
          <w:b/>
        </w:rPr>
        <w:t>4 вопроса, 8 баллов</w:t>
      </w:r>
      <w:r w:rsidRPr="00B17D56">
        <w:rPr>
          <w:rFonts w:eastAsia="Calibri"/>
          <w:b/>
          <w:lang w:eastAsia="en-US"/>
        </w:rPr>
        <w:t>)</w:t>
      </w:r>
    </w:p>
    <w:p w14:paraId="3D0D523B" w14:textId="77777777" w:rsidR="00AF403A" w:rsidRPr="00B17D56" w:rsidRDefault="00AF403A" w:rsidP="005F3769">
      <w:pPr>
        <w:autoSpaceDE w:val="0"/>
        <w:autoSpaceDN w:val="0"/>
        <w:adjustRightInd w:val="0"/>
        <w:spacing w:after="120" w:line="245" w:lineRule="exact"/>
        <w:ind w:right="-23"/>
        <w:jc w:val="center"/>
        <w:rPr>
          <w:rFonts w:eastAsia="Calibri"/>
          <w:b/>
          <w:i/>
        </w:rPr>
      </w:pPr>
      <w:r w:rsidRPr="00B17D56">
        <w:rPr>
          <w:rFonts w:eastAsia="Calibri"/>
          <w:b/>
          <w:i/>
          <w:spacing w:val="-2"/>
        </w:rPr>
        <w:t>В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1"/>
        </w:rPr>
        <w:t>и</w:t>
      </w:r>
      <w:r w:rsidRPr="00B17D56">
        <w:rPr>
          <w:rFonts w:eastAsia="Calibri"/>
          <w:b/>
          <w:i/>
        </w:rPr>
        <w:t>те</w:t>
      </w:r>
      <w:r w:rsidRPr="00B17D56">
        <w:rPr>
          <w:rFonts w:eastAsia="Calibri"/>
          <w:b/>
          <w:i/>
          <w:spacing w:val="35"/>
        </w:rPr>
        <w:t xml:space="preserve"> 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-2"/>
        </w:rPr>
        <w:t>д</w:t>
      </w:r>
      <w:r w:rsidRPr="00B17D56">
        <w:rPr>
          <w:rFonts w:eastAsia="Calibri"/>
          <w:b/>
          <w:i/>
          <w:spacing w:val="1"/>
        </w:rPr>
        <w:t>ин</w:t>
      </w:r>
      <w:r w:rsidRPr="00B17D56">
        <w:rPr>
          <w:rFonts w:eastAsia="Calibri"/>
          <w:b/>
          <w:i/>
          <w:spacing w:val="-1"/>
        </w:rPr>
        <w:t>с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1"/>
        </w:rPr>
        <w:t>нн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32"/>
        </w:rPr>
        <w:t xml:space="preserve"> 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  <w:spacing w:val="-4"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36"/>
        </w:rPr>
        <w:t xml:space="preserve"> </w:t>
      </w:r>
      <w:r w:rsidRPr="00B17D56">
        <w:rPr>
          <w:rFonts w:eastAsia="Calibri"/>
          <w:b/>
          <w:i/>
          <w:spacing w:val="1"/>
        </w:rPr>
        <w:t>(</w:t>
      </w:r>
      <w:r w:rsidRPr="00B17D56">
        <w:rPr>
          <w:rFonts w:eastAsia="Calibri"/>
          <w:b/>
          <w:i/>
        </w:rPr>
        <w:t>2</w:t>
      </w:r>
      <w:r w:rsidRPr="00B17D56">
        <w:rPr>
          <w:rFonts w:eastAsia="Calibri"/>
          <w:b/>
          <w:i/>
          <w:spacing w:val="36"/>
        </w:rPr>
        <w:t xml:space="preserve"> 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а</w:t>
      </w:r>
      <w:r w:rsidRPr="00B17D56">
        <w:rPr>
          <w:rFonts w:eastAsia="Calibri"/>
          <w:b/>
          <w:i/>
        </w:rPr>
        <w:t>лла</w:t>
      </w:r>
      <w:r w:rsidRPr="00B17D56">
        <w:rPr>
          <w:rFonts w:eastAsia="Calibri"/>
          <w:b/>
          <w:i/>
          <w:spacing w:val="35"/>
        </w:rPr>
        <w:t xml:space="preserve"> </w:t>
      </w:r>
      <w:r w:rsidRPr="00B17D56">
        <w:rPr>
          <w:rFonts w:eastAsia="Calibri"/>
          <w:b/>
          <w:i/>
          <w:spacing w:val="1"/>
        </w:rPr>
        <w:t>з</w:t>
      </w:r>
      <w:r w:rsidRPr="00B17D56">
        <w:rPr>
          <w:rFonts w:eastAsia="Calibri"/>
          <w:b/>
          <w:i/>
        </w:rPr>
        <w:t>а</w:t>
      </w:r>
      <w:r w:rsidRPr="00B17D56">
        <w:rPr>
          <w:rFonts w:eastAsia="Calibri"/>
          <w:b/>
          <w:i/>
          <w:spacing w:val="39"/>
        </w:rPr>
        <w:t xml:space="preserve"> 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  <w:spacing w:val="-4"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36"/>
        </w:rPr>
        <w:t xml:space="preserve"> </w:t>
      </w:r>
      <w:r w:rsidRPr="00B17D56">
        <w:rPr>
          <w:rFonts w:eastAsia="Calibri"/>
          <w:b/>
          <w:i/>
        </w:rPr>
        <w:t>и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</w:rPr>
        <w:t>0</w:t>
      </w:r>
      <w:r w:rsidRPr="00B17D56">
        <w:rPr>
          <w:rFonts w:eastAsia="Calibri"/>
          <w:b/>
          <w:i/>
          <w:spacing w:val="36"/>
        </w:rPr>
        <w:t xml:space="preserve"> 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а</w:t>
      </w:r>
      <w:r w:rsidRPr="00B17D56">
        <w:rPr>
          <w:rFonts w:eastAsia="Calibri"/>
          <w:b/>
          <w:i/>
        </w:rPr>
        <w:t>лл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</w:rPr>
        <w:t>в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  <w:spacing w:val="1"/>
        </w:rPr>
        <w:t>п</w:t>
      </w:r>
      <w:r w:rsidRPr="00B17D56">
        <w:rPr>
          <w:rFonts w:eastAsia="Calibri"/>
          <w:b/>
          <w:i/>
        </w:rPr>
        <w:t xml:space="preserve">ри 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-4"/>
        </w:rPr>
        <w:t>н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</w:rPr>
        <w:t>м</w:t>
      </w:r>
      <w:r w:rsidRPr="00B17D56">
        <w:rPr>
          <w:rFonts w:eastAsia="Calibri"/>
          <w:b/>
          <w:i/>
          <w:spacing w:val="-1"/>
        </w:rPr>
        <w:t xml:space="preserve"> </w:t>
      </w:r>
      <w:r w:rsidRPr="00B17D56">
        <w:rPr>
          <w:rFonts w:eastAsia="Calibri"/>
          <w:b/>
          <w:i/>
        </w:rPr>
        <w:t>от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)</w:t>
      </w:r>
    </w:p>
    <w:p w14:paraId="3924546B" w14:textId="5AD69BA0" w:rsidR="00FC469F" w:rsidRPr="00B17D56" w:rsidRDefault="00FC469F" w:rsidP="00FC469F">
      <w:pPr>
        <w:jc w:val="both"/>
        <w:rPr>
          <w:b/>
        </w:rPr>
      </w:pPr>
      <w:r w:rsidRPr="00B17D56">
        <w:rPr>
          <w:b/>
        </w:rPr>
        <w:t>1. Изменение спроса на рынке труда курьеров служб доставки повлияет на все, за исключением: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241"/>
      </w:tblGrid>
      <w:tr w:rsidR="00FC469F" w:rsidRPr="00B17D56" w14:paraId="7E1865F2" w14:textId="77777777" w:rsidTr="002B1892">
        <w:tc>
          <w:tcPr>
            <w:tcW w:w="4538" w:type="dxa"/>
          </w:tcPr>
          <w:p w14:paraId="41C75208" w14:textId="70D4473E" w:rsidR="00FC469F" w:rsidRPr="00B17D56" w:rsidRDefault="00FC469F" w:rsidP="00977C41">
            <w:pPr>
              <w:jc w:val="both"/>
            </w:pPr>
            <w:r w:rsidRPr="00B17D56">
              <w:t>1)</w:t>
            </w:r>
            <w:r w:rsidRPr="00B17D56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2B1892" w:rsidRPr="00B17D56">
              <w:rPr>
                <w:rFonts w:eastAsiaTheme="minorHAnsi"/>
                <w:sz w:val="23"/>
                <w:szCs w:val="23"/>
                <w:lang w:eastAsia="en-US"/>
              </w:rPr>
              <w:t xml:space="preserve">   </w:t>
            </w:r>
            <w:r w:rsidRPr="00B17D56">
              <w:rPr>
                <w:rFonts w:eastAsiaTheme="minorHAnsi"/>
                <w:sz w:val="23"/>
                <w:szCs w:val="23"/>
                <w:lang w:eastAsia="en-US"/>
              </w:rPr>
              <w:t>занятости курьеров служб доставки</w:t>
            </w:r>
            <w:r w:rsidRPr="00B17D56">
              <w:t>;</w:t>
            </w:r>
          </w:p>
        </w:tc>
        <w:tc>
          <w:tcPr>
            <w:tcW w:w="5241" w:type="dxa"/>
          </w:tcPr>
          <w:p w14:paraId="16A2C97C" w14:textId="6F6570B7" w:rsidR="00FC469F" w:rsidRPr="00B17D56" w:rsidRDefault="00FC469F" w:rsidP="00977C41">
            <w:pPr>
              <w:jc w:val="both"/>
            </w:pPr>
            <w:r w:rsidRPr="00B17D56">
              <w:t xml:space="preserve">3) </w:t>
            </w:r>
            <w:r w:rsidR="002B1892" w:rsidRPr="00B17D56">
              <w:t xml:space="preserve">   </w:t>
            </w:r>
            <w:r w:rsidRPr="00B17D56">
              <w:t xml:space="preserve">предложения труда </w:t>
            </w:r>
            <w:r w:rsidRPr="00B17D56">
              <w:rPr>
                <w:rFonts w:eastAsiaTheme="minorHAnsi"/>
                <w:sz w:val="23"/>
                <w:szCs w:val="23"/>
                <w:lang w:eastAsia="en-US"/>
              </w:rPr>
              <w:t>курьеров служб доставки</w:t>
            </w:r>
            <w:r w:rsidRPr="00B17D56">
              <w:t>;</w:t>
            </w:r>
          </w:p>
        </w:tc>
      </w:tr>
      <w:tr w:rsidR="00FC469F" w:rsidRPr="00B17D56" w14:paraId="4DEEC563" w14:textId="77777777" w:rsidTr="002B1892">
        <w:tc>
          <w:tcPr>
            <w:tcW w:w="4538" w:type="dxa"/>
          </w:tcPr>
          <w:p w14:paraId="090BF532" w14:textId="78835C1E" w:rsidR="00FC469F" w:rsidRPr="00B17D56" w:rsidRDefault="00FC469F" w:rsidP="002B1892">
            <w:pPr>
              <w:tabs>
                <w:tab w:val="left" w:pos="179"/>
              </w:tabs>
              <w:jc w:val="both"/>
            </w:pPr>
            <w:r w:rsidRPr="00B17D56">
              <w:t>2)</w:t>
            </w:r>
            <w:r w:rsidR="002B1892" w:rsidRPr="00B17D56">
              <w:t xml:space="preserve"> </w:t>
            </w:r>
            <w:r w:rsidRPr="00B17D56">
              <w:t xml:space="preserve">заработной платы </w:t>
            </w:r>
            <w:r w:rsidRPr="00B17D56">
              <w:rPr>
                <w:rFonts w:eastAsiaTheme="minorHAnsi"/>
                <w:sz w:val="23"/>
                <w:szCs w:val="23"/>
                <w:lang w:eastAsia="en-US"/>
              </w:rPr>
              <w:t>курьеров служб доставки</w:t>
            </w:r>
            <w:r w:rsidRPr="00B17D56">
              <w:t>;</w:t>
            </w:r>
          </w:p>
        </w:tc>
        <w:tc>
          <w:tcPr>
            <w:tcW w:w="5241" w:type="dxa"/>
          </w:tcPr>
          <w:p w14:paraId="2ACA3171" w14:textId="77777777" w:rsidR="00FC469F" w:rsidRPr="00B17D56" w:rsidRDefault="00FC469F" w:rsidP="002B1892">
            <w:pPr>
              <w:tabs>
                <w:tab w:val="left" w:pos="170"/>
              </w:tabs>
              <w:jc w:val="both"/>
            </w:pPr>
            <w:r w:rsidRPr="00B17D56">
              <w:t xml:space="preserve">4)  общей суммы подоходного налога, уплачиваемого </w:t>
            </w:r>
            <w:r w:rsidRPr="00B17D56">
              <w:rPr>
                <w:rFonts w:eastAsiaTheme="minorHAnsi"/>
                <w:sz w:val="23"/>
                <w:szCs w:val="23"/>
                <w:lang w:eastAsia="en-US"/>
              </w:rPr>
              <w:t>курьерами служб доставки</w:t>
            </w:r>
            <w:r w:rsidRPr="00B17D56">
              <w:t>.</w:t>
            </w:r>
          </w:p>
          <w:p w14:paraId="29D79152" w14:textId="77777777" w:rsidR="00FC469F" w:rsidRPr="00B17D56" w:rsidRDefault="00FC469F" w:rsidP="00977C41">
            <w:pPr>
              <w:jc w:val="both"/>
            </w:pPr>
          </w:p>
        </w:tc>
      </w:tr>
    </w:tbl>
    <w:p w14:paraId="7D808743" w14:textId="51D7EAF9" w:rsidR="009B4F25" w:rsidRPr="00B17D56" w:rsidRDefault="002B1892" w:rsidP="002B1892">
      <w:pPr>
        <w:jc w:val="both"/>
        <w:rPr>
          <w:b/>
        </w:rPr>
      </w:pPr>
      <w:r w:rsidRPr="00B17D56">
        <w:rPr>
          <w:b/>
        </w:rPr>
        <w:t>2</w:t>
      </w:r>
      <w:r w:rsidR="009B4F25" w:rsidRPr="00B17D56">
        <w:rPr>
          <w:b/>
        </w:rPr>
        <w:t>.</w:t>
      </w:r>
      <w:r w:rsidR="00E029DF" w:rsidRPr="00B17D56">
        <w:t xml:space="preserve"> </w:t>
      </w:r>
      <w:r w:rsidRPr="00B17D56">
        <w:rPr>
          <w:b/>
        </w:rPr>
        <w:t>Директор крупной фирмы объявил о росте прибыли на 15% по сравнению с предыдущим годом. Что должно произойти сразу после этого с курсом акций этой фирмы?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9B4F25" w:rsidRPr="00B17D56" w14:paraId="6BF45549" w14:textId="77777777" w:rsidTr="00B166A4">
        <w:tc>
          <w:tcPr>
            <w:tcW w:w="4928" w:type="dxa"/>
            <w:shd w:val="clear" w:color="auto" w:fill="auto"/>
          </w:tcPr>
          <w:p w14:paraId="46D218B0" w14:textId="604ABF9C" w:rsidR="009B4F25" w:rsidRPr="00B17D56" w:rsidRDefault="009B4F25" w:rsidP="00B166A4">
            <w:pPr>
              <w:jc w:val="both"/>
            </w:pPr>
            <w:r w:rsidRPr="00B17D56">
              <w:t>1)</w:t>
            </w:r>
            <w:r w:rsidR="00E029DF" w:rsidRPr="00B17D56">
              <w:t xml:space="preserve"> </w:t>
            </w:r>
            <w:r w:rsidR="002B1892" w:rsidRPr="00B17D56">
              <w:t>стоимость акций увеличится, так как фирма показала хорошую прибыль, и акции станут привлекательными для инвесторов</w:t>
            </w:r>
            <w:r w:rsidRPr="00B17D56">
              <w:t>;</w:t>
            </w:r>
          </w:p>
        </w:tc>
        <w:tc>
          <w:tcPr>
            <w:tcW w:w="5670" w:type="dxa"/>
            <w:shd w:val="clear" w:color="auto" w:fill="auto"/>
          </w:tcPr>
          <w:p w14:paraId="050A01D1" w14:textId="14903B31" w:rsidR="009B4F25" w:rsidRPr="00B17D56" w:rsidRDefault="009B4F25" w:rsidP="00B166A4">
            <w:pPr>
              <w:jc w:val="both"/>
            </w:pPr>
            <w:r w:rsidRPr="00B17D56">
              <w:t>3)</w:t>
            </w:r>
            <w:r w:rsidR="00E029DF" w:rsidRPr="00B17D56">
              <w:t xml:space="preserve"> </w:t>
            </w:r>
            <w:r w:rsidR="002B1892" w:rsidRPr="00B17D56">
              <w:t>стоимость акций упадёт, потому что после удачного года увеличивается вероятность неудачного года</w:t>
            </w:r>
            <w:r w:rsidRPr="00B17D56">
              <w:t>;</w:t>
            </w:r>
          </w:p>
        </w:tc>
      </w:tr>
      <w:tr w:rsidR="009B4F25" w:rsidRPr="00B17D56" w14:paraId="0C90AC00" w14:textId="77777777" w:rsidTr="00B166A4">
        <w:tc>
          <w:tcPr>
            <w:tcW w:w="4928" w:type="dxa"/>
            <w:shd w:val="clear" w:color="auto" w:fill="auto"/>
          </w:tcPr>
          <w:p w14:paraId="1778D1BA" w14:textId="16F1CDDE" w:rsidR="009B4F25" w:rsidRPr="00B17D56" w:rsidRDefault="009B4F25" w:rsidP="005713D5">
            <w:pPr>
              <w:jc w:val="both"/>
            </w:pPr>
            <w:r w:rsidRPr="00B17D56">
              <w:t>2)</w:t>
            </w:r>
            <w:r w:rsidR="00AE53A5" w:rsidRPr="00B17D56">
              <w:t xml:space="preserve"> </w:t>
            </w:r>
            <w:r w:rsidR="002B1892" w:rsidRPr="00B17D56">
              <w:t>стоимость акций не изменится, так как заявления одного человека не влияют на стоимость акций компании</w:t>
            </w:r>
            <w:r w:rsidR="00AE53A5" w:rsidRPr="00B17D56">
              <w:t>;</w:t>
            </w:r>
          </w:p>
        </w:tc>
        <w:tc>
          <w:tcPr>
            <w:tcW w:w="5670" w:type="dxa"/>
            <w:shd w:val="clear" w:color="auto" w:fill="auto"/>
          </w:tcPr>
          <w:p w14:paraId="111277F5" w14:textId="32A8C091" w:rsidR="009B4F25" w:rsidRPr="00B17D56" w:rsidRDefault="009B4F25" w:rsidP="002B1892">
            <w:r w:rsidRPr="00B17D56">
              <w:t xml:space="preserve">4) </w:t>
            </w:r>
            <w:r w:rsidR="002B1892" w:rsidRPr="00B17D56">
              <w:t>среди перечисленных ответов нет верного</w:t>
            </w:r>
            <w:r w:rsidR="00AE53A5" w:rsidRPr="00B17D56">
              <w:t>.</w:t>
            </w:r>
          </w:p>
        </w:tc>
      </w:tr>
    </w:tbl>
    <w:p w14:paraId="2523461B" w14:textId="77777777" w:rsidR="009B4F25" w:rsidRPr="00B17D56" w:rsidRDefault="009B4F25" w:rsidP="009B4F25">
      <w:pPr>
        <w:ind w:left="-851" w:firstLine="851"/>
        <w:jc w:val="both"/>
        <w:rPr>
          <w:b/>
        </w:rPr>
      </w:pPr>
    </w:p>
    <w:p w14:paraId="3C5F0165" w14:textId="2FB0A774" w:rsidR="002B1892" w:rsidRPr="00B17D56" w:rsidRDefault="002B1892" w:rsidP="002B1892">
      <w:pPr>
        <w:jc w:val="both"/>
        <w:rPr>
          <w:b/>
        </w:rPr>
      </w:pPr>
      <w:r w:rsidRPr="00B17D56">
        <w:rPr>
          <w:b/>
        </w:rPr>
        <w:t xml:space="preserve">3. </w:t>
      </w:r>
      <w:r w:rsidRPr="00B17D56">
        <w:rPr>
          <w:b/>
          <w:bCs/>
        </w:rPr>
        <w:t>Общая выручка фирмы на рынке совершенной конкуренции, находящемся в состоянии долгосрочного равновесия: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5206"/>
      </w:tblGrid>
      <w:tr w:rsidR="002B1892" w:rsidRPr="00B17D56" w14:paraId="6869A149" w14:textId="77777777" w:rsidTr="00977C41">
        <w:tc>
          <w:tcPr>
            <w:tcW w:w="4573" w:type="dxa"/>
            <w:shd w:val="clear" w:color="auto" w:fill="auto"/>
          </w:tcPr>
          <w:p w14:paraId="23C54A06" w14:textId="77777777" w:rsidR="002B1892" w:rsidRPr="00B17D56" w:rsidRDefault="002B1892" w:rsidP="00977C41">
            <w:pPr>
              <w:jc w:val="both"/>
            </w:pPr>
            <w:r w:rsidRPr="00B17D56">
              <w:t xml:space="preserve">1) </w:t>
            </w:r>
            <w:r w:rsidRPr="00B17D56">
              <w:rPr>
                <w:color w:val="1C1C1C"/>
              </w:rPr>
              <w:t>равна постоянным издержкам</w:t>
            </w:r>
            <w:r w:rsidRPr="00B17D56">
              <w:t>;</w:t>
            </w:r>
          </w:p>
        </w:tc>
        <w:tc>
          <w:tcPr>
            <w:tcW w:w="5206" w:type="dxa"/>
            <w:shd w:val="clear" w:color="auto" w:fill="auto"/>
          </w:tcPr>
          <w:p w14:paraId="62B582D9" w14:textId="77777777" w:rsidR="002B1892" w:rsidRPr="00B17D56" w:rsidRDefault="002B1892" w:rsidP="00977C41">
            <w:pPr>
              <w:jc w:val="both"/>
            </w:pPr>
            <w:r w:rsidRPr="00B17D56">
              <w:t>3) равна переменным издержкам;</w:t>
            </w:r>
          </w:p>
        </w:tc>
      </w:tr>
      <w:tr w:rsidR="002B1892" w:rsidRPr="00B17D56" w14:paraId="408F9E47" w14:textId="77777777" w:rsidTr="00977C41">
        <w:trPr>
          <w:trHeight w:val="401"/>
        </w:trPr>
        <w:tc>
          <w:tcPr>
            <w:tcW w:w="4573" w:type="dxa"/>
            <w:shd w:val="clear" w:color="auto" w:fill="auto"/>
          </w:tcPr>
          <w:p w14:paraId="375D6149" w14:textId="77777777" w:rsidR="002B1892" w:rsidRPr="00B17D56" w:rsidRDefault="002B1892" w:rsidP="00977C41">
            <w:pPr>
              <w:jc w:val="both"/>
            </w:pPr>
            <w:r w:rsidRPr="00B17D56">
              <w:t xml:space="preserve">2) </w:t>
            </w:r>
            <w:r w:rsidRPr="00B17D56">
              <w:rPr>
                <w:color w:val="1C1C1C"/>
              </w:rPr>
              <w:t>равна бухгалтерским издержкам</w:t>
            </w:r>
            <w:r w:rsidRPr="00B17D56">
              <w:t>;</w:t>
            </w:r>
          </w:p>
        </w:tc>
        <w:tc>
          <w:tcPr>
            <w:tcW w:w="5206" w:type="dxa"/>
            <w:shd w:val="clear" w:color="auto" w:fill="auto"/>
          </w:tcPr>
          <w:p w14:paraId="1469F95A" w14:textId="77777777" w:rsidR="002B1892" w:rsidRPr="00B17D56" w:rsidRDefault="002B1892" w:rsidP="00977C41">
            <w:pPr>
              <w:jc w:val="both"/>
            </w:pPr>
            <w:r w:rsidRPr="00B17D56">
              <w:t xml:space="preserve">4) </w:t>
            </w:r>
            <w:r w:rsidRPr="00B17D56">
              <w:rPr>
                <w:color w:val="1C1C1C"/>
              </w:rPr>
              <w:t>равна нулю</w:t>
            </w:r>
            <w:r w:rsidRPr="00B17D56">
              <w:t>.</w:t>
            </w:r>
          </w:p>
        </w:tc>
      </w:tr>
    </w:tbl>
    <w:p w14:paraId="2102D152" w14:textId="66EB487E" w:rsidR="002B1892" w:rsidRPr="00B17D56" w:rsidRDefault="002B1892" w:rsidP="002B1892">
      <w:pPr>
        <w:jc w:val="both"/>
        <w:rPr>
          <w:b/>
        </w:rPr>
      </w:pPr>
      <w:r w:rsidRPr="00B17D56">
        <w:rPr>
          <w:b/>
        </w:rPr>
        <w:t>4.</w:t>
      </w:r>
      <w:r w:rsidRPr="00B17D56">
        <w:t xml:space="preserve"> </w:t>
      </w:r>
      <w:r w:rsidRPr="00B17D56">
        <w:rPr>
          <w:b/>
          <w:bCs/>
        </w:rPr>
        <w:t>Отношение предельных производительностей ресурсов при оптимальном выборе объема производства равно</w:t>
      </w:r>
      <w:r w:rsidRPr="00B17D56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2B1892" w:rsidRPr="00B17D56" w14:paraId="2930FE2B" w14:textId="77777777" w:rsidTr="00977C41">
        <w:tc>
          <w:tcPr>
            <w:tcW w:w="4928" w:type="dxa"/>
            <w:shd w:val="clear" w:color="auto" w:fill="auto"/>
          </w:tcPr>
          <w:p w14:paraId="0424FD86" w14:textId="77777777" w:rsidR="002B1892" w:rsidRPr="00B17D56" w:rsidRDefault="002B1892" w:rsidP="00977C41">
            <w:pPr>
              <w:jc w:val="both"/>
            </w:pPr>
            <w:r w:rsidRPr="00B17D56">
              <w:t xml:space="preserve">1) </w:t>
            </w:r>
            <w:r w:rsidRPr="00B17D56">
              <w:rPr>
                <w:color w:val="1C1C1C"/>
              </w:rPr>
              <w:t>отношению</w:t>
            </w:r>
            <w:r w:rsidRPr="00B17D56">
              <w:rPr>
                <w:color w:val="1C1C1C"/>
                <w:spacing w:val="80"/>
              </w:rPr>
              <w:t xml:space="preserve"> </w:t>
            </w:r>
            <w:r w:rsidRPr="00B17D56">
              <w:rPr>
                <w:color w:val="1C1C1C"/>
              </w:rPr>
              <w:t>эластичностей</w:t>
            </w:r>
            <w:r w:rsidRPr="00B17D56">
              <w:rPr>
                <w:color w:val="1C1C1C"/>
                <w:spacing w:val="80"/>
                <w:w w:val="150"/>
              </w:rPr>
              <w:t xml:space="preserve"> </w:t>
            </w:r>
            <w:r w:rsidRPr="00B17D56">
              <w:rPr>
                <w:color w:val="1C1C1C"/>
              </w:rPr>
              <w:t>выпуска</w:t>
            </w:r>
            <w:r w:rsidRPr="00B17D56">
              <w:rPr>
                <w:color w:val="1C1C1C"/>
                <w:spacing w:val="80"/>
              </w:rPr>
              <w:t xml:space="preserve"> </w:t>
            </w:r>
            <w:r w:rsidRPr="00B17D56">
              <w:rPr>
                <w:color w:val="1C1C1C"/>
              </w:rPr>
              <w:t>по</w:t>
            </w:r>
            <w:r w:rsidRPr="00B17D56">
              <w:rPr>
                <w:color w:val="1C1C1C"/>
                <w:spacing w:val="80"/>
              </w:rPr>
              <w:t xml:space="preserve"> </w:t>
            </w:r>
            <w:r w:rsidRPr="00B17D56">
              <w:rPr>
                <w:color w:val="1C1C1C"/>
              </w:rPr>
              <w:t>ресурсам</w:t>
            </w:r>
            <w:r w:rsidRPr="00B17D56">
              <w:t>;</w:t>
            </w:r>
          </w:p>
        </w:tc>
        <w:tc>
          <w:tcPr>
            <w:tcW w:w="5670" w:type="dxa"/>
            <w:shd w:val="clear" w:color="auto" w:fill="auto"/>
          </w:tcPr>
          <w:p w14:paraId="1A1EC324" w14:textId="77777777" w:rsidR="002B1892" w:rsidRPr="00B17D56" w:rsidRDefault="002B1892" w:rsidP="00977C41">
            <w:pPr>
              <w:jc w:val="both"/>
            </w:pPr>
            <w:r w:rsidRPr="00B17D56">
              <w:t>3) отношению средней производительности первого ре</w:t>
            </w:r>
            <w:r w:rsidRPr="00B17D56">
              <w:softHyphen/>
              <w:t>сурса к средней производительности второго ресурса;</w:t>
            </w:r>
          </w:p>
        </w:tc>
      </w:tr>
      <w:tr w:rsidR="002B1892" w:rsidRPr="00B17D56" w14:paraId="7C73F0E9" w14:textId="77777777" w:rsidTr="00977C41">
        <w:trPr>
          <w:trHeight w:val="401"/>
        </w:trPr>
        <w:tc>
          <w:tcPr>
            <w:tcW w:w="4928" w:type="dxa"/>
            <w:shd w:val="clear" w:color="auto" w:fill="auto"/>
          </w:tcPr>
          <w:p w14:paraId="5793730A" w14:textId="77777777" w:rsidR="002B1892" w:rsidRPr="00B17D56" w:rsidRDefault="002B1892" w:rsidP="00977C41">
            <w:pPr>
              <w:jc w:val="both"/>
            </w:pPr>
            <w:r w:rsidRPr="00B17D56">
              <w:t xml:space="preserve">2) </w:t>
            </w:r>
            <w:r w:rsidRPr="00B17D56">
              <w:rPr>
                <w:color w:val="1C1C1C"/>
              </w:rPr>
              <w:t>отношению</w:t>
            </w:r>
            <w:r w:rsidRPr="00B17D56">
              <w:rPr>
                <w:color w:val="1C1C1C"/>
                <w:spacing w:val="80"/>
              </w:rPr>
              <w:t xml:space="preserve"> </w:t>
            </w:r>
            <w:r w:rsidRPr="00B17D56">
              <w:rPr>
                <w:color w:val="1C1C1C"/>
              </w:rPr>
              <w:t>затрат</w:t>
            </w:r>
            <w:r w:rsidRPr="00B17D56">
              <w:rPr>
                <w:color w:val="1C1C1C"/>
                <w:spacing w:val="40"/>
              </w:rPr>
              <w:t xml:space="preserve"> </w:t>
            </w:r>
            <w:r w:rsidRPr="00B17D56">
              <w:rPr>
                <w:color w:val="1C1C1C"/>
              </w:rPr>
              <w:t>ресурсов</w:t>
            </w:r>
            <w:r w:rsidRPr="00B17D56">
              <w:t>;</w:t>
            </w:r>
          </w:p>
        </w:tc>
        <w:tc>
          <w:tcPr>
            <w:tcW w:w="5670" w:type="dxa"/>
            <w:shd w:val="clear" w:color="auto" w:fill="auto"/>
          </w:tcPr>
          <w:p w14:paraId="4EB1220B" w14:textId="77777777" w:rsidR="002B1892" w:rsidRPr="00B17D56" w:rsidRDefault="002B1892" w:rsidP="00977C41">
            <w:pPr>
              <w:jc w:val="both"/>
            </w:pPr>
            <w:r w:rsidRPr="00B17D56">
              <w:t xml:space="preserve">4) </w:t>
            </w:r>
            <w:r w:rsidRPr="00B17D56">
              <w:rPr>
                <w:color w:val="1C1C1C"/>
              </w:rPr>
              <w:t>отношению</w:t>
            </w:r>
            <w:r w:rsidRPr="00B17D56">
              <w:rPr>
                <w:color w:val="1C1C1C"/>
                <w:spacing w:val="80"/>
              </w:rPr>
              <w:t xml:space="preserve"> </w:t>
            </w:r>
            <w:r w:rsidRPr="00B17D56">
              <w:rPr>
                <w:color w:val="1C1C1C"/>
              </w:rPr>
              <w:t>цен</w:t>
            </w:r>
            <w:r w:rsidRPr="00B17D56">
              <w:rPr>
                <w:color w:val="1C1C1C"/>
                <w:spacing w:val="40"/>
              </w:rPr>
              <w:t xml:space="preserve"> </w:t>
            </w:r>
            <w:r w:rsidRPr="00B17D56">
              <w:rPr>
                <w:color w:val="1C1C1C"/>
              </w:rPr>
              <w:t>ресурсов</w:t>
            </w:r>
            <w:r w:rsidRPr="00B17D56">
              <w:t>.</w:t>
            </w:r>
          </w:p>
        </w:tc>
      </w:tr>
    </w:tbl>
    <w:p w14:paraId="06EE1096" w14:textId="77777777" w:rsidR="002B1892" w:rsidRPr="00B17D56" w:rsidRDefault="002B1892" w:rsidP="002B1892">
      <w:pPr>
        <w:jc w:val="both"/>
        <w:rPr>
          <w:b/>
        </w:rPr>
      </w:pPr>
    </w:p>
    <w:p w14:paraId="7A55855B" w14:textId="77777777" w:rsidR="005F3769" w:rsidRPr="00B17D56" w:rsidRDefault="007F3036" w:rsidP="00154A51">
      <w:pPr>
        <w:spacing w:after="120"/>
        <w:contextualSpacing/>
        <w:jc w:val="center"/>
        <w:rPr>
          <w:b/>
          <w:bCs/>
        </w:rPr>
      </w:pPr>
      <w:r w:rsidRPr="00B17D56">
        <w:rPr>
          <w:b/>
          <w:bCs/>
        </w:rPr>
        <w:t xml:space="preserve"> </w:t>
      </w:r>
    </w:p>
    <w:p w14:paraId="0A981BDA" w14:textId="589C4DAD" w:rsidR="00AF403A" w:rsidRPr="00B17D56" w:rsidRDefault="005F3769" w:rsidP="005F3769">
      <w:pPr>
        <w:jc w:val="center"/>
        <w:rPr>
          <w:b/>
          <w:bCs/>
        </w:rPr>
      </w:pPr>
      <w:r w:rsidRPr="00B17D56">
        <w:rPr>
          <w:b/>
          <w:bCs/>
        </w:rPr>
        <w:br w:type="page"/>
      </w:r>
      <w:r w:rsidR="00AF403A" w:rsidRPr="00B17D56">
        <w:rPr>
          <w:b/>
          <w:bCs/>
        </w:rPr>
        <w:lastRenderedPageBreak/>
        <w:t>ТЕСТ 3</w:t>
      </w:r>
    </w:p>
    <w:p w14:paraId="087142F4" w14:textId="77777777" w:rsidR="00AF403A" w:rsidRPr="00B17D56" w:rsidRDefault="00AF403A" w:rsidP="00AF403A">
      <w:pPr>
        <w:spacing w:after="120"/>
        <w:ind w:right="-1"/>
        <w:jc w:val="center"/>
        <w:rPr>
          <w:b/>
          <w:bCs/>
        </w:rPr>
      </w:pPr>
      <w:r w:rsidRPr="00B17D56">
        <w:rPr>
          <w:b/>
          <w:bCs/>
        </w:rPr>
        <w:t>(</w:t>
      </w:r>
      <w:r w:rsidRPr="00B17D56">
        <w:rPr>
          <w:rFonts w:eastAsia="Calibri"/>
          <w:b/>
        </w:rPr>
        <w:t>4 вопроса, 12 баллов</w:t>
      </w:r>
      <w:r w:rsidRPr="00B17D56">
        <w:rPr>
          <w:b/>
          <w:bCs/>
        </w:rPr>
        <w:t>)</w:t>
      </w:r>
    </w:p>
    <w:p w14:paraId="7C224C6D" w14:textId="77777777" w:rsidR="00AF403A" w:rsidRPr="00B17D56" w:rsidRDefault="00AF403A" w:rsidP="005F3769">
      <w:pPr>
        <w:spacing w:after="120"/>
        <w:ind w:right="-1"/>
        <w:jc w:val="center"/>
        <w:rPr>
          <w:b/>
          <w:bCs/>
          <w:i/>
        </w:rPr>
      </w:pPr>
      <w:r w:rsidRPr="00B17D56">
        <w:rPr>
          <w:b/>
          <w:bCs/>
          <w:i/>
        </w:rPr>
        <w:t>Выберите все верные ответы (3 балла за вопрос, если в точности указаны все верные варианты и не отмечено ничего лишнего, 0 баллов в противном случае)</w:t>
      </w:r>
    </w:p>
    <w:p w14:paraId="2BEB9025" w14:textId="6DB60DB2" w:rsidR="00F726A0" w:rsidRPr="00B17D56" w:rsidRDefault="00F11E62" w:rsidP="006C3DEE">
      <w:pPr>
        <w:jc w:val="both"/>
        <w:rPr>
          <w:b/>
        </w:rPr>
      </w:pPr>
      <w:r w:rsidRPr="00B17D56">
        <w:rPr>
          <w:b/>
          <w:bCs/>
          <w:noProof/>
          <w:snapToGrid w:val="0"/>
        </w:rPr>
        <w:t xml:space="preserve">1. </w:t>
      </w:r>
      <w:r w:rsidR="00154A51" w:rsidRPr="00B17D56">
        <w:rPr>
          <w:b/>
          <w:bCs/>
        </w:rPr>
        <w:t>Предположим, что номинальная ставка процента равна 17%, ожидалась инфляция 8%, а фактическая инфляция составила 10%. Тогда</w:t>
      </w:r>
      <w:r w:rsidR="00F726A0" w:rsidRPr="00B17D56">
        <w:rPr>
          <w:b/>
          <w:bCs/>
        </w:rPr>
        <w:t>:</w:t>
      </w:r>
    </w:p>
    <w:p w14:paraId="0B71CE9F" w14:textId="15EBBDF9" w:rsidR="00154A51" w:rsidRPr="00B17D56" w:rsidRDefault="00154A51" w:rsidP="00154A51">
      <w:pPr>
        <w:jc w:val="both"/>
        <w:rPr>
          <w:bCs/>
        </w:rPr>
      </w:pPr>
      <w:r w:rsidRPr="00B17D56">
        <w:rPr>
          <w:bCs/>
        </w:rPr>
        <w:t xml:space="preserve">1) реальная процентная ставка </w:t>
      </w:r>
      <w:proofErr w:type="spellStart"/>
      <w:r w:rsidRPr="00B17D56">
        <w:rPr>
          <w:bCs/>
        </w:rPr>
        <w:t>ex</w:t>
      </w:r>
      <w:proofErr w:type="spellEnd"/>
      <w:r w:rsidRPr="00B17D56">
        <w:rPr>
          <w:bCs/>
        </w:rPr>
        <w:t xml:space="preserve"> </w:t>
      </w:r>
      <w:proofErr w:type="spellStart"/>
      <w:r w:rsidRPr="00B17D56">
        <w:rPr>
          <w:bCs/>
        </w:rPr>
        <w:t>ante</w:t>
      </w:r>
      <w:proofErr w:type="spellEnd"/>
      <w:r w:rsidRPr="00B17D56">
        <w:rPr>
          <w:bCs/>
        </w:rPr>
        <w:t xml:space="preserve"> составит 9%</w:t>
      </w:r>
    </w:p>
    <w:p w14:paraId="28106242" w14:textId="14A02896" w:rsidR="00154A51" w:rsidRPr="00B17D56" w:rsidRDefault="00154A51" w:rsidP="00154A51">
      <w:pPr>
        <w:jc w:val="both"/>
        <w:rPr>
          <w:bCs/>
        </w:rPr>
      </w:pPr>
      <w:r w:rsidRPr="00B17D56">
        <w:rPr>
          <w:bCs/>
        </w:rPr>
        <w:t xml:space="preserve">2) реальная процентная ставка </w:t>
      </w:r>
      <w:proofErr w:type="spellStart"/>
      <w:r w:rsidRPr="00B17D56">
        <w:rPr>
          <w:bCs/>
        </w:rPr>
        <w:t>ex</w:t>
      </w:r>
      <w:proofErr w:type="spellEnd"/>
      <w:r w:rsidRPr="00B17D56">
        <w:rPr>
          <w:bCs/>
        </w:rPr>
        <w:t xml:space="preserve"> </w:t>
      </w:r>
      <w:proofErr w:type="spellStart"/>
      <w:r w:rsidRPr="00B17D56">
        <w:rPr>
          <w:bCs/>
        </w:rPr>
        <w:t>post</w:t>
      </w:r>
      <w:proofErr w:type="spellEnd"/>
      <w:r w:rsidRPr="00B17D56">
        <w:rPr>
          <w:bCs/>
        </w:rPr>
        <w:t xml:space="preserve"> составит 9%</w:t>
      </w:r>
    </w:p>
    <w:p w14:paraId="1796562C" w14:textId="23DDA672" w:rsidR="00154A51" w:rsidRPr="00B17D56" w:rsidRDefault="00154A51" w:rsidP="00154A51">
      <w:pPr>
        <w:jc w:val="both"/>
        <w:rPr>
          <w:bCs/>
        </w:rPr>
      </w:pPr>
      <w:r w:rsidRPr="00B17D56">
        <w:rPr>
          <w:bCs/>
        </w:rPr>
        <w:t xml:space="preserve">3) реальная процентная ставка </w:t>
      </w:r>
      <w:proofErr w:type="spellStart"/>
      <w:r w:rsidRPr="00B17D56">
        <w:rPr>
          <w:bCs/>
        </w:rPr>
        <w:t>ex</w:t>
      </w:r>
      <w:proofErr w:type="spellEnd"/>
      <w:r w:rsidRPr="00B17D56">
        <w:rPr>
          <w:bCs/>
        </w:rPr>
        <w:t xml:space="preserve"> </w:t>
      </w:r>
      <w:proofErr w:type="spellStart"/>
      <w:r w:rsidRPr="00B17D56">
        <w:rPr>
          <w:bCs/>
        </w:rPr>
        <w:t>ante</w:t>
      </w:r>
      <w:proofErr w:type="spellEnd"/>
      <w:r w:rsidRPr="00B17D56">
        <w:rPr>
          <w:bCs/>
        </w:rPr>
        <w:t xml:space="preserve"> составит 7%</w:t>
      </w:r>
    </w:p>
    <w:p w14:paraId="7D748170" w14:textId="2F53BD22" w:rsidR="00154A51" w:rsidRPr="00B17D56" w:rsidRDefault="00154A51" w:rsidP="00154A51">
      <w:pPr>
        <w:jc w:val="both"/>
        <w:rPr>
          <w:bCs/>
        </w:rPr>
      </w:pPr>
      <w:r w:rsidRPr="00B17D56">
        <w:rPr>
          <w:bCs/>
        </w:rPr>
        <w:t xml:space="preserve">4) реальная процентная ставка </w:t>
      </w:r>
      <w:proofErr w:type="spellStart"/>
      <w:r w:rsidRPr="00B17D56">
        <w:rPr>
          <w:bCs/>
        </w:rPr>
        <w:t>ex</w:t>
      </w:r>
      <w:proofErr w:type="spellEnd"/>
      <w:r w:rsidRPr="00B17D56">
        <w:rPr>
          <w:bCs/>
        </w:rPr>
        <w:t xml:space="preserve"> </w:t>
      </w:r>
      <w:proofErr w:type="spellStart"/>
      <w:r w:rsidRPr="00B17D56">
        <w:rPr>
          <w:bCs/>
        </w:rPr>
        <w:t>post</w:t>
      </w:r>
      <w:proofErr w:type="spellEnd"/>
      <w:r w:rsidRPr="00B17D56">
        <w:rPr>
          <w:bCs/>
        </w:rPr>
        <w:t xml:space="preserve"> составит 7%</w:t>
      </w:r>
    </w:p>
    <w:p w14:paraId="06C974C8" w14:textId="0CA5C370" w:rsidR="00154A51" w:rsidRPr="00B17D56" w:rsidRDefault="00154A51" w:rsidP="00154A51">
      <w:pPr>
        <w:jc w:val="both"/>
        <w:rPr>
          <w:bCs/>
        </w:rPr>
      </w:pPr>
      <w:r w:rsidRPr="00B17D56">
        <w:rPr>
          <w:bCs/>
        </w:rPr>
        <w:t xml:space="preserve">5) реальная процентная ставка </w:t>
      </w:r>
      <w:proofErr w:type="spellStart"/>
      <w:r w:rsidRPr="00B17D56">
        <w:rPr>
          <w:bCs/>
        </w:rPr>
        <w:t>ex</w:t>
      </w:r>
      <w:proofErr w:type="spellEnd"/>
      <w:r w:rsidRPr="00B17D56">
        <w:rPr>
          <w:bCs/>
        </w:rPr>
        <w:t xml:space="preserve"> </w:t>
      </w:r>
      <w:proofErr w:type="spellStart"/>
      <w:r w:rsidRPr="00B17D56">
        <w:rPr>
          <w:bCs/>
        </w:rPr>
        <w:t>post</w:t>
      </w:r>
      <w:proofErr w:type="spellEnd"/>
      <w:r w:rsidRPr="00B17D56">
        <w:rPr>
          <w:bCs/>
        </w:rPr>
        <w:t xml:space="preserve"> составит -2%</w:t>
      </w:r>
    </w:p>
    <w:p w14:paraId="3C48B411" w14:textId="0F31E04F" w:rsidR="00F11E62" w:rsidRPr="00B17D56" w:rsidRDefault="00F11E62" w:rsidP="00F726A0">
      <w:pPr>
        <w:ind w:right="-1"/>
        <w:jc w:val="both"/>
        <w:rPr>
          <w:noProof/>
          <w:snapToGrid w:val="0"/>
        </w:rPr>
      </w:pPr>
    </w:p>
    <w:p w14:paraId="6FF497D7" w14:textId="77777777" w:rsidR="00154A51" w:rsidRPr="00B17D56" w:rsidRDefault="00154A51" w:rsidP="00154A51">
      <w:pPr>
        <w:jc w:val="both"/>
        <w:rPr>
          <w:b/>
          <w:bCs/>
        </w:rPr>
      </w:pPr>
      <w:r w:rsidRPr="00B17D56">
        <w:rPr>
          <w:b/>
        </w:rPr>
        <w:t xml:space="preserve">2. </w:t>
      </w:r>
      <w:r w:rsidRPr="00B17D56">
        <w:rPr>
          <w:b/>
          <w:bCs/>
        </w:rPr>
        <w:t xml:space="preserve">Эффектом непредвиденной (неожидаемой) инфляции является перераспределение богатства: </w:t>
      </w:r>
    </w:p>
    <w:p w14:paraId="1DC5F3A9" w14:textId="77777777" w:rsidR="00154A51" w:rsidRPr="00B17D56" w:rsidRDefault="00154A51" w:rsidP="00154A51">
      <w:pPr>
        <w:jc w:val="both"/>
      </w:pPr>
      <w:r w:rsidRPr="00B17D56">
        <w:t xml:space="preserve">1) от кредиторов к заёмщикам </w:t>
      </w:r>
    </w:p>
    <w:p w14:paraId="06FDE557" w14:textId="77777777" w:rsidR="00154A51" w:rsidRPr="00B17D56" w:rsidRDefault="00154A51" w:rsidP="00154A51">
      <w:pPr>
        <w:jc w:val="both"/>
      </w:pPr>
      <w:r w:rsidRPr="00B17D56">
        <w:t xml:space="preserve">2) от людей, не имеющих накопления в денежной форме, к людям, имеющим такие накопления </w:t>
      </w:r>
    </w:p>
    <w:p w14:paraId="155B46C5" w14:textId="77777777" w:rsidR="00154A51" w:rsidRPr="00B17D56" w:rsidRDefault="00154A51" w:rsidP="00154A51">
      <w:pPr>
        <w:jc w:val="both"/>
      </w:pPr>
      <w:r w:rsidRPr="00B17D56">
        <w:t xml:space="preserve">3) от людей с фиксированными номинальными доходами к людям с нефиксированными </w:t>
      </w:r>
    </w:p>
    <w:p w14:paraId="76D0615B" w14:textId="77777777" w:rsidR="00154A51" w:rsidRPr="00B17D56" w:rsidRDefault="00154A51" w:rsidP="00154A51">
      <w:pPr>
        <w:jc w:val="both"/>
      </w:pPr>
      <w:r w:rsidRPr="00B17D56">
        <w:t xml:space="preserve">4) от пенсионеров к работающим </w:t>
      </w:r>
    </w:p>
    <w:p w14:paraId="16249E71" w14:textId="67604565" w:rsidR="00F11E62" w:rsidRPr="00B17D56" w:rsidRDefault="00154A51" w:rsidP="00154A51">
      <w:pPr>
        <w:jc w:val="both"/>
      </w:pPr>
      <w:r w:rsidRPr="00B17D56">
        <w:t>5) от государства к населению, вложившему часть своих средств в государственные облигации</w:t>
      </w:r>
    </w:p>
    <w:p w14:paraId="596DD033" w14:textId="77777777" w:rsidR="00154A51" w:rsidRPr="00B17D56" w:rsidRDefault="00154A51" w:rsidP="00154A51">
      <w:pPr>
        <w:jc w:val="both"/>
        <w:rPr>
          <w:noProof/>
          <w:snapToGrid w:val="0"/>
        </w:rPr>
      </w:pPr>
    </w:p>
    <w:p w14:paraId="71B55B49" w14:textId="422351BC" w:rsidR="006C3DEE" w:rsidRPr="00B17D56" w:rsidRDefault="006C3DEE" w:rsidP="006C3DEE">
      <w:pPr>
        <w:jc w:val="both"/>
        <w:rPr>
          <w:b/>
        </w:rPr>
      </w:pPr>
      <w:r w:rsidRPr="00B17D56">
        <w:rPr>
          <w:b/>
        </w:rPr>
        <w:t>3. Иван – гражданин РФ. С каких из обозначенных ниже объектов он должен заплатить налог на имущество физических лиц?</w:t>
      </w:r>
    </w:p>
    <w:p w14:paraId="557BFAA0" w14:textId="77777777" w:rsidR="006C3DEE" w:rsidRPr="00B17D56" w:rsidRDefault="006C3DEE" w:rsidP="006C3DEE">
      <w:pPr>
        <w:jc w:val="both"/>
      </w:pPr>
      <w:r w:rsidRPr="00B17D56">
        <w:t>1) квартира, которую он снимает;</w:t>
      </w:r>
    </w:p>
    <w:p w14:paraId="104AB6C0" w14:textId="77777777" w:rsidR="006C3DEE" w:rsidRPr="00B17D56" w:rsidRDefault="006C3DEE" w:rsidP="006C3DEE">
      <w:pPr>
        <w:jc w:val="both"/>
      </w:pPr>
      <w:r w:rsidRPr="00B17D56">
        <w:t>2) автомобиль, который зарегистрирован на его имя;</w:t>
      </w:r>
    </w:p>
    <w:p w14:paraId="1D51A970" w14:textId="77777777" w:rsidR="006C3DEE" w:rsidRPr="00B17D56" w:rsidRDefault="006C3DEE" w:rsidP="006C3DEE">
      <w:pPr>
        <w:jc w:val="both"/>
      </w:pPr>
      <w:r w:rsidRPr="00B17D56">
        <w:t>3) гараж, который находится в его собственности;</w:t>
      </w:r>
    </w:p>
    <w:p w14:paraId="60DDDE50" w14:textId="77777777" w:rsidR="006C3DEE" w:rsidRPr="00B17D56" w:rsidRDefault="006C3DEE" w:rsidP="006C3DEE">
      <w:pPr>
        <w:jc w:val="both"/>
      </w:pPr>
      <w:r w:rsidRPr="00B17D56">
        <w:t>4) комната в коммунальной квартире, которая находится в его собственности;</w:t>
      </w:r>
    </w:p>
    <w:p w14:paraId="3AA69ED8" w14:textId="77777777" w:rsidR="006C3DEE" w:rsidRPr="00B17D56" w:rsidRDefault="006C3DEE" w:rsidP="006C3DEE">
      <w:pPr>
        <w:jc w:val="both"/>
        <w:rPr>
          <w:noProof/>
          <w:snapToGrid w:val="0"/>
        </w:rPr>
      </w:pPr>
      <w:r w:rsidRPr="00B17D56">
        <w:t>5) жилой дом, который находится в долевой собственности (доля Ивана равна 0,3).</w:t>
      </w:r>
    </w:p>
    <w:p w14:paraId="03EEF9C3" w14:textId="77777777" w:rsidR="00F11E62" w:rsidRPr="00B17D56" w:rsidRDefault="00F11E62" w:rsidP="00F11E62">
      <w:pPr>
        <w:ind w:right="-1"/>
        <w:jc w:val="both"/>
        <w:rPr>
          <w:noProof/>
          <w:snapToGrid w:val="0"/>
        </w:rPr>
      </w:pPr>
    </w:p>
    <w:p w14:paraId="70A6525A" w14:textId="7C77C2BA" w:rsidR="006B4CA8" w:rsidRPr="00B17D56" w:rsidRDefault="00DE5641" w:rsidP="006B4CA8">
      <w:pPr>
        <w:ind w:right="-1"/>
        <w:jc w:val="both"/>
        <w:rPr>
          <w:b/>
          <w:bCs/>
          <w:noProof/>
          <w:snapToGrid w:val="0"/>
        </w:rPr>
      </w:pPr>
      <w:r w:rsidRPr="00B17D56">
        <w:rPr>
          <w:b/>
          <w:bCs/>
          <w:noProof/>
          <w:snapToGrid w:val="0"/>
        </w:rPr>
        <w:t xml:space="preserve">4. </w:t>
      </w:r>
      <w:r w:rsidR="006B4CA8" w:rsidRPr="00B17D56">
        <w:rPr>
          <w:b/>
          <w:bCs/>
          <w:noProof/>
          <w:snapToGrid w:val="0"/>
        </w:rPr>
        <w:t>Рынок олигополии описывается следуюшими характеристиками:</w:t>
      </w:r>
    </w:p>
    <w:p w14:paraId="37B22C99" w14:textId="6BE0585D" w:rsidR="006B4CA8" w:rsidRPr="00B17D56" w:rsidRDefault="006B4CA8" w:rsidP="006B4CA8">
      <w:pPr>
        <w:ind w:right="-1"/>
        <w:jc w:val="both"/>
        <w:rPr>
          <w:noProof/>
          <w:snapToGrid w:val="0"/>
        </w:rPr>
      </w:pPr>
      <w:r w:rsidRPr="00B17D56">
        <w:rPr>
          <w:noProof/>
          <w:snapToGrid w:val="0"/>
        </w:rPr>
        <w:t>1) обычно на рынке работают небольшое количество фирм</w:t>
      </w:r>
    </w:p>
    <w:p w14:paraId="4965C49F" w14:textId="1608A4BB" w:rsidR="006B4CA8" w:rsidRPr="00B17D56" w:rsidRDefault="006B4CA8" w:rsidP="006B4CA8">
      <w:pPr>
        <w:ind w:right="-1"/>
        <w:jc w:val="both"/>
        <w:rPr>
          <w:noProof/>
          <w:snapToGrid w:val="0"/>
        </w:rPr>
      </w:pPr>
      <w:r w:rsidRPr="00B17D56">
        <w:rPr>
          <w:noProof/>
          <w:snapToGrid w:val="0"/>
        </w:rPr>
        <w:t>2) предельная выручка от единицы товара меньше, чем цена единицы товара</w:t>
      </w:r>
    </w:p>
    <w:p w14:paraId="6034D5D6" w14:textId="0D8B2EB5" w:rsidR="006B4CA8" w:rsidRPr="00B17D56" w:rsidRDefault="006B4CA8" w:rsidP="006B4CA8">
      <w:pPr>
        <w:ind w:right="-1"/>
        <w:jc w:val="both"/>
        <w:rPr>
          <w:noProof/>
          <w:snapToGrid w:val="0"/>
        </w:rPr>
      </w:pPr>
      <w:r w:rsidRPr="00B17D56">
        <w:rPr>
          <w:noProof/>
          <w:snapToGrid w:val="0"/>
        </w:rPr>
        <w:t>3) цена равна предельным издержкам</w:t>
      </w:r>
    </w:p>
    <w:p w14:paraId="1C9F6FF5" w14:textId="1A38AA49" w:rsidR="006B4CA8" w:rsidRPr="00B17D56" w:rsidRDefault="006B4CA8" w:rsidP="006B4CA8">
      <w:pPr>
        <w:ind w:right="-1"/>
        <w:jc w:val="both"/>
        <w:rPr>
          <w:noProof/>
          <w:snapToGrid w:val="0"/>
        </w:rPr>
      </w:pPr>
      <w:r w:rsidRPr="00B17D56">
        <w:rPr>
          <w:noProof/>
          <w:snapToGrid w:val="0"/>
        </w:rPr>
        <w:t>4) обычно существуют высокие барьеры входа на рынок</w:t>
      </w:r>
    </w:p>
    <w:p w14:paraId="6C7A91E8" w14:textId="3850C9EB" w:rsidR="00F11E62" w:rsidRPr="00B17D56" w:rsidRDefault="006B4CA8" w:rsidP="006B4CA8">
      <w:pPr>
        <w:ind w:right="-1"/>
        <w:jc w:val="both"/>
        <w:rPr>
          <w:noProof/>
          <w:snapToGrid w:val="0"/>
        </w:rPr>
      </w:pPr>
      <w:r w:rsidRPr="00B17D56">
        <w:rPr>
          <w:noProof/>
          <w:snapToGrid w:val="0"/>
        </w:rPr>
        <w:t>5) любая фирма на рынке обладает нулевой рыночной властью</w:t>
      </w:r>
    </w:p>
    <w:p w14:paraId="789B7DC8" w14:textId="77777777" w:rsidR="00CF32A7" w:rsidRPr="00B17D56" w:rsidRDefault="00CF32A7" w:rsidP="00420812">
      <w:pPr>
        <w:ind w:right="-1"/>
        <w:jc w:val="both"/>
        <w:rPr>
          <w:noProof/>
          <w:snapToGrid w:val="0"/>
        </w:rPr>
      </w:pPr>
    </w:p>
    <w:p w14:paraId="2EE07460" w14:textId="77777777" w:rsidR="00CF32A7" w:rsidRPr="00B17D56" w:rsidRDefault="00CF32A7" w:rsidP="00CF32A7">
      <w:pPr>
        <w:jc w:val="center"/>
        <w:rPr>
          <w:b/>
          <w:bCs/>
        </w:rPr>
      </w:pPr>
      <w:r w:rsidRPr="00B17D56">
        <w:rPr>
          <w:b/>
          <w:bCs/>
        </w:rPr>
        <w:t>ЗАДАНИЯ С КРАТКИМ ОТВЕТОМ</w:t>
      </w:r>
    </w:p>
    <w:p w14:paraId="73DD5E4B" w14:textId="77777777" w:rsidR="00CF32A7" w:rsidRPr="00B17D56" w:rsidRDefault="00CF32A7" w:rsidP="00CF32A7">
      <w:pPr>
        <w:spacing w:after="120"/>
        <w:jc w:val="center"/>
        <w:rPr>
          <w:b/>
          <w:bCs/>
        </w:rPr>
      </w:pPr>
      <w:r w:rsidRPr="00B17D56">
        <w:rPr>
          <w:b/>
          <w:bCs/>
        </w:rPr>
        <w:t>(4 вопроса, 16 баллов)</w:t>
      </w:r>
    </w:p>
    <w:p w14:paraId="0E776A58" w14:textId="77777777" w:rsidR="00CF32A7" w:rsidRPr="00B17D56" w:rsidRDefault="00CF32A7" w:rsidP="00CF32A7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  <w:r w:rsidRPr="00B17D56">
        <w:rPr>
          <w:b/>
          <w:bCs/>
          <w:i/>
        </w:rPr>
        <w:t xml:space="preserve">Кратко запишите ответ на предложенную задачу в виде числа </w:t>
      </w:r>
      <w:r w:rsidRPr="00B17D56">
        <w:rPr>
          <w:b/>
          <w:bCs/>
          <w:i/>
          <w:u w:val="single"/>
        </w:rPr>
        <w:t>без указания единиц измерения</w:t>
      </w:r>
      <w:r w:rsidRPr="00B17D56">
        <w:rPr>
          <w:b/>
          <w:bCs/>
          <w:i/>
        </w:rPr>
        <w:t xml:space="preserve"> (4 балла </w:t>
      </w:r>
      <w:r w:rsidRPr="00B17D56">
        <w:rPr>
          <w:rFonts w:eastAsia="Calibri"/>
          <w:b/>
          <w:i/>
          <w:spacing w:val="1"/>
        </w:rPr>
        <w:t>з</w:t>
      </w:r>
      <w:r w:rsidRPr="00B17D56">
        <w:rPr>
          <w:rFonts w:eastAsia="Calibri"/>
          <w:b/>
          <w:i/>
        </w:rPr>
        <w:t>а</w:t>
      </w:r>
      <w:r w:rsidRPr="00B17D56">
        <w:rPr>
          <w:rFonts w:eastAsia="Calibri"/>
          <w:b/>
          <w:i/>
          <w:spacing w:val="39"/>
        </w:rPr>
        <w:t xml:space="preserve"> 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2"/>
        </w:rPr>
        <w:t>ы</w:t>
      </w:r>
      <w:r w:rsidRPr="00B17D56">
        <w:rPr>
          <w:rFonts w:eastAsia="Calibri"/>
          <w:b/>
          <w:i/>
        </w:rPr>
        <w:t>й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  <w:spacing w:val="-4"/>
        </w:rPr>
        <w:t>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36"/>
        </w:rPr>
        <w:t xml:space="preserve"> </w:t>
      </w:r>
      <w:r w:rsidRPr="00B17D56">
        <w:rPr>
          <w:rFonts w:eastAsia="Calibri"/>
          <w:b/>
          <w:i/>
        </w:rPr>
        <w:t>и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</w:rPr>
        <w:t>0</w:t>
      </w:r>
      <w:r w:rsidRPr="00B17D56">
        <w:rPr>
          <w:rFonts w:eastAsia="Calibri"/>
          <w:b/>
          <w:i/>
          <w:spacing w:val="36"/>
        </w:rPr>
        <w:t xml:space="preserve"> </w:t>
      </w:r>
      <w:r w:rsidRPr="00B17D56">
        <w:rPr>
          <w:rFonts w:eastAsia="Calibri"/>
          <w:b/>
          <w:i/>
          <w:spacing w:val="-2"/>
        </w:rPr>
        <w:t>б</w:t>
      </w:r>
      <w:r w:rsidRPr="00B17D56">
        <w:rPr>
          <w:rFonts w:eastAsia="Calibri"/>
          <w:b/>
          <w:i/>
          <w:spacing w:val="-1"/>
        </w:rPr>
        <w:t>а</w:t>
      </w:r>
      <w:r w:rsidRPr="00B17D56">
        <w:rPr>
          <w:rFonts w:eastAsia="Calibri"/>
          <w:b/>
          <w:i/>
        </w:rPr>
        <w:t>лл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</w:rPr>
        <w:t>в</w:t>
      </w:r>
      <w:r w:rsidRPr="00B17D56">
        <w:rPr>
          <w:rFonts w:eastAsia="Calibri"/>
          <w:b/>
          <w:i/>
          <w:spacing w:val="37"/>
        </w:rPr>
        <w:t xml:space="preserve"> </w:t>
      </w:r>
      <w:r w:rsidRPr="00B17D56">
        <w:rPr>
          <w:rFonts w:eastAsia="Calibri"/>
          <w:b/>
          <w:i/>
          <w:spacing w:val="1"/>
        </w:rPr>
        <w:t>п</w:t>
      </w:r>
      <w:r w:rsidRPr="00B17D56">
        <w:rPr>
          <w:rFonts w:eastAsia="Calibri"/>
          <w:b/>
          <w:i/>
        </w:rPr>
        <w:t xml:space="preserve">ри </w:t>
      </w:r>
      <w:r w:rsidRPr="00B17D56">
        <w:rPr>
          <w:rFonts w:eastAsia="Calibri"/>
          <w:b/>
          <w:i/>
          <w:spacing w:val="1"/>
        </w:rPr>
        <w:t>н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р</w:t>
      </w:r>
      <w:r w:rsidRPr="00B17D56">
        <w:rPr>
          <w:rFonts w:eastAsia="Calibri"/>
          <w:b/>
          <w:i/>
          <w:spacing w:val="-4"/>
        </w:rPr>
        <w:t>н</w:t>
      </w:r>
      <w:r w:rsidRPr="00B17D56">
        <w:rPr>
          <w:rFonts w:eastAsia="Calibri"/>
          <w:b/>
          <w:i/>
          <w:spacing w:val="5"/>
        </w:rPr>
        <w:t>о</w:t>
      </w:r>
      <w:r w:rsidRPr="00B17D56">
        <w:rPr>
          <w:rFonts w:eastAsia="Calibri"/>
          <w:b/>
          <w:i/>
        </w:rPr>
        <w:t>м</w:t>
      </w:r>
      <w:r w:rsidRPr="00B17D56">
        <w:rPr>
          <w:rFonts w:eastAsia="Calibri"/>
          <w:b/>
          <w:i/>
          <w:spacing w:val="-1"/>
        </w:rPr>
        <w:t xml:space="preserve"> </w:t>
      </w:r>
      <w:r w:rsidRPr="00B17D56">
        <w:rPr>
          <w:rFonts w:eastAsia="Calibri"/>
          <w:b/>
          <w:i/>
        </w:rPr>
        <w:t>от</w:t>
      </w:r>
      <w:r w:rsidRPr="00B17D56">
        <w:rPr>
          <w:rFonts w:eastAsia="Calibri"/>
          <w:b/>
          <w:i/>
          <w:spacing w:val="2"/>
        </w:rPr>
        <w:t>в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т</w:t>
      </w:r>
      <w:r w:rsidRPr="00B17D56">
        <w:rPr>
          <w:rFonts w:eastAsia="Calibri"/>
          <w:b/>
          <w:i/>
          <w:spacing w:val="-1"/>
        </w:rPr>
        <w:t>е</w:t>
      </w:r>
      <w:r w:rsidRPr="00B17D56">
        <w:rPr>
          <w:rFonts w:eastAsia="Calibri"/>
          <w:b/>
          <w:i/>
        </w:rPr>
        <w:t>)</w:t>
      </w:r>
    </w:p>
    <w:p w14:paraId="2CC6AADD" w14:textId="5B763712" w:rsidR="002B1892" w:rsidRPr="00B17D56" w:rsidRDefault="002B1892" w:rsidP="00B05607">
      <w:pPr>
        <w:pStyle w:val="L11"/>
        <w:numPr>
          <w:ilvl w:val="0"/>
          <w:numId w:val="8"/>
        </w:numPr>
        <w:tabs>
          <w:tab w:val="clear" w:pos="567"/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7D56">
        <w:rPr>
          <w:rFonts w:ascii="Times New Roman" w:hAnsi="Times New Roman"/>
          <w:sz w:val="24"/>
          <w:szCs w:val="24"/>
          <w:lang w:val="ru-RU"/>
        </w:rPr>
        <w:t>Рынок горячей кукурузы на одном из пляжей Сочи считают рынком совершенной конкуренции. Исследования рынка показали, что при равновесном объёме продаж в 400 початков ценовая эластичность спроса равна -0,5, а кривая спроса линейна и с увеличением продаж кукурузы на 100 початков рыночная цена кукурузы снижается на 50 рублей. Чему равна цена одного початка?</w:t>
      </w:r>
    </w:p>
    <w:p w14:paraId="248B578F" w14:textId="77777777" w:rsidR="00594C6F" w:rsidRPr="00B17D56" w:rsidRDefault="00594C6F" w:rsidP="00B05607">
      <w:pPr>
        <w:pStyle w:val="L11"/>
        <w:tabs>
          <w:tab w:val="clear" w:pos="567"/>
          <w:tab w:val="left" w:pos="0"/>
        </w:tabs>
        <w:ind w:left="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982CBF" w14:textId="5F4E5664" w:rsidR="00594C6F" w:rsidRPr="00B17D56" w:rsidRDefault="00594C6F" w:rsidP="00B05607">
      <w:pPr>
        <w:pStyle w:val="L11"/>
        <w:numPr>
          <w:ilvl w:val="0"/>
          <w:numId w:val="8"/>
        </w:numPr>
        <w:tabs>
          <w:tab w:val="clear" w:pos="567"/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7D56">
        <w:rPr>
          <w:rFonts w:ascii="Times New Roman" w:hAnsi="Times New Roman"/>
          <w:sz w:val="24"/>
          <w:szCs w:val="24"/>
          <w:lang w:val="ru-RU"/>
        </w:rPr>
        <w:t xml:space="preserve">Если функция предложения на горячую кукурузу примет вид </w:t>
      </w:r>
      <w:proofErr w:type="spellStart"/>
      <w:r w:rsidRPr="00B17D56">
        <w:rPr>
          <w:rFonts w:ascii="Times New Roman" w:hAnsi="Times New Roman"/>
          <w:sz w:val="24"/>
          <w:szCs w:val="24"/>
          <w:lang w:val="ru-RU"/>
        </w:rPr>
        <w:t>Qs</w:t>
      </w:r>
      <w:proofErr w:type="spellEnd"/>
      <w:r w:rsidRPr="00B17D56">
        <w:rPr>
          <w:rFonts w:ascii="Times New Roman" w:hAnsi="Times New Roman"/>
          <w:sz w:val="24"/>
          <w:szCs w:val="24"/>
          <w:lang w:val="ru-RU"/>
        </w:rPr>
        <w:t xml:space="preserve"> = 4P – 80, а функция спроса на неё — </w:t>
      </w:r>
      <w:proofErr w:type="spellStart"/>
      <w:r w:rsidRPr="00B17D56">
        <w:rPr>
          <w:rFonts w:ascii="Times New Roman" w:hAnsi="Times New Roman"/>
          <w:sz w:val="24"/>
          <w:szCs w:val="24"/>
          <w:lang w:val="ru-RU"/>
        </w:rPr>
        <w:t>Qd</w:t>
      </w:r>
      <w:proofErr w:type="spellEnd"/>
      <w:r w:rsidRPr="00B17D56">
        <w:rPr>
          <w:rFonts w:ascii="Times New Roman" w:hAnsi="Times New Roman"/>
          <w:sz w:val="24"/>
          <w:szCs w:val="24"/>
          <w:lang w:val="ru-RU"/>
        </w:rPr>
        <w:t xml:space="preserve"> = 190 – 5P, чему будет равен коэффициент эластичности спроса в точке равновесия.</w:t>
      </w:r>
    </w:p>
    <w:p w14:paraId="7C296C06" w14:textId="77777777" w:rsidR="00B05607" w:rsidRPr="00B17D56" w:rsidRDefault="00B05607" w:rsidP="00B05607">
      <w:pPr>
        <w:pStyle w:val="a5"/>
        <w:tabs>
          <w:tab w:val="left" w:pos="0"/>
        </w:tabs>
        <w:ind w:firstLine="709"/>
      </w:pPr>
    </w:p>
    <w:p w14:paraId="2F521CD9" w14:textId="5B5517EA" w:rsidR="00B05607" w:rsidRPr="00B17D56" w:rsidRDefault="00B05607" w:rsidP="00B05607">
      <w:pPr>
        <w:pStyle w:val="L11"/>
        <w:numPr>
          <w:ilvl w:val="0"/>
          <w:numId w:val="8"/>
        </w:numPr>
        <w:tabs>
          <w:tab w:val="clear" w:pos="567"/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7D56">
        <w:rPr>
          <w:rFonts w:ascii="Times New Roman" w:hAnsi="Times New Roman"/>
          <w:sz w:val="24"/>
          <w:szCs w:val="24"/>
          <w:lang w:val="ru-RU"/>
        </w:rPr>
        <w:t xml:space="preserve">В стране А спрос и предложение соответственно имеют вид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𝑄𝑑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100 –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𝑄𝑠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, а в стране Б –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𝑄𝑑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120 –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𝑄𝑠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 = 2</w:t>
      </w:r>
      <w:r w:rsidRPr="00B17D56">
        <w:rPr>
          <w:rFonts w:ascii="Cambria Math" w:hAnsi="Cambria Math" w:cs="Cambria Math"/>
          <w:sz w:val="24"/>
          <w:szCs w:val="24"/>
          <w:lang w:val="ru-RU"/>
        </w:rPr>
        <w:t>𝑃</w:t>
      </w:r>
      <w:r w:rsidRPr="00B17D56">
        <w:rPr>
          <w:rFonts w:ascii="Times New Roman" w:hAnsi="Times New Roman"/>
          <w:sz w:val="24"/>
          <w:szCs w:val="24"/>
          <w:lang w:val="ru-RU"/>
        </w:rPr>
        <w:t xml:space="preserve">. При какой минимальной ставке </w:t>
      </w:r>
      <w:proofErr w:type="spellStart"/>
      <w:r w:rsidRPr="00B17D56">
        <w:rPr>
          <w:rFonts w:ascii="Times New Roman" w:hAnsi="Times New Roman"/>
          <w:sz w:val="24"/>
          <w:szCs w:val="24"/>
          <w:lang w:val="ru-RU"/>
        </w:rPr>
        <w:t>потоварного</w:t>
      </w:r>
      <w:proofErr w:type="spellEnd"/>
      <w:r w:rsidRPr="00B17D56">
        <w:rPr>
          <w:rFonts w:ascii="Times New Roman" w:hAnsi="Times New Roman"/>
          <w:sz w:val="24"/>
          <w:szCs w:val="24"/>
          <w:lang w:val="ru-RU"/>
        </w:rPr>
        <w:t xml:space="preserve"> налога на экспорт из страны Б объем торговли между странами будет равен 0?</w:t>
      </w:r>
    </w:p>
    <w:p w14:paraId="5796E698" w14:textId="77777777" w:rsidR="00B05607" w:rsidRPr="00B17D56" w:rsidRDefault="00B05607" w:rsidP="00B05607">
      <w:pPr>
        <w:pStyle w:val="a5"/>
      </w:pPr>
    </w:p>
    <w:p w14:paraId="38776628" w14:textId="6A8340D3" w:rsidR="00B05607" w:rsidRPr="00B17D56" w:rsidRDefault="00B05607" w:rsidP="002B1892">
      <w:pPr>
        <w:pStyle w:val="L11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7D56">
        <w:rPr>
          <w:rFonts w:ascii="Times New Roman" w:hAnsi="Times New Roman"/>
          <w:sz w:val="24"/>
          <w:szCs w:val="24"/>
          <w:lang w:val="ru-RU"/>
        </w:rPr>
        <w:t xml:space="preserve">Номинальный ВВП </w:t>
      </w:r>
      <w:proofErr w:type="spellStart"/>
      <w:r w:rsidRPr="00B17D56">
        <w:rPr>
          <w:rFonts w:ascii="Times New Roman" w:hAnsi="Times New Roman"/>
          <w:sz w:val="24"/>
          <w:szCs w:val="24"/>
          <w:lang w:val="ru-RU"/>
        </w:rPr>
        <w:t>Рубляндии</w:t>
      </w:r>
      <w:proofErr w:type="spellEnd"/>
      <w:r w:rsidRPr="00B17D56">
        <w:rPr>
          <w:rFonts w:ascii="Times New Roman" w:hAnsi="Times New Roman"/>
          <w:sz w:val="24"/>
          <w:szCs w:val="24"/>
          <w:lang w:val="ru-RU"/>
        </w:rPr>
        <w:t xml:space="preserve"> в 2023 г. был равен 480 млрд </w:t>
      </w:r>
      <w:proofErr w:type="spellStart"/>
      <w:r w:rsidRPr="00B17D56">
        <w:rPr>
          <w:rFonts w:ascii="Times New Roman" w:hAnsi="Times New Roman"/>
          <w:sz w:val="24"/>
          <w:szCs w:val="24"/>
          <w:lang w:val="ru-RU"/>
        </w:rPr>
        <w:t>рублинов</w:t>
      </w:r>
      <w:proofErr w:type="spellEnd"/>
      <w:r w:rsidRPr="00B17D56">
        <w:rPr>
          <w:rFonts w:ascii="Times New Roman" w:hAnsi="Times New Roman"/>
          <w:sz w:val="24"/>
          <w:szCs w:val="24"/>
          <w:lang w:val="ru-RU"/>
        </w:rPr>
        <w:t>, дефлятор ВВП - 1,2, темп экономического роста – 2% в год. Определите реальный ВВП 2022 г.</w:t>
      </w:r>
    </w:p>
    <w:p w14:paraId="7D9DE0D1" w14:textId="77777777" w:rsidR="002B1892" w:rsidRPr="007F5606" w:rsidRDefault="002B1892" w:rsidP="00CF32A7">
      <w:pPr>
        <w:autoSpaceDE w:val="0"/>
        <w:autoSpaceDN w:val="0"/>
        <w:adjustRightInd w:val="0"/>
        <w:spacing w:after="120"/>
        <w:ind w:left="40" w:right="-23" w:firstLine="669"/>
        <w:jc w:val="both"/>
        <w:rPr>
          <w:rFonts w:eastAsia="Calibri"/>
          <w:b/>
          <w:i/>
        </w:rPr>
      </w:pPr>
    </w:p>
    <w:p w14:paraId="177CEEC3" w14:textId="77777777" w:rsidR="00CF32A7" w:rsidRPr="00420812" w:rsidRDefault="00CF32A7" w:rsidP="00420812">
      <w:pPr>
        <w:ind w:right="-1"/>
        <w:jc w:val="both"/>
        <w:rPr>
          <w:noProof/>
          <w:snapToGrid w:val="0"/>
        </w:rPr>
      </w:pPr>
    </w:p>
    <w:p w14:paraId="330AA15D" w14:textId="5C8B3106" w:rsidR="003A6270" w:rsidRPr="00AD2C0C" w:rsidRDefault="003A6270" w:rsidP="003A6270">
      <w:pPr>
        <w:spacing w:after="120"/>
        <w:ind w:right="-1"/>
        <w:jc w:val="center"/>
        <w:rPr>
          <w:b/>
          <w:bCs/>
        </w:rPr>
      </w:pPr>
      <w:r w:rsidRPr="003A6270">
        <w:rPr>
          <w:b/>
          <w:noProof/>
          <w:snapToGrid w:val="0"/>
        </w:rPr>
        <w:lastRenderedPageBreak/>
        <w:t>З</w:t>
      </w:r>
      <w:r w:rsidR="002D28E2">
        <w:rPr>
          <w:b/>
          <w:noProof/>
          <w:snapToGrid w:val="0"/>
        </w:rPr>
        <w:t>АДАЧИ</w:t>
      </w:r>
      <w:r w:rsidRPr="007F5606">
        <w:rPr>
          <w:b/>
          <w:bCs/>
        </w:rPr>
        <w:t xml:space="preserve"> </w:t>
      </w:r>
    </w:p>
    <w:p w14:paraId="3F60DBF0" w14:textId="193C8034" w:rsidR="006369D4" w:rsidRPr="000C1A6A" w:rsidRDefault="006369D4" w:rsidP="006369D4">
      <w:pPr>
        <w:spacing w:before="120"/>
        <w:ind w:firstLine="709"/>
        <w:contextualSpacing/>
        <w:jc w:val="both"/>
        <w:rPr>
          <w:b/>
          <w:noProof/>
          <w:snapToGrid w:val="0"/>
        </w:rPr>
      </w:pPr>
      <w:bookmarkStart w:id="0" w:name="_Hlk179979511"/>
      <w:r w:rsidRPr="003A6270">
        <w:rPr>
          <w:b/>
          <w:noProof/>
          <w:snapToGrid w:val="0"/>
        </w:rPr>
        <w:t xml:space="preserve">Задача </w:t>
      </w:r>
      <w:r>
        <w:rPr>
          <w:b/>
          <w:noProof/>
          <w:snapToGrid w:val="0"/>
        </w:rPr>
        <w:t>1</w:t>
      </w:r>
      <w:r w:rsidRPr="003A6270">
        <w:rPr>
          <w:b/>
          <w:noProof/>
          <w:snapToGrid w:val="0"/>
        </w:rPr>
        <w:t xml:space="preserve"> (</w:t>
      </w:r>
      <w:r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</w:t>
      </w:r>
    </w:p>
    <w:p w14:paraId="01E265A7" w14:textId="77777777" w:rsidR="006369D4" w:rsidRPr="00C11388" w:rsidRDefault="006369D4" w:rsidP="006369D4">
      <w:pPr>
        <w:pStyle w:val="a6"/>
        <w:spacing w:line="240" w:lineRule="auto"/>
        <w:contextualSpacing/>
        <w:rPr>
          <w:sz w:val="24"/>
        </w:rPr>
      </w:pPr>
      <w:r w:rsidRPr="00C11388">
        <w:rPr>
          <w:sz w:val="24"/>
        </w:rPr>
        <w:t xml:space="preserve">После распада </w:t>
      </w:r>
      <w:proofErr w:type="spellStart"/>
      <w:r w:rsidRPr="00C11388">
        <w:rPr>
          <w:sz w:val="24"/>
        </w:rPr>
        <w:t>Котейской</w:t>
      </w:r>
      <w:proofErr w:type="spellEnd"/>
      <w:r w:rsidRPr="00C11388">
        <w:rPr>
          <w:sz w:val="24"/>
        </w:rPr>
        <w:t xml:space="preserve"> </w:t>
      </w:r>
      <w:r>
        <w:rPr>
          <w:sz w:val="24"/>
        </w:rPr>
        <w:t>И</w:t>
      </w:r>
      <w:r w:rsidRPr="00C11388">
        <w:rPr>
          <w:sz w:val="24"/>
        </w:rPr>
        <w:t xml:space="preserve">мперии на ее бывшей территории возникло два новых независимых государства - Республика </w:t>
      </w:r>
      <w:proofErr w:type="spellStart"/>
      <w:r w:rsidRPr="00C11388">
        <w:rPr>
          <w:sz w:val="24"/>
        </w:rPr>
        <w:t>Котея</w:t>
      </w:r>
      <w:proofErr w:type="spellEnd"/>
      <w:r w:rsidRPr="00C11388">
        <w:rPr>
          <w:sz w:val="24"/>
        </w:rPr>
        <w:t xml:space="preserve"> </w:t>
      </w:r>
      <w:r>
        <w:rPr>
          <w:sz w:val="24"/>
        </w:rPr>
        <w:t xml:space="preserve">(РК) </w:t>
      </w:r>
      <w:r w:rsidRPr="00C11388">
        <w:rPr>
          <w:sz w:val="24"/>
        </w:rPr>
        <w:t xml:space="preserve">и </w:t>
      </w:r>
      <w:proofErr w:type="spellStart"/>
      <w:r w:rsidRPr="00C11388">
        <w:rPr>
          <w:sz w:val="24"/>
        </w:rPr>
        <w:t>Котейская</w:t>
      </w:r>
      <w:proofErr w:type="spellEnd"/>
      <w:r w:rsidRPr="00C11388">
        <w:rPr>
          <w:sz w:val="24"/>
        </w:rPr>
        <w:t xml:space="preserve"> </w:t>
      </w:r>
      <w:r>
        <w:rPr>
          <w:sz w:val="24"/>
        </w:rPr>
        <w:t>Н</w:t>
      </w:r>
      <w:r w:rsidRPr="00C11388">
        <w:rPr>
          <w:sz w:val="24"/>
        </w:rPr>
        <w:t xml:space="preserve">ародная </w:t>
      </w:r>
      <w:r>
        <w:rPr>
          <w:sz w:val="24"/>
        </w:rPr>
        <w:t>Д</w:t>
      </w:r>
      <w:r w:rsidRPr="00C11388">
        <w:rPr>
          <w:sz w:val="24"/>
        </w:rPr>
        <w:t xml:space="preserve">емократическая </w:t>
      </w:r>
      <w:r>
        <w:rPr>
          <w:sz w:val="24"/>
        </w:rPr>
        <w:t>Р</w:t>
      </w:r>
      <w:r w:rsidRPr="00C11388">
        <w:rPr>
          <w:sz w:val="24"/>
        </w:rPr>
        <w:t>еспублика</w:t>
      </w:r>
      <w:r>
        <w:rPr>
          <w:sz w:val="24"/>
        </w:rPr>
        <w:t xml:space="preserve"> (КНДР)</w:t>
      </w:r>
      <w:r w:rsidRPr="00C11388">
        <w:rPr>
          <w:sz w:val="24"/>
        </w:rPr>
        <w:t xml:space="preserve">. </w:t>
      </w:r>
    </w:p>
    <w:p w14:paraId="65626B84" w14:textId="77777777" w:rsidR="006369D4" w:rsidRPr="00C11388" w:rsidRDefault="006369D4" w:rsidP="006369D4">
      <w:pPr>
        <w:pStyle w:val="a6"/>
        <w:spacing w:line="240" w:lineRule="auto"/>
        <w:contextualSpacing/>
        <w:rPr>
          <w:sz w:val="24"/>
        </w:rPr>
      </w:pPr>
      <w:r w:rsidRPr="00C11388">
        <w:rPr>
          <w:sz w:val="24"/>
        </w:rPr>
        <w:t>Обе эти страны могли выращивать рис и добывать железо. Максимально возможные объемы производства этих двух товаров показаны в таблице.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1"/>
        <w:gridCol w:w="2411"/>
        <w:gridCol w:w="2120"/>
      </w:tblGrid>
      <w:tr w:rsidR="006369D4" w:rsidRPr="00C11388" w14:paraId="4D7EDC2F" w14:textId="77777777" w:rsidTr="000071FE">
        <w:trPr>
          <w:trHeight w:val="571"/>
        </w:trPr>
        <w:tc>
          <w:tcPr>
            <w:tcW w:w="2895" w:type="pct"/>
            <w:vAlign w:val="center"/>
          </w:tcPr>
          <w:p w14:paraId="0BC39B79" w14:textId="77777777" w:rsidR="006369D4" w:rsidRPr="00C11388" w:rsidRDefault="006369D4" w:rsidP="006369D4">
            <w:pPr>
              <w:pStyle w:val="TableParagraph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C11388">
              <w:rPr>
                <w:rFonts w:cs="Times New Roman"/>
                <w:color w:val="1C1C1C"/>
                <w:spacing w:val="-2"/>
                <w:w w:val="105"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1120" w:type="pct"/>
            <w:vAlign w:val="center"/>
          </w:tcPr>
          <w:p w14:paraId="6A302661" w14:textId="77777777" w:rsidR="006369D4" w:rsidRPr="00C11388" w:rsidRDefault="006369D4" w:rsidP="006369D4">
            <w:pPr>
              <w:pStyle w:val="TableParagraph"/>
              <w:contextualSpacing/>
              <w:rPr>
                <w:rFonts w:cs="Times New Roman"/>
                <w:sz w:val="24"/>
                <w:szCs w:val="24"/>
              </w:rPr>
            </w:pPr>
            <w:r w:rsidRPr="00C11388">
              <w:rPr>
                <w:rFonts w:cs="Times New Roman"/>
                <w:color w:val="1C1C1C"/>
                <w:spacing w:val="-2"/>
                <w:w w:val="105"/>
                <w:sz w:val="24"/>
                <w:szCs w:val="24"/>
                <w:lang w:val="ru-RU"/>
              </w:rPr>
              <w:t xml:space="preserve">Производство 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  <w:lang w:val="ru-RU"/>
              </w:rPr>
              <w:t>риса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</w:rPr>
              <w:t>,</w:t>
            </w:r>
            <w:r w:rsidRPr="00C11388">
              <w:rPr>
                <w:rFonts w:cs="Times New Roman"/>
                <w:color w:val="1C1C1C"/>
                <w:spacing w:val="25"/>
                <w:w w:val="105"/>
                <w:sz w:val="24"/>
                <w:szCs w:val="24"/>
              </w:rPr>
              <w:t xml:space="preserve"> 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</w:rPr>
              <w:t>т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  <w:lang w:val="ru-RU"/>
              </w:rPr>
              <w:t>ы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</w:rPr>
              <w:t>с. т</w:t>
            </w:r>
          </w:p>
        </w:tc>
        <w:tc>
          <w:tcPr>
            <w:tcW w:w="985" w:type="pct"/>
            <w:vAlign w:val="center"/>
          </w:tcPr>
          <w:p w14:paraId="543D44A2" w14:textId="77777777" w:rsidR="006369D4" w:rsidRPr="00C11388" w:rsidRDefault="006369D4" w:rsidP="006369D4">
            <w:pPr>
              <w:pStyle w:val="TableParagraph"/>
              <w:ind w:right="13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C11388">
              <w:rPr>
                <w:rFonts w:cs="Times New Roman"/>
                <w:color w:val="1C1C1C"/>
                <w:sz w:val="24"/>
                <w:szCs w:val="24"/>
                <w:lang w:val="ru-RU"/>
              </w:rPr>
              <w:t>Добыча железа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</w:rPr>
              <w:t>,</w:t>
            </w:r>
            <w:r w:rsidRPr="00C11388">
              <w:rPr>
                <w:rFonts w:cs="Times New Roman"/>
                <w:color w:val="1C1C1C"/>
                <w:spacing w:val="25"/>
                <w:w w:val="105"/>
                <w:sz w:val="24"/>
                <w:szCs w:val="24"/>
              </w:rPr>
              <w:t xml:space="preserve"> 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</w:rPr>
              <w:t>т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  <w:lang w:val="ru-RU"/>
              </w:rPr>
              <w:t>ы</w:t>
            </w:r>
            <w:r w:rsidRPr="00C11388">
              <w:rPr>
                <w:rFonts w:cs="Times New Roman"/>
                <w:color w:val="1C1C1C"/>
                <w:w w:val="105"/>
                <w:sz w:val="24"/>
                <w:szCs w:val="24"/>
              </w:rPr>
              <w:t>с. т</w:t>
            </w:r>
          </w:p>
        </w:tc>
      </w:tr>
      <w:tr w:rsidR="006369D4" w:rsidRPr="00C11388" w14:paraId="09E74B1B" w14:textId="77777777" w:rsidTr="000071FE">
        <w:trPr>
          <w:trHeight w:val="316"/>
        </w:trPr>
        <w:tc>
          <w:tcPr>
            <w:tcW w:w="2895" w:type="pct"/>
            <w:vAlign w:val="center"/>
          </w:tcPr>
          <w:p w14:paraId="16D1CF0B" w14:textId="77777777" w:rsidR="006369D4" w:rsidRPr="00C11388" w:rsidRDefault="006369D4" w:rsidP="006369D4">
            <w:pPr>
              <w:pStyle w:val="TableParagraph"/>
              <w:contextualSpacing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C11388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C1138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11388">
              <w:rPr>
                <w:rFonts w:cs="Times New Roman"/>
                <w:sz w:val="24"/>
                <w:szCs w:val="24"/>
              </w:rPr>
              <w:t>Котея</w:t>
            </w:r>
            <w:proofErr w:type="spellEnd"/>
            <w:r w:rsidRPr="00C11388">
              <w:rPr>
                <w:rFonts w:cs="Times New Roman"/>
                <w:sz w:val="24"/>
                <w:szCs w:val="24"/>
                <w:lang w:val="ru-RU"/>
              </w:rPr>
              <w:t xml:space="preserve"> (РК)</w:t>
            </w:r>
          </w:p>
        </w:tc>
        <w:tc>
          <w:tcPr>
            <w:tcW w:w="1120" w:type="pct"/>
            <w:vAlign w:val="center"/>
          </w:tcPr>
          <w:p w14:paraId="0A0095EB" w14:textId="77777777" w:rsidR="006369D4" w:rsidRPr="00C11388" w:rsidRDefault="006369D4" w:rsidP="006369D4">
            <w:pPr>
              <w:pStyle w:val="TableParagraph"/>
              <w:contextualSpacing/>
              <w:rPr>
                <w:rFonts w:cs="Times New Roman"/>
                <w:sz w:val="24"/>
                <w:szCs w:val="24"/>
              </w:rPr>
            </w:pPr>
            <w:r w:rsidRPr="00C11388">
              <w:rPr>
                <w:rFonts w:cs="Times New Roman"/>
                <w:color w:val="1C1C1C"/>
                <w:spacing w:val="-5"/>
                <w:w w:val="95"/>
                <w:sz w:val="24"/>
                <w:szCs w:val="24"/>
              </w:rPr>
              <w:t>2</w:t>
            </w:r>
            <w:r>
              <w:rPr>
                <w:rFonts w:cs="Times New Roman"/>
                <w:color w:val="1C1C1C"/>
                <w:spacing w:val="-5"/>
                <w:w w:val="95"/>
                <w:sz w:val="24"/>
                <w:szCs w:val="24"/>
              </w:rPr>
              <w:t>5</w:t>
            </w:r>
            <w:r w:rsidRPr="00C11388">
              <w:rPr>
                <w:rFonts w:cs="Times New Roman"/>
                <w:color w:val="1C1C1C"/>
                <w:spacing w:val="-5"/>
                <w:w w:val="95"/>
                <w:sz w:val="24"/>
                <w:szCs w:val="24"/>
              </w:rPr>
              <w:t>0</w:t>
            </w:r>
          </w:p>
        </w:tc>
        <w:tc>
          <w:tcPr>
            <w:tcW w:w="985" w:type="pct"/>
            <w:vAlign w:val="center"/>
          </w:tcPr>
          <w:p w14:paraId="5383FF55" w14:textId="77777777" w:rsidR="006369D4" w:rsidRPr="00C11388" w:rsidRDefault="006369D4" w:rsidP="006369D4">
            <w:pPr>
              <w:pStyle w:val="TableParagraph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1C1C1C"/>
                <w:spacing w:val="-5"/>
                <w:w w:val="95"/>
                <w:sz w:val="24"/>
                <w:szCs w:val="24"/>
              </w:rPr>
              <w:t>100</w:t>
            </w:r>
          </w:p>
        </w:tc>
      </w:tr>
      <w:tr w:rsidR="006369D4" w:rsidRPr="00C11388" w14:paraId="1316A387" w14:textId="77777777" w:rsidTr="000071FE">
        <w:trPr>
          <w:trHeight w:val="336"/>
        </w:trPr>
        <w:tc>
          <w:tcPr>
            <w:tcW w:w="2895" w:type="pct"/>
            <w:vAlign w:val="center"/>
          </w:tcPr>
          <w:p w14:paraId="0938FB84" w14:textId="77777777" w:rsidR="006369D4" w:rsidRPr="00C11388" w:rsidRDefault="006369D4" w:rsidP="006369D4">
            <w:pPr>
              <w:pStyle w:val="TableParagraph"/>
              <w:contextualSpacing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C11388">
              <w:rPr>
                <w:rFonts w:cs="Times New Roman"/>
                <w:sz w:val="24"/>
                <w:szCs w:val="24"/>
                <w:lang w:val="ru-RU"/>
              </w:rPr>
              <w:t>Котейская</w:t>
            </w:r>
            <w:proofErr w:type="spellEnd"/>
            <w:r w:rsidRPr="00C11388">
              <w:rPr>
                <w:rFonts w:cs="Times New Roman"/>
                <w:sz w:val="24"/>
                <w:szCs w:val="24"/>
                <w:lang w:val="ru-RU"/>
              </w:rPr>
              <w:t xml:space="preserve"> Народная Демократическая Республика (КНДР)</w:t>
            </w:r>
          </w:p>
        </w:tc>
        <w:tc>
          <w:tcPr>
            <w:tcW w:w="1120" w:type="pct"/>
            <w:vAlign w:val="center"/>
          </w:tcPr>
          <w:p w14:paraId="6A15ACF9" w14:textId="77777777" w:rsidR="006369D4" w:rsidRPr="00C11388" w:rsidRDefault="006369D4" w:rsidP="006369D4">
            <w:pPr>
              <w:pStyle w:val="TableParagraph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63636"/>
                <w:spacing w:val="-5"/>
                <w:sz w:val="24"/>
                <w:szCs w:val="24"/>
              </w:rPr>
              <w:t>10</w:t>
            </w:r>
            <w:r w:rsidRPr="00C11388">
              <w:rPr>
                <w:rFonts w:cs="Times New Roman"/>
                <w:color w:val="363636"/>
                <w:spacing w:val="-5"/>
                <w:sz w:val="24"/>
                <w:szCs w:val="24"/>
              </w:rPr>
              <w:t>0</w:t>
            </w:r>
          </w:p>
        </w:tc>
        <w:tc>
          <w:tcPr>
            <w:tcW w:w="985" w:type="pct"/>
            <w:vAlign w:val="center"/>
          </w:tcPr>
          <w:p w14:paraId="5C99CB3C" w14:textId="77777777" w:rsidR="006369D4" w:rsidRPr="00C11388" w:rsidRDefault="006369D4" w:rsidP="006369D4">
            <w:pPr>
              <w:pStyle w:val="TableParagraph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1C1C1C"/>
                <w:spacing w:val="-5"/>
                <w:sz w:val="24"/>
                <w:szCs w:val="24"/>
              </w:rPr>
              <w:t>200</w:t>
            </w:r>
          </w:p>
        </w:tc>
      </w:tr>
    </w:tbl>
    <w:p w14:paraId="29B34F0D" w14:textId="77777777" w:rsidR="006369D4" w:rsidRPr="00C11388" w:rsidRDefault="006369D4" w:rsidP="006369D4">
      <w:pPr>
        <w:pStyle w:val="a6"/>
        <w:spacing w:line="240" w:lineRule="auto"/>
        <w:contextualSpacing/>
        <w:rPr>
          <w:sz w:val="24"/>
        </w:rPr>
      </w:pPr>
      <w:r w:rsidRPr="00C11388">
        <w:rPr>
          <w:sz w:val="24"/>
        </w:rPr>
        <w:t xml:space="preserve">Первое время отношения между странами были враждебными и товарный обмен отсутствовал. Известно, что в эти годы в Республике </w:t>
      </w:r>
      <w:proofErr w:type="spellStart"/>
      <w:r w:rsidRPr="00C11388">
        <w:rPr>
          <w:sz w:val="24"/>
        </w:rPr>
        <w:t>Коте</w:t>
      </w:r>
      <w:r>
        <w:rPr>
          <w:sz w:val="24"/>
        </w:rPr>
        <w:t>е</w:t>
      </w:r>
      <w:proofErr w:type="spellEnd"/>
      <w:r w:rsidRPr="00C11388">
        <w:rPr>
          <w:sz w:val="24"/>
        </w:rPr>
        <w:t xml:space="preserve"> производилось и потреблялось 50 тыс. т </w:t>
      </w:r>
      <w:r>
        <w:rPr>
          <w:sz w:val="24"/>
        </w:rPr>
        <w:t>железа</w:t>
      </w:r>
      <w:r w:rsidRPr="00C11388">
        <w:rPr>
          <w:sz w:val="24"/>
        </w:rPr>
        <w:t xml:space="preserve">, а в </w:t>
      </w:r>
      <w:r>
        <w:rPr>
          <w:sz w:val="24"/>
        </w:rPr>
        <w:t>КНДР</w:t>
      </w:r>
      <w:r w:rsidRPr="00C11388">
        <w:rPr>
          <w:sz w:val="24"/>
        </w:rPr>
        <w:t xml:space="preserve"> - 90 тыс. т ежегодно. </w:t>
      </w:r>
    </w:p>
    <w:p w14:paraId="5EEC67A8" w14:textId="77777777" w:rsidR="006369D4" w:rsidRPr="00C11388" w:rsidRDefault="006369D4" w:rsidP="006369D4">
      <w:pPr>
        <w:pStyle w:val="a6"/>
        <w:spacing w:line="240" w:lineRule="auto"/>
        <w:contextualSpacing/>
        <w:rPr>
          <w:sz w:val="24"/>
        </w:rPr>
      </w:pPr>
      <w:r w:rsidRPr="00C11388">
        <w:rPr>
          <w:sz w:val="24"/>
        </w:rPr>
        <w:t xml:space="preserve">Наконец, напряженность в отношениях стран спала, и они стали активно развивать взаимный товарооборот, образовав </w:t>
      </w:r>
      <w:r>
        <w:rPr>
          <w:sz w:val="24"/>
        </w:rPr>
        <w:t xml:space="preserve">Торговый </w:t>
      </w:r>
      <w:proofErr w:type="spellStart"/>
      <w:r>
        <w:rPr>
          <w:sz w:val="24"/>
        </w:rPr>
        <w:t>Котейский</w:t>
      </w:r>
      <w:proofErr w:type="spellEnd"/>
      <w:r>
        <w:rPr>
          <w:sz w:val="24"/>
        </w:rPr>
        <w:t xml:space="preserve"> Союз</w:t>
      </w:r>
      <w:r w:rsidRPr="00C11388">
        <w:rPr>
          <w:sz w:val="24"/>
        </w:rPr>
        <w:t xml:space="preserve"> (</w:t>
      </w:r>
      <w:r>
        <w:rPr>
          <w:sz w:val="24"/>
        </w:rPr>
        <w:t>ТКС</w:t>
      </w:r>
      <w:r w:rsidRPr="00C11388">
        <w:rPr>
          <w:sz w:val="24"/>
        </w:rPr>
        <w:t xml:space="preserve">). Участники </w:t>
      </w:r>
      <w:r>
        <w:rPr>
          <w:sz w:val="24"/>
        </w:rPr>
        <w:t>ТКС</w:t>
      </w:r>
      <w:r w:rsidRPr="00C11388">
        <w:rPr>
          <w:sz w:val="24"/>
        </w:rPr>
        <w:t xml:space="preserve"> </w:t>
      </w:r>
      <w:r>
        <w:rPr>
          <w:sz w:val="24"/>
        </w:rPr>
        <w:t>предпочитают торговать</w:t>
      </w:r>
      <w:r w:rsidRPr="00C11388">
        <w:rPr>
          <w:sz w:val="24"/>
        </w:rPr>
        <w:t xml:space="preserve"> </w:t>
      </w:r>
      <w:r>
        <w:rPr>
          <w:sz w:val="24"/>
        </w:rPr>
        <w:t xml:space="preserve">рисом и железом </w:t>
      </w:r>
      <w:r w:rsidRPr="00C11388">
        <w:rPr>
          <w:sz w:val="24"/>
        </w:rPr>
        <w:t>только друг с другом (</w:t>
      </w:r>
      <w:r>
        <w:rPr>
          <w:sz w:val="24"/>
        </w:rPr>
        <w:t>приравнивая цену тонны железа к цене тонны риса)</w:t>
      </w:r>
      <w:r w:rsidRPr="00C11388">
        <w:rPr>
          <w:sz w:val="24"/>
        </w:rPr>
        <w:t xml:space="preserve">. После специализации и торгового обмена выигрыш в потреблении </w:t>
      </w:r>
      <w:r>
        <w:rPr>
          <w:sz w:val="24"/>
        </w:rPr>
        <w:t>железа</w:t>
      </w:r>
      <w:r w:rsidRPr="00C11388">
        <w:rPr>
          <w:sz w:val="24"/>
        </w:rPr>
        <w:t xml:space="preserve"> составил 10 тыс. т в год.</w:t>
      </w:r>
      <w:r>
        <w:rPr>
          <w:sz w:val="24"/>
        </w:rPr>
        <w:t xml:space="preserve">, а риса – 5 </w:t>
      </w:r>
      <w:r w:rsidRPr="00C11388">
        <w:rPr>
          <w:sz w:val="24"/>
        </w:rPr>
        <w:t>тыс. т в год</w:t>
      </w:r>
      <w:r>
        <w:rPr>
          <w:sz w:val="24"/>
        </w:rPr>
        <w:t>.</w:t>
      </w:r>
    </w:p>
    <w:p w14:paraId="2E51923E" w14:textId="77777777" w:rsidR="006369D4" w:rsidRPr="00C11388" w:rsidRDefault="006369D4" w:rsidP="006369D4">
      <w:pPr>
        <w:pStyle w:val="a6"/>
        <w:spacing w:line="240" w:lineRule="auto"/>
        <w:contextualSpacing/>
        <w:rPr>
          <w:sz w:val="24"/>
        </w:rPr>
      </w:pPr>
      <w:r w:rsidRPr="00C11388">
        <w:rPr>
          <w:sz w:val="24"/>
        </w:rPr>
        <w:t xml:space="preserve"> 1)</w:t>
      </w:r>
      <w:r w:rsidRPr="00C11388">
        <w:rPr>
          <w:sz w:val="24"/>
        </w:rPr>
        <w:tab/>
      </w:r>
      <w:r>
        <w:rPr>
          <w:sz w:val="24"/>
        </w:rPr>
        <w:t>К</w:t>
      </w:r>
      <w:r w:rsidRPr="00C11388">
        <w:rPr>
          <w:sz w:val="24"/>
        </w:rPr>
        <w:t xml:space="preserve">акая страна в </w:t>
      </w:r>
      <w:r>
        <w:rPr>
          <w:sz w:val="24"/>
        </w:rPr>
        <w:t>ТКС</w:t>
      </w:r>
      <w:r w:rsidRPr="00C11388">
        <w:rPr>
          <w:sz w:val="24"/>
        </w:rPr>
        <w:t xml:space="preserve"> экспортирует </w:t>
      </w:r>
      <w:r>
        <w:rPr>
          <w:sz w:val="24"/>
        </w:rPr>
        <w:t>рис</w:t>
      </w:r>
      <w:r w:rsidRPr="00C11388">
        <w:rPr>
          <w:sz w:val="24"/>
        </w:rPr>
        <w:t xml:space="preserve"> и в каком объеме</w:t>
      </w:r>
      <w:r>
        <w:rPr>
          <w:sz w:val="24"/>
        </w:rPr>
        <w:t>?</w:t>
      </w:r>
    </w:p>
    <w:p w14:paraId="0A6411D2" w14:textId="77777777" w:rsidR="006369D4" w:rsidRDefault="006369D4" w:rsidP="006369D4">
      <w:pPr>
        <w:pStyle w:val="a6"/>
        <w:spacing w:line="240" w:lineRule="auto"/>
        <w:contextualSpacing/>
        <w:rPr>
          <w:sz w:val="24"/>
        </w:rPr>
      </w:pPr>
      <w:r>
        <w:rPr>
          <w:sz w:val="24"/>
        </w:rPr>
        <w:t xml:space="preserve"> </w:t>
      </w:r>
      <w:r w:rsidRPr="00C11388">
        <w:rPr>
          <w:sz w:val="24"/>
        </w:rPr>
        <w:t>2)</w:t>
      </w:r>
      <w:r w:rsidRPr="00C11388">
        <w:rPr>
          <w:sz w:val="24"/>
        </w:rPr>
        <w:tab/>
      </w:r>
      <w:r>
        <w:rPr>
          <w:sz w:val="24"/>
        </w:rPr>
        <w:t>К</w:t>
      </w:r>
      <w:r w:rsidRPr="00C11388">
        <w:rPr>
          <w:sz w:val="24"/>
        </w:rPr>
        <w:t xml:space="preserve">акая страна в </w:t>
      </w:r>
      <w:r>
        <w:rPr>
          <w:sz w:val="24"/>
        </w:rPr>
        <w:t>ТКС</w:t>
      </w:r>
      <w:r w:rsidRPr="00C11388">
        <w:rPr>
          <w:sz w:val="24"/>
        </w:rPr>
        <w:t xml:space="preserve"> экспортирует </w:t>
      </w:r>
      <w:r>
        <w:rPr>
          <w:sz w:val="24"/>
        </w:rPr>
        <w:t>железо</w:t>
      </w:r>
      <w:r w:rsidRPr="00C11388">
        <w:rPr>
          <w:sz w:val="24"/>
        </w:rPr>
        <w:t xml:space="preserve"> и в каком объеме</w:t>
      </w:r>
      <w:r>
        <w:rPr>
          <w:sz w:val="24"/>
        </w:rPr>
        <w:t>?</w:t>
      </w:r>
    </w:p>
    <w:p w14:paraId="3C0C48BB" w14:textId="77777777" w:rsidR="006369D4" w:rsidRDefault="006369D4" w:rsidP="006369D4">
      <w:pPr>
        <w:pStyle w:val="a6"/>
        <w:spacing w:line="240" w:lineRule="auto"/>
        <w:contextualSpacing/>
        <w:rPr>
          <w:sz w:val="24"/>
        </w:rPr>
      </w:pPr>
    </w:p>
    <w:p w14:paraId="77AC2826" w14:textId="7AFB82E1" w:rsidR="000C1A6A" w:rsidRPr="000C1A6A" w:rsidRDefault="003A6270" w:rsidP="006369D4">
      <w:pPr>
        <w:spacing w:after="120"/>
        <w:ind w:firstLine="709"/>
        <w:contextualSpacing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6369D4">
        <w:rPr>
          <w:b/>
          <w:noProof/>
          <w:snapToGrid w:val="0"/>
        </w:rPr>
        <w:t>2</w:t>
      </w:r>
      <w:r w:rsidRPr="003A6270">
        <w:rPr>
          <w:b/>
          <w:noProof/>
          <w:snapToGrid w:val="0"/>
        </w:rPr>
        <w:t xml:space="preserve"> (</w:t>
      </w:r>
      <w:r w:rsidR="00906FAB"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</w:t>
      </w:r>
    </w:p>
    <w:p w14:paraId="3D412446" w14:textId="315C590B" w:rsidR="00F67F51" w:rsidRPr="00976058" w:rsidRDefault="00864D2E" w:rsidP="006369D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67F51">
        <w:t xml:space="preserve">Мальчик </w:t>
      </w:r>
      <w:proofErr w:type="spellStart"/>
      <w:r w:rsidRPr="00F67F51">
        <w:t>Виталя</w:t>
      </w:r>
      <w:proofErr w:type="spellEnd"/>
      <w:r w:rsidRPr="00F67F51">
        <w:t xml:space="preserve"> очень любит батончики Натс (</w:t>
      </w:r>
      <w:r w:rsidRPr="00F67F51">
        <w:rPr>
          <w:lang w:val="en-US"/>
        </w:rPr>
        <w:t>N</w:t>
      </w:r>
      <w:r w:rsidRPr="00F67F51">
        <w:t>) и апельсиновый сок (</w:t>
      </w:r>
      <w:r w:rsidRPr="00F67F51">
        <w:rPr>
          <w:lang w:val="en-US"/>
        </w:rPr>
        <w:t>A</w:t>
      </w:r>
      <w:r w:rsidR="00976058">
        <w:rPr>
          <w:lang w:val="en-US"/>
        </w:rPr>
        <w:t>J</w:t>
      </w:r>
      <w:r w:rsidRPr="00F67F51">
        <w:t xml:space="preserve">). </w:t>
      </w:r>
    </w:p>
    <w:p w14:paraId="72FBE158" w14:textId="252B8329" w:rsidR="00F67F51" w:rsidRPr="002026A5" w:rsidRDefault="00864D2E" w:rsidP="006369D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67F51">
        <w:t xml:space="preserve">Его функция полезности от потребления этих двух благ имеет вид </w:t>
      </w:r>
      <m:oMath>
        <m:r>
          <w:rPr>
            <w:rFonts w:ascii="Cambria Math" w:hAnsi="Cambria Math"/>
          </w:rPr>
          <m:t>U=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N*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AJ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="002026A5">
        <w:t xml:space="preserve"> (Что равноценно функции вида </w:t>
      </w:r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1/4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AJ</m:t>
            </m:r>
          </m:e>
          <m:sup>
            <m:r>
              <w:rPr>
                <w:rFonts w:ascii="Cambria Math" w:hAnsi="Cambria Math"/>
              </w:rPr>
              <m:t>3/4</m:t>
            </m:r>
          </m:sup>
        </m:sSup>
      </m:oMath>
      <w:r w:rsidRPr="00F67F51">
        <w:t xml:space="preserve"> </w:t>
      </w:r>
    </w:p>
    <w:p w14:paraId="6E5333DF" w14:textId="46FDCDEB" w:rsidR="00F67F51" w:rsidRPr="002026A5" w:rsidRDefault="002026A5" w:rsidP="006369D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Кажд</w:t>
      </w:r>
      <w:r w:rsidR="002D0AA8">
        <w:t xml:space="preserve">ую неделю </w:t>
      </w:r>
      <w:proofErr w:type="spellStart"/>
      <w:r w:rsidR="00864D2E" w:rsidRPr="00F67F51">
        <w:t>Виталя</w:t>
      </w:r>
      <w:proofErr w:type="spellEnd"/>
      <w:r w:rsidR="00864D2E" w:rsidRPr="00F67F51">
        <w:t xml:space="preserve"> тратит на перекус</w:t>
      </w:r>
      <w:r>
        <w:t>ы</w:t>
      </w:r>
      <w:r w:rsidR="00864D2E" w:rsidRPr="00F67F51">
        <w:t xml:space="preserve"> </w:t>
      </w:r>
      <w:r w:rsidR="002D0AA8">
        <w:t>72</w:t>
      </w:r>
      <w:r w:rsidR="00864D2E" w:rsidRPr="00F67F51">
        <w:t xml:space="preserve"> доллар</w:t>
      </w:r>
      <w:r>
        <w:t>а</w:t>
      </w:r>
      <w:r w:rsidR="00864D2E" w:rsidRPr="00F67F51">
        <w:t xml:space="preserve">. </w:t>
      </w:r>
    </w:p>
    <w:p w14:paraId="77BF9A72" w14:textId="72F9111C" w:rsidR="00F67F51" w:rsidRPr="00102796" w:rsidRDefault="00864D2E" w:rsidP="006369D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67F51">
        <w:t xml:space="preserve">Известно, что один батончик Натс стоит </w:t>
      </w:r>
      <w:r w:rsidR="002D0AA8">
        <w:t>2</w:t>
      </w:r>
      <w:r w:rsidRPr="00F67F51">
        <w:t xml:space="preserve"> доллар</w:t>
      </w:r>
      <w:r w:rsidR="002026A5">
        <w:t>а</w:t>
      </w:r>
      <w:r w:rsidRPr="00F67F51">
        <w:t xml:space="preserve">, а литр свежевыжатого апельсинового сока – </w:t>
      </w:r>
      <w:r w:rsidR="002D0AA8">
        <w:t>3</w:t>
      </w:r>
      <w:r w:rsidRPr="00F67F51">
        <w:t xml:space="preserve"> доллар</w:t>
      </w:r>
      <w:r w:rsidR="002D0AA8">
        <w:t>а</w:t>
      </w:r>
      <w:r w:rsidRPr="00F67F51">
        <w:t xml:space="preserve">. </w:t>
      </w:r>
    </w:p>
    <w:p w14:paraId="1E75D65F" w14:textId="73BEAD2E" w:rsidR="00566FBB" w:rsidRPr="00F67F51" w:rsidRDefault="00864D2E" w:rsidP="006369D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67F51">
        <w:t xml:space="preserve">Если цена на батончик Натс возрастет в </w:t>
      </w:r>
      <w:r w:rsidR="002D0AA8">
        <w:t>1,5</w:t>
      </w:r>
      <w:r w:rsidRPr="00F67F51">
        <w:t xml:space="preserve"> раза, как должна измениться цена на апельсиновый сок, чтобы мальчик </w:t>
      </w:r>
      <w:proofErr w:type="spellStart"/>
      <w:r w:rsidRPr="00F67F51">
        <w:t>Виталя</w:t>
      </w:r>
      <w:proofErr w:type="spellEnd"/>
      <w:r w:rsidRPr="00F67F51">
        <w:t xml:space="preserve"> получал такое же наслаждени</w:t>
      </w:r>
      <w:r w:rsidR="00976058">
        <w:t>е</w:t>
      </w:r>
      <w:r w:rsidRPr="00F67F51">
        <w:t xml:space="preserve"> от перекуса, как и раньше</w:t>
      </w:r>
      <w:r w:rsidR="002026A5">
        <w:t xml:space="preserve"> (оставаясь на той же самой кривой безразличия)</w:t>
      </w:r>
      <w:r w:rsidRPr="00F67F51">
        <w:t>?</w:t>
      </w:r>
      <w:r w:rsidR="000071FE">
        <w:rPr>
          <w:rStyle w:val="aa"/>
        </w:rPr>
        <w:footnoteReference w:id="1"/>
      </w:r>
      <w:r w:rsidRPr="00F67F51">
        <w:t xml:space="preserve"> Как при этом изменится его оптимальный набор?</w:t>
      </w:r>
    </w:p>
    <w:p w14:paraId="7E435EB6" w14:textId="77777777" w:rsidR="00864D2E" w:rsidRDefault="00864D2E" w:rsidP="006369D4">
      <w:pPr>
        <w:widowControl w:val="0"/>
        <w:autoSpaceDE w:val="0"/>
        <w:autoSpaceDN w:val="0"/>
        <w:adjustRightInd w:val="0"/>
        <w:contextualSpacing/>
      </w:pPr>
    </w:p>
    <w:p w14:paraId="3F83C1CD" w14:textId="493D9DE1" w:rsidR="00566FBB" w:rsidRDefault="002D28E2" w:rsidP="006369D4">
      <w:pPr>
        <w:ind w:right="-1"/>
        <w:contextualSpacing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B560BC">
        <w:rPr>
          <w:b/>
          <w:noProof/>
          <w:snapToGrid w:val="0"/>
        </w:rPr>
        <w:t>3</w:t>
      </w:r>
      <w:r w:rsidRPr="003A6270">
        <w:rPr>
          <w:b/>
          <w:noProof/>
          <w:snapToGrid w:val="0"/>
        </w:rPr>
        <w:t xml:space="preserve"> (</w:t>
      </w:r>
      <w:r w:rsidR="00906FAB">
        <w:rPr>
          <w:b/>
          <w:noProof/>
          <w:snapToGrid w:val="0"/>
        </w:rPr>
        <w:t>15</w:t>
      </w:r>
      <w:r w:rsidRPr="003A6270">
        <w:rPr>
          <w:b/>
          <w:noProof/>
          <w:snapToGrid w:val="0"/>
        </w:rPr>
        <w:t xml:space="preserve"> баллов).</w:t>
      </w:r>
    </w:p>
    <w:p w14:paraId="1541D9F6" w14:textId="42F61D95" w:rsidR="00FA08B2" w:rsidRPr="00A0582E" w:rsidRDefault="00A0582E" w:rsidP="006369D4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Иван Петрович и Петр Иванович – местные </w:t>
      </w:r>
      <w:r w:rsidR="004441D7">
        <w:rPr>
          <w:rFonts w:eastAsiaTheme="minorHAnsi" w:cstheme="minorBidi"/>
          <w:lang w:eastAsia="en-US"/>
        </w:rPr>
        <w:t>пенсионеры-</w:t>
      </w:r>
      <w:r>
        <w:rPr>
          <w:rFonts w:eastAsiaTheme="minorHAnsi" w:cstheme="minorBidi"/>
          <w:lang w:eastAsia="en-US"/>
        </w:rPr>
        <w:t>фермеры, живущие на соседних участках. Первый разводит кур-несушек, а второй выращивает кукурузу.</w:t>
      </w:r>
    </w:p>
    <w:p w14:paraId="0C79C104" w14:textId="46364CBF" w:rsidR="00FA08B2" w:rsidRDefault="00A0582E" w:rsidP="006369D4">
      <w:pPr>
        <w:autoSpaceDE w:val="0"/>
        <w:autoSpaceDN w:val="0"/>
        <w:adjustRightInd w:val="0"/>
        <w:ind w:firstLine="708"/>
        <w:contextualSpacing/>
        <w:jc w:val="both"/>
      </w:pPr>
      <w:r>
        <w:t xml:space="preserve">Куры Ивана Петровича иногда захаживают на участок Петра Ивановича, чтобы полакомиться кукурузой. Поэтому зависимость издержек на производство </w:t>
      </w:r>
      <w:r w:rsidR="009336DE">
        <w:t xml:space="preserve">одного десятка </w:t>
      </w:r>
      <w:r>
        <w:t>яиц для него выглядит как</w:t>
      </w:r>
    </w:p>
    <w:p w14:paraId="6C7ED935" w14:textId="199D9626" w:rsidR="00A0582E" w:rsidRPr="009336DE" w:rsidRDefault="00000000" w:rsidP="006369D4">
      <w:pPr>
        <w:autoSpaceDE w:val="0"/>
        <w:autoSpaceDN w:val="0"/>
        <w:adjustRightInd w:val="0"/>
        <w:ind w:firstLine="708"/>
        <w:contextualSpacing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я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я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+50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я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к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</m:oMath>
      </m:oMathPara>
    </w:p>
    <w:p w14:paraId="3F53E8C2" w14:textId="08142FB3" w:rsidR="009336DE" w:rsidRDefault="009336DE" w:rsidP="006369D4">
      <w:pPr>
        <w:autoSpaceDE w:val="0"/>
        <w:autoSpaceDN w:val="0"/>
        <w:adjustRightInd w:val="0"/>
        <w:ind w:firstLine="708"/>
        <w:contextualSpacing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</m:oMath>
      <w:r>
        <w:t xml:space="preserve"> – число десятков яиц, которые снесут куры Ивана Петровича</w:t>
      </w:r>
    </w:p>
    <w:p w14:paraId="2FD74F5C" w14:textId="77777777" w:rsidR="009336DE" w:rsidRDefault="00000000" w:rsidP="006369D4">
      <w:pPr>
        <w:autoSpaceDE w:val="0"/>
        <w:autoSpaceDN w:val="0"/>
        <w:adjustRightInd w:val="0"/>
        <w:ind w:firstLine="708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</m:oMath>
      <w:r w:rsidR="009336DE">
        <w:t xml:space="preserve"> – количество килограммов кукурузы Петра Ивановича</w:t>
      </w:r>
    </w:p>
    <w:p w14:paraId="04CC07F4" w14:textId="2CF9DC12" w:rsidR="009336DE" w:rsidRDefault="009336DE" w:rsidP="006369D4">
      <w:pPr>
        <w:autoSpaceDE w:val="0"/>
        <w:autoSpaceDN w:val="0"/>
        <w:adjustRightInd w:val="0"/>
        <w:ind w:firstLine="708"/>
        <w:contextualSpacing/>
        <w:jc w:val="both"/>
      </w:pPr>
      <w:r>
        <w:t>Из-за «деятельности» соседских кур издержки на выращивание кукурузы Петра Ивановича можно описать следующей функцией</w:t>
      </w:r>
    </w:p>
    <w:p w14:paraId="5548A79F" w14:textId="0A2613DE" w:rsidR="009336DE" w:rsidRPr="009336DE" w:rsidRDefault="00000000" w:rsidP="006369D4">
      <w:pPr>
        <w:autoSpaceDE w:val="0"/>
        <w:autoSpaceDN w:val="0"/>
        <w:adjustRightInd w:val="0"/>
        <w:ind w:firstLine="708"/>
        <w:contextualSpacing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2Q</m:t>
              </m:r>
            </m:e>
            <m:sub>
              <m:r>
                <w:rPr>
                  <w:rFonts w:ascii="Cambria Math" w:hAnsi="Cambria Math"/>
                  <w:lang w:val="en-US"/>
                </w:rPr>
                <m:t>к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+70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0,25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я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</m:oMath>
      </m:oMathPara>
    </w:p>
    <w:p w14:paraId="34C61499" w14:textId="77777777" w:rsidR="009336DE" w:rsidRDefault="009336DE" w:rsidP="006369D4">
      <w:pPr>
        <w:autoSpaceDE w:val="0"/>
        <w:autoSpaceDN w:val="0"/>
        <w:adjustRightInd w:val="0"/>
        <w:ind w:firstLine="708"/>
        <w:contextualSpacing/>
        <w:jc w:val="both"/>
      </w:pPr>
      <w:r w:rsidRPr="009336DE">
        <w:t xml:space="preserve">Пусть цена </w:t>
      </w:r>
      <w:r>
        <w:t xml:space="preserve">десятка яиц равна цене килограмма кукурузы и составляет 150 рублей, а на </w:t>
      </w:r>
      <w:r w:rsidRPr="009336DE">
        <w:t xml:space="preserve">рынке </w:t>
      </w:r>
      <w:r>
        <w:t>яиц и кукурузы</w:t>
      </w:r>
      <w:r w:rsidRPr="009336DE">
        <w:t xml:space="preserve"> – совершенная конкуренция. Кажд</w:t>
      </w:r>
      <w:r>
        <w:t>ый</w:t>
      </w:r>
      <w:r w:rsidRPr="009336DE">
        <w:t xml:space="preserve"> </w:t>
      </w:r>
      <w:r>
        <w:t>фермер</w:t>
      </w:r>
      <w:r w:rsidRPr="009336DE">
        <w:t xml:space="preserve"> максимизирует прибыль.</w:t>
      </w:r>
    </w:p>
    <w:p w14:paraId="25F5A305" w14:textId="0EE07B53" w:rsidR="009336DE" w:rsidRDefault="009336DE" w:rsidP="006369D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Найдите</w:t>
      </w:r>
      <w:r w:rsidRPr="009336DE">
        <w:t xml:space="preserve"> оптимальный выпуск и максимальную прибыль от производства </w:t>
      </w:r>
      <w:r>
        <w:t>яиц и кукурузы, если фермеры ведут хозяйство раздельно</w:t>
      </w:r>
      <w:r w:rsidRPr="009336DE">
        <w:t>.</w:t>
      </w:r>
    </w:p>
    <w:p w14:paraId="33DD1D17" w14:textId="04A3F314" w:rsidR="00B05607" w:rsidRPr="009336DE" w:rsidRDefault="00B05607" w:rsidP="006369D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Как измен</w:t>
      </w:r>
      <w:r w:rsidR="00B560BC">
        <w:t>ился бы</w:t>
      </w:r>
      <w:r>
        <w:t xml:space="preserve"> оптимальный выпуск и прибыль </w:t>
      </w:r>
      <w:r w:rsidRPr="006A19F7">
        <w:rPr>
          <w:rFonts w:eastAsiaTheme="minorHAnsi" w:cstheme="minorBidi"/>
          <w:lang w:eastAsia="en-US"/>
        </w:rPr>
        <w:t>Иван</w:t>
      </w:r>
      <w:r>
        <w:rPr>
          <w:rFonts w:eastAsiaTheme="minorHAnsi" w:cstheme="minorBidi"/>
          <w:lang w:eastAsia="en-US"/>
        </w:rPr>
        <w:t>а</w:t>
      </w:r>
      <w:r w:rsidRPr="006A19F7">
        <w:rPr>
          <w:rFonts w:eastAsiaTheme="minorHAnsi" w:cstheme="minorBidi"/>
          <w:lang w:eastAsia="en-US"/>
        </w:rPr>
        <w:t xml:space="preserve"> Петрович</w:t>
      </w:r>
      <w:r>
        <w:rPr>
          <w:rFonts w:eastAsiaTheme="minorHAnsi" w:cstheme="minorBidi"/>
          <w:lang w:eastAsia="en-US"/>
        </w:rPr>
        <w:t>а</w:t>
      </w:r>
      <w:r>
        <w:t xml:space="preserve"> и </w:t>
      </w:r>
      <w:r w:rsidRPr="006A19F7">
        <w:rPr>
          <w:rFonts w:eastAsiaTheme="minorHAnsi" w:cstheme="minorBidi"/>
          <w:lang w:eastAsia="en-US"/>
        </w:rPr>
        <w:t>Петр</w:t>
      </w:r>
      <w:r>
        <w:rPr>
          <w:rFonts w:eastAsiaTheme="minorHAnsi" w:cstheme="minorBidi"/>
          <w:lang w:eastAsia="en-US"/>
        </w:rPr>
        <w:t>а</w:t>
      </w:r>
      <w:r w:rsidRPr="006A19F7">
        <w:rPr>
          <w:rFonts w:eastAsiaTheme="minorHAnsi" w:cstheme="minorBidi"/>
          <w:lang w:eastAsia="en-US"/>
        </w:rPr>
        <w:t xml:space="preserve"> Иванович</w:t>
      </w:r>
      <w:r>
        <w:rPr>
          <w:rFonts w:eastAsiaTheme="minorHAnsi" w:cstheme="minorBidi"/>
          <w:lang w:eastAsia="en-US"/>
        </w:rPr>
        <w:t>а</w:t>
      </w:r>
      <w:r>
        <w:t xml:space="preserve">, если </w:t>
      </w:r>
      <w:r w:rsidR="00B560BC">
        <w:t xml:space="preserve">бы </w:t>
      </w:r>
      <w:r>
        <w:t>они реш</w:t>
      </w:r>
      <w:r w:rsidR="00B560BC">
        <w:t>или</w:t>
      </w:r>
      <w:r>
        <w:t xml:space="preserve"> вести бизнес совместно</w:t>
      </w:r>
      <w:r w:rsidR="00C5550B">
        <w:t>?</w:t>
      </w:r>
    </w:p>
    <w:p w14:paraId="33B70250" w14:textId="3D8FA08B" w:rsidR="009336DE" w:rsidRDefault="00723643" w:rsidP="006369D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rPr>
          <w:rFonts w:eastAsiaTheme="minorHAnsi" w:cstheme="minorBidi"/>
          <w:lang w:eastAsia="en-US"/>
        </w:rPr>
        <w:t xml:space="preserve">В реальной жизни соседи-фермеры постоянно конфликтуют из-за того, что курицы Ивана Петровича уничтожают урожай Петра Ивановича. В экономике явление, когда производство одного товара оказывает влияние на цену другого называется внешним эффектом. </w:t>
      </w:r>
      <w:r>
        <w:t>Пусть м</w:t>
      </w:r>
      <w:r w:rsidR="009336DE">
        <w:t>естные власти решили</w:t>
      </w:r>
      <w:r w:rsidR="009336DE" w:rsidRPr="009336DE">
        <w:t xml:space="preserve"> отрегулировать внешние эффекты</w:t>
      </w:r>
      <w:r>
        <w:t xml:space="preserve"> фермеров</w:t>
      </w:r>
      <w:r w:rsidR="009336DE" w:rsidRPr="009336DE">
        <w:t xml:space="preserve"> через налоги и субсидии</w:t>
      </w:r>
      <w:r w:rsidR="00DA2B1F">
        <w:t xml:space="preserve"> (в этих целях они дают оценку </w:t>
      </w:r>
      <w:r w:rsidR="00DA2B1F">
        <w:lastRenderedPageBreak/>
        <w:t>величины продукции необходимой для эффективного функционирования общества</w:t>
      </w:r>
      <w:r w:rsidR="00E648E0">
        <w:t>, которая равна выпуску совместного предприятия</w:t>
      </w:r>
      <w:r w:rsidR="00E262D7">
        <w:t xml:space="preserve">, и вводят такие меры, которые </w:t>
      </w:r>
      <w:r w:rsidR="00B560BC">
        <w:t>простимулируют фермеров производить продукцию, как если бы они работали вместе</w:t>
      </w:r>
      <w:r w:rsidR="00DA2B1F">
        <w:t>)</w:t>
      </w:r>
      <w:r w:rsidR="009336DE" w:rsidRPr="009336DE">
        <w:t>. Определите оптимальный налог и субсидию на единицу продукции</w:t>
      </w:r>
      <w:r w:rsidR="009336DE">
        <w:t xml:space="preserve"> каждого фермера.</w:t>
      </w:r>
    </w:p>
    <w:p w14:paraId="0B222C06" w14:textId="77777777" w:rsidR="009336DE" w:rsidRDefault="009336DE" w:rsidP="006369D4">
      <w:pPr>
        <w:autoSpaceDE w:val="0"/>
        <w:autoSpaceDN w:val="0"/>
        <w:adjustRightInd w:val="0"/>
        <w:ind w:firstLine="708"/>
        <w:contextualSpacing/>
        <w:jc w:val="both"/>
      </w:pPr>
    </w:p>
    <w:p w14:paraId="1AE5A9AB" w14:textId="39CA85D5" w:rsidR="00B560BC" w:rsidRDefault="00B560BC" w:rsidP="006369D4">
      <w:pPr>
        <w:spacing w:before="120"/>
        <w:ind w:firstLine="709"/>
        <w:contextualSpacing/>
        <w:jc w:val="both"/>
        <w:rPr>
          <w:b/>
          <w:noProof/>
          <w:snapToGrid w:val="0"/>
        </w:rPr>
      </w:pPr>
      <w:r>
        <w:rPr>
          <w:b/>
          <w:noProof/>
          <w:snapToGrid w:val="0"/>
        </w:rPr>
        <w:t>Задача 4 (</w:t>
      </w:r>
      <w:r w:rsidR="00906FAB">
        <w:rPr>
          <w:b/>
          <w:noProof/>
          <w:snapToGrid w:val="0"/>
        </w:rPr>
        <w:t>15</w:t>
      </w:r>
      <w:r>
        <w:rPr>
          <w:b/>
          <w:noProof/>
          <w:snapToGrid w:val="0"/>
        </w:rPr>
        <w:t xml:space="preserve"> баллов)</w:t>
      </w:r>
    </w:p>
    <w:p w14:paraId="5530B046" w14:textId="54B19DE4" w:rsidR="00906FAB" w:rsidRDefault="00040550" w:rsidP="006369D4">
      <w:pPr>
        <w:ind w:firstLine="709"/>
        <w:contextualSpacing/>
        <w:jc w:val="both"/>
        <w:rPr>
          <w:noProof/>
          <w:snapToGrid w:val="0"/>
        </w:rPr>
      </w:pPr>
      <w:r>
        <w:rPr>
          <w:noProof/>
          <w:snapToGrid w:val="0"/>
        </w:rPr>
        <w:t xml:space="preserve">В </w:t>
      </w:r>
      <w:r w:rsidR="00906FAB">
        <w:rPr>
          <w:noProof/>
          <w:snapToGrid w:val="0"/>
        </w:rPr>
        <w:t>республике Арстотцке</w:t>
      </w:r>
      <w:r w:rsidR="00B560BC" w:rsidRPr="00B560BC">
        <w:rPr>
          <w:noProof/>
          <w:snapToGrid w:val="0"/>
        </w:rPr>
        <w:t xml:space="preserve"> производ</w:t>
      </w:r>
      <w:r w:rsidR="00B560BC">
        <w:rPr>
          <w:noProof/>
          <w:snapToGrid w:val="0"/>
        </w:rPr>
        <w:t>ятся</w:t>
      </w:r>
      <w:r w:rsidR="00B560BC" w:rsidRPr="00B560BC">
        <w:rPr>
          <w:noProof/>
          <w:snapToGrid w:val="0"/>
        </w:rPr>
        <w:t xml:space="preserve"> два вида товаров: </w:t>
      </w:r>
      <w:r>
        <w:rPr>
          <w:noProof/>
          <w:snapToGrid w:val="0"/>
        </w:rPr>
        <w:t>хлеб и зрелища</w:t>
      </w:r>
      <w:r w:rsidR="00B560BC" w:rsidRPr="00B560BC">
        <w:rPr>
          <w:noProof/>
          <w:snapToGrid w:val="0"/>
        </w:rPr>
        <w:t xml:space="preserve">, </w:t>
      </w:r>
      <w:r w:rsidR="00B560BC">
        <w:rPr>
          <w:noProof/>
          <w:snapToGrid w:val="0"/>
        </w:rPr>
        <w:t xml:space="preserve">а </w:t>
      </w:r>
      <w:r w:rsidR="00B560BC" w:rsidRPr="00B560BC">
        <w:rPr>
          <w:noProof/>
          <w:snapToGrid w:val="0"/>
        </w:rPr>
        <w:t xml:space="preserve">КПВ задаётся следующим уравнением: </w:t>
      </w:r>
      <m:oMath>
        <m:sSup>
          <m:sSupPr>
            <m:ctrlPr>
              <w:rPr>
                <w:rFonts w:ascii="Cambria Math" w:hAnsi="Cambria Math"/>
                <w:i/>
                <w:noProof/>
                <w:snapToGrid w:val="0"/>
              </w:rPr>
            </m:ctrlPr>
          </m:sSupPr>
          <m:e>
            <m:r>
              <w:rPr>
                <w:rFonts w:ascii="Cambria Math" w:hAnsi="Cambria Math"/>
                <w:noProof/>
                <w:snapToGrid w:val="0"/>
              </w:rPr>
              <m:t>Х</m:t>
            </m:r>
          </m:e>
          <m:sup>
            <m:r>
              <w:rPr>
                <w:rFonts w:ascii="Cambria Math" w:hAnsi="Cambria Math"/>
                <w:noProof/>
                <w:snapToGrid w:val="0"/>
              </w:rPr>
              <m:t>2</m:t>
            </m:r>
          </m:sup>
        </m:sSup>
        <m:r>
          <w:rPr>
            <w:rFonts w:ascii="Cambria Math" w:hAnsi="Cambria Math"/>
            <w:noProof/>
            <w:snapToGrid w:val="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napToGrid w:val="0"/>
              </w:rPr>
            </m:ctrlPr>
          </m:sSupPr>
          <m:e>
            <m:r>
              <w:rPr>
                <w:rFonts w:ascii="Cambria Math" w:hAnsi="Cambria Math"/>
                <w:noProof/>
                <w:snapToGrid w:val="0"/>
              </w:rPr>
              <m:t>9</m:t>
            </m:r>
            <m:r>
              <w:rPr>
                <w:rFonts w:ascii="Cambria Math" w:hAnsi="Cambria Math"/>
                <w:noProof/>
                <w:snapToGrid w:val="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noProof/>
                <w:snapToGrid w:val="0"/>
              </w:rPr>
              <m:t>2</m:t>
            </m:r>
          </m:sup>
        </m:sSup>
        <m:r>
          <w:rPr>
            <w:rFonts w:ascii="Cambria Math" w:hAnsi="Cambria Math"/>
            <w:noProof/>
            <w:snapToGrid w:val="0"/>
          </w:rPr>
          <m:t>=625</m:t>
        </m:r>
      </m:oMath>
      <w:r w:rsidR="00EB000C">
        <w:rPr>
          <w:noProof/>
          <w:snapToGrid w:val="0"/>
        </w:rPr>
        <w:t xml:space="preserve">, где </w:t>
      </w:r>
      <w:r w:rsidR="00EB000C">
        <w:rPr>
          <w:noProof/>
          <w:snapToGrid w:val="0"/>
          <w:lang w:val="en-US"/>
        </w:rPr>
        <w:t>X</w:t>
      </w:r>
      <w:r w:rsidR="00EB000C" w:rsidRPr="00EB000C">
        <w:rPr>
          <w:noProof/>
          <w:snapToGrid w:val="0"/>
        </w:rPr>
        <w:t xml:space="preserve"> – 1000 </w:t>
      </w:r>
      <w:r w:rsidR="00EB000C">
        <w:rPr>
          <w:noProof/>
          <w:snapToGrid w:val="0"/>
        </w:rPr>
        <w:t xml:space="preserve">буханок хлеба, а </w:t>
      </w:r>
      <w:r w:rsidR="00EB000C">
        <w:rPr>
          <w:noProof/>
          <w:snapToGrid w:val="0"/>
          <w:lang w:val="en-US"/>
        </w:rPr>
        <w:t>Z</w:t>
      </w:r>
      <w:r w:rsidR="00EB000C">
        <w:rPr>
          <w:noProof/>
          <w:snapToGrid w:val="0"/>
        </w:rPr>
        <w:t xml:space="preserve"> – 1000 единиц зрелищ</w:t>
      </w:r>
      <w:r w:rsidR="00B560BC" w:rsidRPr="00B560BC">
        <w:rPr>
          <w:noProof/>
          <w:snapToGrid w:val="0"/>
        </w:rPr>
        <w:t xml:space="preserve">. </w:t>
      </w:r>
      <w:r>
        <w:rPr>
          <w:noProof/>
          <w:snapToGrid w:val="0"/>
        </w:rPr>
        <w:t xml:space="preserve">Жители Руритании </w:t>
      </w:r>
      <w:r w:rsidR="00B560BC" w:rsidRPr="00B560BC">
        <w:rPr>
          <w:noProof/>
          <w:snapToGrid w:val="0"/>
        </w:rPr>
        <w:t>потребляют набор</w:t>
      </w:r>
      <w:r>
        <w:rPr>
          <w:noProof/>
          <w:snapToGrid w:val="0"/>
        </w:rPr>
        <w:t xml:space="preserve">ы, состоящие из 4х единиц хлеба и 1 единицы зрелищ. </w:t>
      </w:r>
      <w:r w:rsidR="00B560BC" w:rsidRPr="00B560BC">
        <w:rPr>
          <w:noProof/>
          <w:snapToGrid w:val="0"/>
        </w:rPr>
        <w:t>Для простоты</w:t>
      </w:r>
      <w:r>
        <w:rPr>
          <w:noProof/>
          <w:snapToGrid w:val="0"/>
        </w:rPr>
        <w:t xml:space="preserve"> и удобства расчетов</w:t>
      </w:r>
      <w:r w:rsidR="00B560BC" w:rsidRPr="00B560BC">
        <w:rPr>
          <w:noProof/>
          <w:snapToGrid w:val="0"/>
        </w:rPr>
        <w:t xml:space="preserve">, цены зафиксированы государством и равны </w:t>
      </w:r>
      <w:r w:rsidR="00B560BC" w:rsidRPr="00B560BC">
        <w:rPr>
          <w:rFonts w:ascii="Cambria Math" w:hAnsi="Cambria Math" w:cs="Cambria Math"/>
          <w:noProof/>
          <w:snapToGrid w:val="0"/>
        </w:rPr>
        <w:t>𝑃𝑥</w:t>
      </w:r>
      <w:r w:rsidR="00B560BC" w:rsidRPr="00B560BC">
        <w:rPr>
          <w:noProof/>
          <w:snapToGrid w:val="0"/>
        </w:rPr>
        <w:t xml:space="preserve"> = 10, </w:t>
      </w:r>
      <w:r w:rsidR="00B560BC" w:rsidRPr="00B560BC">
        <w:rPr>
          <w:rFonts w:ascii="Cambria Math" w:hAnsi="Cambria Math" w:cs="Cambria Math"/>
          <w:noProof/>
          <w:snapToGrid w:val="0"/>
        </w:rPr>
        <w:t>𝑃</w:t>
      </w:r>
      <w:r w:rsidR="00906FAB">
        <w:rPr>
          <w:rFonts w:ascii="Cambria Math" w:hAnsi="Cambria Math" w:cs="Cambria Math"/>
          <w:i/>
          <w:iCs/>
          <w:noProof/>
          <w:snapToGrid w:val="0"/>
          <w:lang w:val="en-US"/>
        </w:rPr>
        <w:t>z</w:t>
      </w:r>
      <w:r w:rsidR="00B560BC" w:rsidRPr="00040550">
        <w:rPr>
          <w:i/>
          <w:iCs/>
          <w:noProof/>
          <w:snapToGrid w:val="0"/>
        </w:rPr>
        <w:t xml:space="preserve"> </w:t>
      </w:r>
      <w:r w:rsidR="00B560BC" w:rsidRPr="00B560BC">
        <w:rPr>
          <w:noProof/>
          <w:snapToGrid w:val="0"/>
        </w:rPr>
        <w:t>= 30</w:t>
      </w:r>
      <w:r>
        <w:rPr>
          <w:noProof/>
          <w:snapToGrid w:val="0"/>
        </w:rPr>
        <w:t xml:space="preserve">. Производство товаров облагается НДС, а ставки налога </w:t>
      </w:r>
      <w:r w:rsidR="00B560BC" w:rsidRPr="00B560BC">
        <w:rPr>
          <w:noProof/>
          <w:snapToGrid w:val="0"/>
        </w:rPr>
        <w:t xml:space="preserve"> дифференцированны и составля</w:t>
      </w:r>
      <w:r>
        <w:rPr>
          <w:noProof/>
          <w:snapToGrid w:val="0"/>
        </w:rPr>
        <w:t>ю</w:t>
      </w:r>
      <w:r w:rsidR="00B560BC" w:rsidRPr="00B560BC">
        <w:rPr>
          <w:noProof/>
          <w:snapToGrid w:val="0"/>
        </w:rPr>
        <w:t xml:space="preserve">т </w:t>
      </w:r>
      <w:r>
        <w:rPr>
          <w:rFonts w:ascii="Cambria Math" w:hAnsi="Cambria Math" w:cs="Cambria Math"/>
          <w:noProof/>
          <w:snapToGrid w:val="0"/>
        </w:rPr>
        <w:t>20% для хлеба и 30% для зрелищ</w:t>
      </w:r>
      <w:r w:rsidR="00B560BC" w:rsidRPr="00B560BC">
        <w:rPr>
          <w:noProof/>
          <w:snapToGrid w:val="0"/>
        </w:rPr>
        <w:t xml:space="preserve">. В стране наступил кризис власти, и крупный регион </w:t>
      </w:r>
      <w:r w:rsidR="00906FAB" w:rsidRPr="00906FAB">
        <w:rPr>
          <w:noProof/>
          <w:snapToGrid w:val="0"/>
        </w:rPr>
        <w:t>Фардесто</w:t>
      </w:r>
      <w:r w:rsidR="00906FAB">
        <w:rPr>
          <w:noProof/>
          <w:snapToGrid w:val="0"/>
        </w:rPr>
        <w:t xml:space="preserve"> </w:t>
      </w:r>
      <w:r w:rsidR="00B560BC" w:rsidRPr="00B560BC">
        <w:rPr>
          <w:noProof/>
          <w:snapToGrid w:val="0"/>
        </w:rPr>
        <w:t xml:space="preserve">решил выйти из состава государства. КПВ </w:t>
      </w:r>
      <w:r w:rsidR="00906FAB">
        <w:rPr>
          <w:noProof/>
          <w:snapToGrid w:val="0"/>
        </w:rPr>
        <w:t xml:space="preserve">региона выглядит как </w:t>
      </w:r>
      <m:oMath>
        <m:r>
          <w:rPr>
            <w:rFonts w:ascii="Cambria Math" w:hAnsi="Cambria Math"/>
            <w:noProof/>
            <w:snapToGrid w:val="0"/>
          </w:rPr>
          <m:t>3</m:t>
        </m:r>
        <m:sSup>
          <m:sSupPr>
            <m:ctrlPr>
              <w:rPr>
                <w:rFonts w:ascii="Cambria Math" w:hAnsi="Cambria Math"/>
                <w:i/>
                <w:noProof/>
                <w:snapToGrid w:val="0"/>
              </w:rPr>
            </m:ctrlPr>
          </m:sSupPr>
          <m:e>
            <m:r>
              <w:rPr>
                <w:rFonts w:ascii="Cambria Math" w:hAnsi="Cambria Math"/>
                <w:noProof/>
                <w:snapToGrid w:val="0"/>
              </w:rPr>
              <m:t>Х</m:t>
            </m:r>
          </m:e>
          <m:sup>
            <m:r>
              <w:rPr>
                <w:rFonts w:ascii="Cambria Math" w:hAnsi="Cambria Math"/>
                <w:noProof/>
                <w:snapToGrid w:val="0"/>
              </w:rPr>
              <m:t>2</m:t>
            </m:r>
          </m:sup>
        </m:sSup>
        <m:r>
          <w:rPr>
            <w:rFonts w:ascii="Cambria Math" w:hAnsi="Cambria Math"/>
            <w:noProof/>
            <w:snapToGrid w:val="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napToGrid w:val="0"/>
              </w:rPr>
            </m:ctrlPr>
          </m:sSupPr>
          <m:e>
            <m:r>
              <w:rPr>
                <w:rFonts w:ascii="Cambria Math" w:hAnsi="Cambria Math"/>
                <w:noProof/>
                <w:snapToGrid w:val="0"/>
              </w:rPr>
              <m:t>Z</m:t>
            </m:r>
          </m:e>
          <m:sup>
            <m:r>
              <w:rPr>
                <w:rFonts w:ascii="Cambria Math" w:hAnsi="Cambria Math"/>
                <w:noProof/>
                <w:snapToGrid w:val="0"/>
              </w:rPr>
              <m:t>2</m:t>
            </m:r>
          </m:sup>
        </m:sSup>
        <m:r>
          <w:rPr>
            <w:rFonts w:ascii="Cambria Math" w:hAnsi="Cambria Math"/>
            <w:noProof/>
            <w:snapToGrid w:val="0"/>
          </w:rPr>
          <m:t>=49</m:t>
        </m:r>
      </m:oMath>
      <w:r w:rsidR="00906FAB">
        <w:rPr>
          <w:noProof/>
          <w:snapToGrid w:val="0"/>
        </w:rPr>
        <w:t>.</w:t>
      </w:r>
    </w:p>
    <w:p w14:paraId="13A158FD" w14:textId="77777777" w:rsidR="00906FAB" w:rsidRDefault="00906FAB" w:rsidP="006369D4">
      <w:pPr>
        <w:ind w:firstLine="709"/>
        <w:contextualSpacing/>
        <w:jc w:val="both"/>
        <w:rPr>
          <w:noProof/>
          <w:snapToGrid w:val="0"/>
        </w:rPr>
      </w:pPr>
      <w:r>
        <w:rPr>
          <w:noProof/>
          <w:snapToGrid w:val="0"/>
        </w:rPr>
        <w:t>1</w:t>
      </w:r>
      <w:r w:rsidR="00B560BC" w:rsidRPr="00B560BC">
        <w:rPr>
          <w:noProof/>
          <w:snapToGrid w:val="0"/>
        </w:rPr>
        <w:t>) Определите объем налогов</w:t>
      </w:r>
      <w:r>
        <w:rPr>
          <w:noProof/>
          <w:snapToGrid w:val="0"/>
        </w:rPr>
        <w:t>, собираемых на территории всей Арстотцки и в регионе Фардесто.</w:t>
      </w:r>
    </w:p>
    <w:p w14:paraId="22E081A8" w14:textId="68620687" w:rsidR="00906FAB" w:rsidRDefault="00906FAB" w:rsidP="006369D4">
      <w:pPr>
        <w:ind w:firstLine="709"/>
        <w:contextualSpacing/>
        <w:jc w:val="both"/>
        <w:rPr>
          <w:noProof/>
          <w:snapToGrid w:val="0"/>
        </w:rPr>
      </w:pPr>
      <w:r>
        <w:rPr>
          <w:noProof/>
          <w:snapToGrid w:val="0"/>
        </w:rPr>
        <w:t>2</w:t>
      </w:r>
      <w:r w:rsidR="00B560BC" w:rsidRPr="00B560BC">
        <w:rPr>
          <w:noProof/>
          <w:snapToGrid w:val="0"/>
        </w:rPr>
        <w:t xml:space="preserve">) </w:t>
      </w:r>
      <w:r>
        <w:rPr>
          <w:noProof/>
          <w:snapToGrid w:val="0"/>
        </w:rPr>
        <w:t>К</w:t>
      </w:r>
      <w:r w:rsidR="00B560BC" w:rsidRPr="00B560BC">
        <w:rPr>
          <w:noProof/>
          <w:snapToGrid w:val="0"/>
        </w:rPr>
        <w:t xml:space="preserve">акую долю в ВВП страны занимает регион </w:t>
      </w:r>
      <w:r>
        <w:rPr>
          <w:noProof/>
          <w:snapToGrid w:val="0"/>
        </w:rPr>
        <w:t>Фардесто?</w:t>
      </w:r>
    </w:p>
    <w:p w14:paraId="790832EA" w14:textId="63B9DFFA" w:rsidR="00803AB7" w:rsidRPr="000071FE" w:rsidRDefault="00906FAB" w:rsidP="000071FE">
      <w:pPr>
        <w:ind w:firstLine="709"/>
        <w:contextualSpacing/>
        <w:jc w:val="both"/>
        <w:rPr>
          <w:noProof/>
          <w:snapToGrid w:val="0"/>
        </w:rPr>
      </w:pPr>
      <w:r>
        <w:rPr>
          <w:noProof/>
          <w:snapToGrid w:val="0"/>
        </w:rPr>
        <w:t>3</w:t>
      </w:r>
      <w:r w:rsidR="00B560BC" w:rsidRPr="00B560BC">
        <w:rPr>
          <w:noProof/>
          <w:snapToGrid w:val="0"/>
        </w:rPr>
        <w:t xml:space="preserve">) </w:t>
      </w:r>
      <w:r>
        <w:rPr>
          <w:noProof/>
          <w:snapToGrid w:val="0"/>
        </w:rPr>
        <w:t>На какой</w:t>
      </w:r>
      <w:r w:rsidR="00B560BC" w:rsidRPr="00B560BC">
        <w:rPr>
          <w:noProof/>
          <w:snapToGrid w:val="0"/>
        </w:rPr>
        <w:t xml:space="preserve"> размер дотаций согласится правительство </w:t>
      </w:r>
      <w:r>
        <w:rPr>
          <w:noProof/>
          <w:snapToGrid w:val="0"/>
        </w:rPr>
        <w:t>Арстотцки</w:t>
      </w:r>
      <w:r w:rsidR="00B560BC" w:rsidRPr="00B560BC">
        <w:rPr>
          <w:noProof/>
          <w:snapToGrid w:val="0"/>
        </w:rPr>
        <w:t xml:space="preserve">, чтобы удержать регион </w:t>
      </w:r>
      <w:r>
        <w:rPr>
          <w:noProof/>
          <w:snapToGrid w:val="0"/>
        </w:rPr>
        <w:t>Фардесто?</w:t>
      </w:r>
      <w:r w:rsidRPr="000071FE">
        <w:rPr>
          <w:noProof/>
          <w:snapToGrid w:val="0"/>
          <w:highlight w:val="yellow"/>
        </w:rPr>
        <w:t xml:space="preserve"> </w:t>
      </w:r>
      <w:bookmarkEnd w:id="0"/>
    </w:p>
    <w:sectPr w:rsidR="00803AB7" w:rsidRPr="000071FE" w:rsidSect="00154A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76384" w14:textId="77777777" w:rsidR="005E4BBD" w:rsidRDefault="005E4BBD" w:rsidP="000071FE">
      <w:r>
        <w:separator/>
      </w:r>
    </w:p>
  </w:endnote>
  <w:endnote w:type="continuationSeparator" w:id="0">
    <w:p w14:paraId="2E98B285" w14:textId="77777777" w:rsidR="005E4BBD" w:rsidRDefault="005E4BBD" w:rsidP="0000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DAA9" w14:textId="77777777" w:rsidR="005E4BBD" w:rsidRDefault="005E4BBD" w:rsidP="000071FE">
      <w:r>
        <w:separator/>
      </w:r>
    </w:p>
  </w:footnote>
  <w:footnote w:type="continuationSeparator" w:id="0">
    <w:p w14:paraId="18A5F530" w14:textId="77777777" w:rsidR="005E4BBD" w:rsidRDefault="005E4BBD" w:rsidP="000071FE">
      <w:r>
        <w:continuationSeparator/>
      </w:r>
    </w:p>
  </w:footnote>
  <w:footnote w:id="1">
    <w:p w14:paraId="7506A7CE" w14:textId="07E795E0" w:rsidR="000071FE" w:rsidRPr="000071FE" w:rsidRDefault="000071FE" w:rsidP="000071FE">
      <w:pPr>
        <w:pStyle w:val="a8"/>
        <w:ind w:hanging="142"/>
        <w:rPr>
          <w:i/>
          <w:iCs/>
        </w:rPr>
      </w:pPr>
      <w:r w:rsidRPr="000071FE">
        <w:rPr>
          <w:rStyle w:val="aa"/>
          <w:i/>
          <w:iCs/>
        </w:rPr>
        <w:footnoteRef/>
      </w:r>
      <w:r w:rsidRPr="000071FE">
        <w:rPr>
          <w:i/>
          <w:iCs/>
        </w:rPr>
        <w:t xml:space="preserve"> Если в ответе остался корень, который вы не можете извлечь в отсутствии калькулятора, оставьте в ответе корень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335A"/>
    <w:multiLevelType w:val="hybridMultilevel"/>
    <w:tmpl w:val="6E144E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C3CB6"/>
    <w:multiLevelType w:val="hybridMultilevel"/>
    <w:tmpl w:val="DAC45056"/>
    <w:lvl w:ilvl="0" w:tplc="9864C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73622"/>
    <w:multiLevelType w:val="hybridMultilevel"/>
    <w:tmpl w:val="9A32FE24"/>
    <w:lvl w:ilvl="0" w:tplc="22F0D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976118"/>
    <w:multiLevelType w:val="hybridMultilevel"/>
    <w:tmpl w:val="69B0FC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061067"/>
    <w:multiLevelType w:val="hybridMultilevel"/>
    <w:tmpl w:val="FFDA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44600"/>
    <w:multiLevelType w:val="hybridMultilevel"/>
    <w:tmpl w:val="B4ACB468"/>
    <w:lvl w:ilvl="0" w:tplc="837457D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357290"/>
    <w:multiLevelType w:val="hybridMultilevel"/>
    <w:tmpl w:val="16D41B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4F34B0"/>
    <w:multiLevelType w:val="hybridMultilevel"/>
    <w:tmpl w:val="318046AE"/>
    <w:lvl w:ilvl="0" w:tplc="9702D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777AA"/>
    <w:multiLevelType w:val="hybridMultilevel"/>
    <w:tmpl w:val="FC0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57221">
    <w:abstractNumId w:val="3"/>
  </w:num>
  <w:num w:numId="2" w16cid:durableId="233204501">
    <w:abstractNumId w:val="6"/>
  </w:num>
  <w:num w:numId="3" w16cid:durableId="1298535343">
    <w:abstractNumId w:val="8"/>
  </w:num>
  <w:num w:numId="4" w16cid:durableId="1701979112">
    <w:abstractNumId w:val="0"/>
  </w:num>
  <w:num w:numId="5" w16cid:durableId="1213008001">
    <w:abstractNumId w:val="7"/>
  </w:num>
  <w:num w:numId="6" w16cid:durableId="1325820139">
    <w:abstractNumId w:val="1"/>
  </w:num>
  <w:num w:numId="7" w16cid:durableId="1682853900">
    <w:abstractNumId w:val="2"/>
  </w:num>
  <w:num w:numId="8" w16cid:durableId="1784615179">
    <w:abstractNumId w:val="4"/>
  </w:num>
  <w:num w:numId="9" w16cid:durableId="2122527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E"/>
    <w:rsid w:val="000048F8"/>
    <w:rsid w:val="0000649B"/>
    <w:rsid w:val="000071FE"/>
    <w:rsid w:val="00017E9E"/>
    <w:rsid w:val="000235BA"/>
    <w:rsid w:val="00026B5A"/>
    <w:rsid w:val="00040550"/>
    <w:rsid w:val="00072482"/>
    <w:rsid w:val="00077985"/>
    <w:rsid w:val="0009668C"/>
    <w:rsid w:val="000A1271"/>
    <w:rsid w:val="000C069E"/>
    <w:rsid w:val="000C1A6A"/>
    <w:rsid w:val="000D41DD"/>
    <w:rsid w:val="000E6A66"/>
    <w:rsid w:val="000E73C5"/>
    <w:rsid w:val="00102288"/>
    <w:rsid w:val="00102796"/>
    <w:rsid w:val="00114166"/>
    <w:rsid w:val="0012793B"/>
    <w:rsid w:val="001424EE"/>
    <w:rsid w:val="00154A51"/>
    <w:rsid w:val="0017025F"/>
    <w:rsid w:val="00173199"/>
    <w:rsid w:val="0018245A"/>
    <w:rsid w:val="00191C2D"/>
    <w:rsid w:val="00196C87"/>
    <w:rsid w:val="001971E8"/>
    <w:rsid w:val="001A24D1"/>
    <w:rsid w:val="001C1883"/>
    <w:rsid w:val="001C7D5E"/>
    <w:rsid w:val="001D546A"/>
    <w:rsid w:val="001F4507"/>
    <w:rsid w:val="002026A5"/>
    <w:rsid w:val="00203275"/>
    <w:rsid w:val="00206FAE"/>
    <w:rsid w:val="0021302D"/>
    <w:rsid w:val="00227B62"/>
    <w:rsid w:val="00236925"/>
    <w:rsid w:val="00237E08"/>
    <w:rsid w:val="00244DEE"/>
    <w:rsid w:val="00252188"/>
    <w:rsid w:val="0027148C"/>
    <w:rsid w:val="00272793"/>
    <w:rsid w:val="0027307D"/>
    <w:rsid w:val="0028141B"/>
    <w:rsid w:val="0028437F"/>
    <w:rsid w:val="002976C5"/>
    <w:rsid w:val="002A01DA"/>
    <w:rsid w:val="002B1892"/>
    <w:rsid w:val="002D0AA8"/>
    <w:rsid w:val="002D120E"/>
    <w:rsid w:val="002D28E2"/>
    <w:rsid w:val="002E0F00"/>
    <w:rsid w:val="002E4719"/>
    <w:rsid w:val="002F1A8D"/>
    <w:rsid w:val="00301604"/>
    <w:rsid w:val="003068ED"/>
    <w:rsid w:val="0032058B"/>
    <w:rsid w:val="00335892"/>
    <w:rsid w:val="00342E9E"/>
    <w:rsid w:val="003610C5"/>
    <w:rsid w:val="00366C56"/>
    <w:rsid w:val="003A6270"/>
    <w:rsid w:val="003B4E5D"/>
    <w:rsid w:val="003D08BC"/>
    <w:rsid w:val="003D0EE8"/>
    <w:rsid w:val="003D1DC8"/>
    <w:rsid w:val="004104BF"/>
    <w:rsid w:val="004142DD"/>
    <w:rsid w:val="0041573A"/>
    <w:rsid w:val="00415941"/>
    <w:rsid w:val="00420812"/>
    <w:rsid w:val="00435844"/>
    <w:rsid w:val="004441D7"/>
    <w:rsid w:val="0045740F"/>
    <w:rsid w:val="00461D60"/>
    <w:rsid w:val="004912D8"/>
    <w:rsid w:val="00495965"/>
    <w:rsid w:val="004A37F0"/>
    <w:rsid w:val="004B340C"/>
    <w:rsid w:val="004C36D0"/>
    <w:rsid w:val="004C4360"/>
    <w:rsid w:val="004D525A"/>
    <w:rsid w:val="004E0BF4"/>
    <w:rsid w:val="004F1A69"/>
    <w:rsid w:val="00520D55"/>
    <w:rsid w:val="005223FB"/>
    <w:rsid w:val="0053321D"/>
    <w:rsid w:val="00535D48"/>
    <w:rsid w:val="00535DB1"/>
    <w:rsid w:val="00550477"/>
    <w:rsid w:val="00560E09"/>
    <w:rsid w:val="00566FBB"/>
    <w:rsid w:val="00570A46"/>
    <w:rsid w:val="005713D5"/>
    <w:rsid w:val="005773FE"/>
    <w:rsid w:val="00583358"/>
    <w:rsid w:val="005840D9"/>
    <w:rsid w:val="005946BB"/>
    <w:rsid w:val="00594C6F"/>
    <w:rsid w:val="005A60E9"/>
    <w:rsid w:val="005A6FE3"/>
    <w:rsid w:val="005B20C5"/>
    <w:rsid w:val="005B6EE3"/>
    <w:rsid w:val="005E4BBD"/>
    <w:rsid w:val="005E5C44"/>
    <w:rsid w:val="005F3769"/>
    <w:rsid w:val="005F49B3"/>
    <w:rsid w:val="00617A43"/>
    <w:rsid w:val="00624E0B"/>
    <w:rsid w:val="00630716"/>
    <w:rsid w:val="006369D4"/>
    <w:rsid w:val="00644120"/>
    <w:rsid w:val="00654B79"/>
    <w:rsid w:val="00663423"/>
    <w:rsid w:val="0067089F"/>
    <w:rsid w:val="00690CB5"/>
    <w:rsid w:val="00690E2F"/>
    <w:rsid w:val="00693F4E"/>
    <w:rsid w:val="006A19F7"/>
    <w:rsid w:val="006B286C"/>
    <w:rsid w:val="006B4CA8"/>
    <w:rsid w:val="006B4CD1"/>
    <w:rsid w:val="006C3DEE"/>
    <w:rsid w:val="006C6B13"/>
    <w:rsid w:val="006F6252"/>
    <w:rsid w:val="006F72EB"/>
    <w:rsid w:val="00707EEC"/>
    <w:rsid w:val="00713677"/>
    <w:rsid w:val="00715509"/>
    <w:rsid w:val="00720D0C"/>
    <w:rsid w:val="0072106C"/>
    <w:rsid w:val="007223D7"/>
    <w:rsid w:val="00723643"/>
    <w:rsid w:val="00723F41"/>
    <w:rsid w:val="00733C62"/>
    <w:rsid w:val="00734F58"/>
    <w:rsid w:val="00736E0F"/>
    <w:rsid w:val="007403CE"/>
    <w:rsid w:val="00746F11"/>
    <w:rsid w:val="0075053C"/>
    <w:rsid w:val="00767E40"/>
    <w:rsid w:val="00773E39"/>
    <w:rsid w:val="007743F9"/>
    <w:rsid w:val="007853CF"/>
    <w:rsid w:val="007A5D3C"/>
    <w:rsid w:val="007D255D"/>
    <w:rsid w:val="007F3036"/>
    <w:rsid w:val="007F747F"/>
    <w:rsid w:val="00802F5B"/>
    <w:rsid w:val="00803AB7"/>
    <w:rsid w:val="008128DF"/>
    <w:rsid w:val="0081577A"/>
    <w:rsid w:val="008210DE"/>
    <w:rsid w:val="00825458"/>
    <w:rsid w:val="00836EBF"/>
    <w:rsid w:val="00837F96"/>
    <w:rsid w:val="00842D08"/>
    <w:rsid w:val="0086252B"/>
    <w:rsid w:val="00864D2E"/>
    <w:rsid w:val="008738D0"/>
    <w:rsid w:val="00890E0C"/>
    <w:rsid w:val="00892492"/>
    <w:rsid w:val="008B0BA7"/>
    <w:rsid w:val="008C04EF"/>
    <w:rsid w:val="008E44E4"/>
    <w:rsid w:val="008E5AEB"/>
    <w:rsid w:val="008E751E"/>
    <w:rsid w:val="00906FAB"/>
    <w:rsid w:val="00911EC2"/>
    <w:rsid w:val="009326FD"/>
    <w:rsid w:val="009336DE"/>
    <w:rsid w:val="0093407B"/>
    <w:rsid w:val="00954A2D"/>
    <w:rsid w:val="00976058"/>
    <w:rsid w:val="009804A3"/>
    <w:rsid w:val="00986BB5"/>
    <w:rsid w:val="009B4F25"/>
    <w:rsid w:val="009D4CFD"/>
    <w:rsid w:val="009E6055"/>
    <w:rsid w:val="009E6613"/>
    <w:rsid w:val="00A005B6"/>
    <w:rsid w:val="00A0582E"/>
    <w:rsid w:val="00A16D6D"/>
    <w:rsid w:val="00A31060"/>
    <w:rsid w:val="00A46D98"/>
    <w:rsid w:val="00A53789"/>
    <w:rsid w:val="00A57D29"/>
    <w:rsid w:val="00A6195D"/>
    <w:rsid w:val="00A65A36"/>
    <w:rsid w:val="00A92169"/>
    <w:rsid w:val="00AA5CF1"/>
    <w:rsid w:val="00AD2374"/>
    <w:rsid w:val="00AE53A5"/>
    <w:rsid w:val="00AF3325"/>
    <w:rsid w:val="00AF403A"/>
    <w:rsid w:val="00B05607"/>
    <w:rsid w:val="00B166A4"/>
    <w:rsid w:val="00B16770"/>
    <w:rsid w:val="00B17D56"/>
    <w:rsid w:val="00B23C45"/>
    <w:rsid w:val="00B253B2"/>
    <w:rsid w:val="00B33771"/>
    <w:rsid w:val="00B378A3"/>
    <w:rsid w:val="00B51EA7"/>
    <w:rsid w:val="00B52454"/>
    <w:rsid w:val="00B560BC"/>
    <w:rsid w:val="00B6357A"/>
    <w:rsid w:val="00B64752"/>
    <w:rsid w:val="00B72657"/>
    <w:rsid w:val="00B77702"/>
    <w:rsid w:val="00B77AE7"/>
    <w:rsid w:val="00BA231D"/>
    <w:rsid w:val="00BB1126"/>
    <w:rsid w:val="00BB2460"/>
    <w:rsid w:val="00BC5D4C"/>
    <w:rsid w:val="00BE38C4"/>
    <w:rsid w:val="00C07E50"/>
    <w:rsid w:val="00C10DD0"/>
    <w:rsid w:val="00C11388"/>
    <w:rsid w:val="00C1588D"/>
    <w:rsid w:val="00C1662C"/>
    <w:rsid w:val="00C230C4"/>
    <w:rsid w:val="00C27BA3"/>
    <w:rsid w:val="00C35469"/>
    <w:rsid w:val="00C5550B"/>
    <w:rsid w:val="00C67915"/>
    <w:rsid w:val="00C77B2F"/>
    <w:rsid w:val="00C864C5"/>
    <w:rsid w:val="00C96076"/>
    <w:rsid w:val="00C96C32"/>
    <w:rsid w:val="00CA7753"/>
    <w:rsid w:val="00CB1802"/>
    <w:rsid w:val="00CC6993"/>
    <w:rsid w:val="00CF0CB6"/>
    <w:rsid w:val="00CF32A7"/>
    <w:rsid w:val="00D03568"/>
    <w:rsid w:val="00D04C09"/>
    <w:rsid w:val="00D0536D"/>
    <w:rsid w:val="00D145F1"/>
    <w:rsid w:val="00D22BFB"/>
    <w:rsid w:val="00D26FB7"/>
    <w:rsid w:val="00D30AD7"/>
    <w:rsid w:val="00D35488"/>
    <w:rsid w:val="00D42229"/>
    <w:rsid w:val="00D47A59"/>
    <w:rsid w:val="00D873ED"/>
    <w:rsid w:val="00D95E64"/>
    <w:rsid w:val="00DA2B1F"/>
    <w:rsid w:val="00DA75F1"/>
    <w:rsid w:val="00DB3398"/>
    <w:rsid w:val="00DB4772"/>
    <w:rsid w:val="00DC1A61"/>
    <w:rsid w:val="00DC71F0"/>
    <w:rsid w:val="00DE5641"/>
    <w:rsid w:val="00E029DF"/>
    <w:rsid w:val="00E15A24"/>
    <w:rsid w:val="00E17F01"/>
    <w:rsid w:val="00E20F33"/>
    <w:rsid w:val="00E23530"/>
    <w:rsid w:val="00E262D7"/>
    <w:rsid w:val="00E27040"/>
    <w:rsid w:val="00E30909"/>
    <w:rsid w:val="00E32CC7"/>
    <w:rsid w:val="00E37196"/>
    <w:rsid w:val="00E43695"/>
    <w:rsid w:val="00E462B7"/>
    <w:rsid w:val="00E50748"/>
    <w:rsid w:val="00E54F99"/>
    <w:rsid w:val="00E55B3A"/>
    <w:rsid w:val="00E6321B"/>
    <w:rsid w:val="00E648E0"/>
    <w:rsid w:val="00E74DEE"/>
    <w:rsid w:val="00E75640"/>
    <w:rsid w:val="00E77B24"/>
    <w:rsid w:val="00E91C4D"/>
    <w:rsid w:val="00E96877"/>
    <w:rsid w:val="00EB000C"/>
    <w:rsid w:val="00EE21DA"/>
    <w:rsid w:val="00EE2875"/>
    <w:rsid w:val="00F11DEB"/>
    <w:rsid w:val="00F11E62"/>
    <w:rsid w:val="00F1531C"/>
    <w:rsid w:val="00F32E74"/>
    <w:rsid w:val="00F35F9A"/>
    <w:rsid w:val="00F637AB"/>
    <w:rsid w:val="00F67F51"/>
    <w:rsid w:val="00F726A0"/>
    <w:rsid w:val="00F95C86"/>
    <w:rsid w:val="00FA0663"/>
    <w:rsid w:val="00FA08B2"/>
    <w:rsid w:val="00FA19DF"/>
    <w:rsid w:val="00FA6471"/>
    <w:rsid w:val="00FA7D08"/>
    <w:rsid w:val="00FB6401"/>
    <w:rsid w:val="00FC469F"/>
    <w:rsid w:val="00FD697B"/>
    <w:rsid w:val="00FF28BA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18DC"/>
  <w15:chartTrackingRefBased/>
  <w15:docId w15:val="{0016A0A4-7990-4094-85AE-9A0FBA5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C1A6A"/>
    <w:pPr>
      <w:spacing w:after="100" w:afterAutospacing="1"/>
      <w:ind w:firstLine="480"/>
      <w:jc w:val="both"/>
    </w:pPr>
  </w:style>
  <w:style w:type="character" w:customStyle="1" w:styleId="2">
    <w:name w:val="Основной текст 2 Знак"/>
    <w:link w:val="20"/>
    <w:locked/>
    <w:rsid w:val="006B4CD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B4CD1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6B4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36D"/>
    <w:pPr>
      <w:ind w:left="720"/>
      <w:contextualSpacing/>
    </w:pPr>
  </w:style>
  <w:style w:type="paragraph" w:styleId="a6">
    <w:name w:val="No Spacing"/>
    <w:uiPriority w:val="1"/>
    <w:qFormat/>
    <w:rsid w:val="0053321D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7">
    <w:name w:val="Placeholder Text"/>
    <w:basedOn w:val="a0"/>
    <w:uiPriority w:val="99"/>
    <w:semiHidden/>
    <w:rsid w:val="00D26FB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C113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38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L11">
    <w:name w:val="L11"/>
    <w:basedOn w:val="a"/>
    <w:rsid w:val="002B189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Lazurski" w:hAnsi="Lazurski"/>
      <w:sz w:val="22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0071F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071FE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007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F016-EDFC-49A5-A0C2-0F49AE47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Ekaterina</cp:lastModifiedBy>
  <cp:revision>10</cp:revision>
  <cp:lastPrinted>2017-08-26T08:22:00Z</cp:lastPrinted>
  <dcterms:created xsi:type="dcterms:W3CDTF">2024-10-01T14:45:00Z</dcterms:created>
  <dcterms:modified xsi:type="dcterms:W3CDTF">2024-10-20T06:38:00Z</dcterms:modified>
</cp:coreProperties>
</file>