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E5A8" w14:textId="77777777" w:rsidR="00263CD0" w:rsidRPr="00D032B6" w:rsidRDefault="00263CD0" w:rsidP="006B1B4E">
      <w:pPr>
        <w:spacing w:line="235" w:lineRule="auto"/>
        <w:ind w:firstLine="0"/>
        <w:jc w:val="center"/>
        <w:rPr>
          <w:b/>
          <w:bCs/>
          <w:caps/>
          <w:sz w:val="24"/>
          <w:szCs w:val="24"/>
        </w:rPr>
      </w:pPr>
      <w:r w:rsidRPr="00D032B6">
        <w:rPr>
          <w:b/>
          <w:bCs/>
          <w:caps/>
          <w:sz w:val="24"/>
          <w:szCs w:val="24"/>
        </w:rPr>
        <w:t>ВСЕРОССИЙСКАЯ олимпиада школьников по АСТРОНОМИИ</w:t>
      </w:r>
    </w:p>
    <w:p w14:paraId="00731E19" w14:textId="77777777" w:rsidR="00263CD0" w:rsidRDefault="00FE6F21" w:rsidP="006B1B4E">
      <w:pPr>
        <w:spacing w:line="235" w:lineRule="auto"/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5B56642C" w14:textId="77777777" w:rsidR="00FE6F21" w:rsidRPr="00D032B6" w:rsidRDefault="00FE6F21" w:rsidP="006B1B4E">
      <w:pPr>
        <w:spacing w:line="235" w:lineRule="auto"/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1C4DC394" w14:textId="54B3D3C6" w:rsidR="00263CD0" w:rsidRPr="00D032B6" w:rsidRDefault="00180D1C" w:rsidP="006B1B4E">
      <w:pPr>
        <w:spacing w:line="235" w:lineRule="auto"/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</w:t>
      </w:r>
      <w:r w:rsidR="00EE3B8F" w:rsidRPr="00666951">
        <w:rPr>
          <w:b/>
          <w:bCs/>
          <w:caps/>
          <w:sz w:val="24"/>
          <w:szCs w:val="24"/>
        </w:rPr>
        <w:t>4</w:t>
      </w:r>
      <w:r w:rsidR="003178B0">
        <w:rPr>
          <w:b/>
          <w:bCs/>
          <w:caps/>
          <w:sz w:val="24"/>
          <w:szCs w:val="24"/>
        </w:rPr>
        <w:t>–</w:t>
      </w:r>
      <w:r>
        <w:rPr>
          <w:b/>
          <w:bCs/>
          <w:caps/>
          <w:sz w:val="24"/>
          <w:szCs w:val="24"/>
        </w:rPr>
        <w:t>202</w:t>
      </w:r>
      <w:r w:rsidR="00EE3B8F" w:rsidRPr="00666951">
        <w:rPr>
          <w:b/>
          <w:bCs/>
          <w:caps/>
          <w:sz w:val="24"/>
          <w:szCs w:val="24"/>
        </w:rPr>
        <w:t>5</w:t>
      </w:r>
      <w:r w:rsidR="00263CD0" w:rsidRPr="00D032B6">
        <w:rPr>
          <w:b/>
          <w:bCs/>
          <w:caps/>
          <w:sz w:val="24"/>
          <w:szCs w:val="24"/>
        </w:rPr>
        <w:t xml:space="preserve"> учебный год</w:t>
      </w:r>
    </w:p>
    <w:p w14:paraId="6E54D0AA" w14:textId="77777777" w:rsidR="00263CD0" w:rsidRPr="00D032B6" w:rsidRDefault="00263CD0" w:rsidP="006B1B4E">
      <w:pPr>
        <w:spacing w:line="235" w:lineRule="auto"/>
        <w:ind w:firstLine="0"/>
        <w:jc w:val="center"/>
        <w:rPr>
          <w:b/>
          <w:bCs/>
          <w:caps/>
          <w:sz w:val="24"/>
          <w:szCs w:val="24"/>
        </w:rPr>
      </w:pPr>
      <w:r w:rsidRPr="00D032B6">
        <w:rPr>
          <w:b/>
          <w:bCs/>
          <w:caps/>
          <w:sz w:val="24"/>
          <w:szCs w:val="24"/>
        </w:rPr>
        <w:t>ответы</w:t>
      </w:r>
    </w:p>
    <w:p w14:paraId="46D60A09" w14:textId="77777777" w:rsidR="00263CD0" w:rsidRPr="00EB1E76" w:rsidRDefault="00263CD0" w:rsidP="006B1B4E">
      <w:pPr>
        <w:spacing w:line="235" w:lineRule="auto"/>
        <w:ind w:firstLine="0"/>
        <w:jc w:val="center"/>
        <w:rPr>
          <w:b/>
          <w:bCs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5344"/>
      </w:tblGrid>
      <w:tr w:rsidR="00A346F1" w:rsidRPr="0091159C" w14:paraId="240D66EA" w14:textId="77777777">
        <w:tc>
          <w:tcPr>
            <w:tcW w:w="5000" w:type="pct"/>
            <w:gridSpan w:val="2"/>
            <w:shd w:val="clear" w:color="auto" w:fill="auto"/>
          </w:tcPr>
          <w:p w14:paraId="1C4BD3EA" w14:textId="77777777" w:rsidR="00A346F1" w:rsidRPr="0091159C" w:rsidRDefault="004979F0" w:rsidP="006B1B4E">
            <w:pPr>
              <w:spacing w:line="235" w:lineRule="auto"/>
              <w:ind w:firstLine="0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>
              <w:rPr>
                <w:rFonts w:eastAsia="Calibri"/>
                <w:b/>
                <w:bCs/>
                <w:caps/>
                <w:sz w:val="24"/>
                <w:szCs w:val="24"/>
              </w:rPr>
              <w:t>10</w:t>
            </w:r>
            <w:r w:rsidR="00A346F1" w:rsidRPr="0091159C">
              <w:rPr>
                <w:rFonts w:eastAsia="Calibri"/>
                <w:b/>
                <w:bCs/>
                <w:caps/>
                <w:sz w:val="24"/>
                <w:szCs w:val="24"/>
              </w:rPr>
              <w:t xml:space="preserve"> класс</w:t>
            </w:r>
          </w:p>
        </w:tc>
      </w:tr>
      <w:tr w:rsidR="00A346F1" w:rsidRPr="0091159C" w14:paraId="246E18A8" w14:textId="77777777">
        <w:tc>
          <w:tcPr>
            <w:tcW w:w="2517" w:type="pct"/>
            <w:shd w:val="clear" w:color="auto" w:fill="auto"/>
          </w:tcPr>
          <w:p w14:paraId="3131ED9C" w14:textId="77777777" w:rsidR="00A346F1" w:rsidRPr="0091159C" w:rsidRDefault="00A346F1" w:rsidP="006B1B4E">
            <w:pPr>
              <w:spacing w:line="235" w:lineRule="auto"/>
              <w:ind w:firstLine="0"/>
              <w:jc w:val="center"/>
              <w:rPr>
                <w:rFonts w:eastAsia="Calibri"/>
                <w:b/>
                <w:bCs/>
                <w:caps/>
                <w:sz w:val="24"/>
                <w:szCs w:val="24"/>
                <w:u w:val="single"/>
              </w:rPr>
            </w:pPr>
            <w:r w:rsidRPr="0091159C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2483" w:type="pct"/>
            <w:shd w:val="clear" w:color="auto" w:fill="auto"/>
          </w:tcPr>
          <w:p w14:paraId="637541E7" w14:textId="77777777" w:rsidR="00A346F1" w:rsidRPr="0091159C" w:rsidRDefault="00A346F1" w:rsidP="006B1B4E">
            <w:pPr>
              <w:spacing w:line="235" w:lineRule="auto"/>
              <w:ind w:firstLine="0"/>
              <w:jc w:val="center"/>
              <w:rPr>
                <w:rFonts w:eastAsia="Calibri"/>
                <w:b/>
                <w:bCs/>
                <w:caps/>
                <w:sz w:val="24"/>
                <w:szCs w:val="24"/>
                <w:u w:val="single"/>
              </w:rPr>
            </w:pPr>
            <w:r w:rsidRPr="0091159C">
              <w:rPr>
                <w:rFonts w:eastAsia="Calibri"/>
                <w:sz w:val="24"/>
                <w:szCs w:val="24"/>
              </w:rPr>
              <w:t>Максимальный балл</w:t>
            </w:r>
          </w:p>
        </w:tc>
      </w:tr>
      <w:tr w:rsidR="00A346F1" w:rsidRPr="0091159C" w14:paraId="6BF17DEE" w14:textId="77777777">
        <w:tc>
          <w:tcPr>
            <w:tcW w:w="2517" w:type="pct"/>
            <w:shd w:val="clear" w:color="auto" w:fill="auto"/>
          </w:tcPr>
          <w:p w14:paraId="2EB4A16D" w14:textId="77777777" w:rsidR="00A346F1" w:rsidRPr="0091159C" w:rsidRDefault="00A346F1" w:rsidP="006B1B4E">
            <w:pPr>
              <w:pStyle w:val="ac"/>
              <w:numPr>
                <w:ilvl w:val="0"/>
                <w:numId w:val="45"/>
              </w:numPr>
              <w:spacing w:line="235" w:lineRule="auto"/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62A19582" w14:textId="77777777" w:rsidR="00A346F1" w:rsidRPr="0091159C" w:rsidRDefault="00B00FC5" w:rsidP="006B1B4E">
            <w:pPr>
              <w:spacing w:line="235" w:lineRule="auto"/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0C749719" w14:textId="77777777">
        <w:tc>
          <w:tcPr>
            <w:tcW w:w="2517" w:type="pct"/>
            <w:shd w:val="clear" w:color="auto" w:fill="auto"/>
          </w:tcPr>
          <w:p w14:paraId="2A790E45" w14:textId="77777777" w:rsidR="00A346F1" w:rsidRPr="0091159C" w:rsidRDefault="00A346F1" w:rsidP="006B1B4E">
            <w:pPr>
              <w:pStyle w:val="ac"/>
              <w:numPr>
                <w:ilvl w:val="0"/>
                <w:numId w:val="45"/>
              </w:numPr>
              <w:spacing w:line="235" w:lineRule="auto"/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01253BD2" w14:textId="77777777" w:rsidR="00A346F1" w:rsidRPr="0091159C" w:rsidRDefault="00B00FC5" w:rsidP="006B1B4E">
            <w:pPr>
              <w:spacing w:line="235" w:lineRule="auto"/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4D0743AE" w14:textId="77777777">
        <w:tc>
          <w:tcPr>
            <w:tcW w:w="2517" w:type="pct"/>
            <w:shd w:val="clear" w:color="auto" w:fill="auto"/>
          </w:tcPr>
          <w:p w14:paraId="6FD54936" w14:textId="77777777" w:rsidR="00A346F1" w:rsidRPr="0091159C" w:rsidRDefault="00A346F1" w:rsidP="006B1B4E">
            <w:pPr>
              <w:pStyle w:val="ac"/>
              <w:numPr>
                <w:ilvl w:val="0"/>
                <w:numId w:val="45"/>
              </w:numPr>
              <w:spacing w:line="235" w:lineRule="auto"/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64668B9F" w14:textId="77777777" w:rsidR="00A346F1" w:rsidRPr="0091159C" w:rsidRDefault="00B00FC5" w:rsidP="006B1B4E">
            <w:pPr>
              <w:spacing w:line="235" w:lineRule="auto"/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64E7E90F" w14:textId="77777777">
        <w:tc>
          <w:tcPr>
            <w:tcW w:w="2517" w:type="pct"/>
            <w:shd w:val="clear" w:color="auto" w:fill="auto"/>
          </w:tcPr>
          <w:p w14:paraId="2ABC39C9" w14:textId="77777777" w:rsidR="00A346F1" w:rsidRPr="0091159C" w:rsidRDefault="00A346F1" w:rsidP="006B1B4E">
            <w:pPr>
              <w:pStyle w:val="ac"/>
              <w:numPr>
                <w:ilvl w:val="0"/>
                <w:numId w:val="45"/>
              </w:numPr>
              <w:spacing w:line="235" w:lineRule="auto"/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1201AA1E" w14:textId="77777777" w:rsidR="00A346F1" w:rsidRPr="0091159C" w:rsidRDefault="00B00FC5" w:rsidP="006B1B4E">
            <w:pPr>
              <w:spacing w:line="235" w:lineRule="auto"/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7EBCB2DB" w14:textId="77777777">
        <w:tc>
          <w:tcPr>
            <w:tcW w:w="2517" w:type="pct"/>
            <w:shd w:val="clear" w:color="auto" w:fill="auto"/>
          </w:tcPr>
          <w:p w14:paraId="2FE4CC14" w14:textId="77777777" w:rsidR="00A346F1" w:rsidRPr="0091159C" w:rsidRDefault="00A346F1" w:rsidP="006B1B4E">
            <w:pPr>
              <w:pStyle w:val="ac"/>
              <w:numPr>
                <w:ilvl w:val="0"/>
                <w:numId w:val="45"/>
              </w:numPr>
              <w:spacing w:line="235" w:lineRule="auto"/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7775D6C1" w14:textId="77777777" w:rsidR="00A346F1" w:rsidRPr="0091159C" w:rsidRDefault="00B00FC5" w:rsidP="006B1B4E">
            <w:pPr>
              <w:spacing w:line="235" w:lineRule="auto"/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47F3D80F" w14:textId="77777777">
        <w:tc>
          <w:tcPr>
            <w:tcW w:w="2517" w:type="pct"/>
            <w:shd w:val="clear" w:color="auto" w:fill="auto"/>
          </w:tcPr>
          <w:p w14:paraId="2826686E" w14:textId="77777777" w:rsidR="00A346F1" w:rsidRPr="0091159C" w:rsidRDefault="00A346F1" w:rsidP="006B1B4E">
            <w:pPr>
              <w:pStyle w:val="ac"/>
              <w:spacing w:line="235" w:lineRule="auto"/>
              <w:jc w:val="right"/>
              <w:rPr>
                <w:bCs/>
                <w:caps/>
              </w:rPr>
            </w:pPr>
            <w:r w:rsidRPr="00D032B6">
              <w:t>Итого:</w:t>
            </w:r>
          </w:p>
        </w:tc>
        <w:tc>
          <w:tcPr>
            <w:tcW w:w="2483" w:type="pct"/>
            <w:shd w:val="clear" w:color="auto" w:fill="auto"/>
          </w:tcPr>
          <w:p w14:paraId="64811AF3" w14:textId="77777777" w:rsidR="00A346F1" w:rsidRPr="0091159C" w:rsidRDefault="00B00FC5" w:rsidP="006B1B4E">
            <w:pPr>
              <w:spacing w:line="235" w:lineRule="auto"/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="00A346F1" w:rsidRPr="0091159C">
              <w:rPr>
                <w:rFonts w:eastAsia="Calibri"/>
                <w:sz w:val="24"/>
                <w:szCs w:val="24"/>
              </w:rPr>
              <w:t xml:space="preserve"> баллов</w:t>
            </w:r>
          </w:p>
        </w:tc>
      </w:tr>
    </w:tbl>
    <w:p w14:paraId="70B493FC" w14:textId="77777777" w:rsidR="00617A27" w:rsidRPr="00EB1E76" w:rsidRDefault="00617A27" w:rsidP="006B1B4E">
      <w:pPr>
        <w:spacing w:line="235" w:lineRule="auto"/>
        <w:ind w:firstLine="0"/>
        <w:jc w:val="center"/>
        <w:rPr>
          <w:b/>
          <w:bCs/>
          <w:caps/>
          <w:sz w:val="24"/>
          <w:szCs w:val="24"/>
        </w:rPr>
      </w:pPr>
    </w:p>
    <w:p w14:paraId="5A9E10E6" w14:textId="77777777" w:rsidR="00263CD0" w:rsidRPr="00D032B6" w:rsidRDefault="00263CD0" w:rsidP="006B1B4E">
      <w:pPr>
        <w:spacing w:line="235" w:lineRule="auto"/>
        <w:ind w:firstLine="0"/>
        <w:jc w:val="center"/>
        <w:rPr>
          <w:b/>
          <w:sz w:val="24"/>
          <w:szCs w:val="24"/>
        </w:rPr>
      </w:pPr>
      <w:r w:rsidRPr="00D032B6">
        <w:rPr>
          <w:b/>
          <w:sz w:val="24"/>
          <w:szCs w:val="24"/>
        </w:rPr>
        <w:t>ПОДРОБНОЕ РЕШЕНИЕ ЗАДАНИЙ</w:t>
      </w:r>
    </w:p>
    <w:p w14:paraId="7CFB2630" w14:textId="77777777" w:rsidR="00263CD0" w:rsidRPr="00EB1E76" w:rsidRDefault="00263CD0" w:rsidP="006B1B4E">
      <w:pPr>
        <w:spacing w:line="235" w:lineRule="auto"/>
        <w:ind w:firstLine="0"/>
        <w:jc w:val="center"/>
        <w:rPr>
          <w:b/>
          <w:sz w:val="24"/>
        </w:rPr>
      </w:pPr>
    </w:p>
    <w:p w14:paraId="49F4E916" w14:textId="77777777" w:rsidR="00D6472C" w:rsidRPr="003F5276" w:rsidRDefault="004979F0" w:rsidP="006B1B4E">
      <w:pPr>
        <w:pStyle w:val="1"/>
        <w:keepNext w:val="0"/>
        <w:spacing w:after="0" w:line="235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="00D6472C" w:rsidRPr="003F5276">
        <w:rPr>
          <w:sz w:val="24"/>
          <w:szCs w:val="24"/>
        </w:rPr>
        <w:t xml:space="preserve"> класс</w:t>
      </w:r>
    </w:p>
    <w:p w14:paraId="539ECF53" w14:textId="77777777" w:rsidR="00D6472C" w:rsidRPr="00763E35" w:rsidRDefault="00D6472C" w:rsidP="00763E35">
      <w:pPr>
        <w:spacing w:line="235" w:lineRule="auto"/>
        <w:ind w:firstLine="0"/>
        <w:jc w:val="center"/>
        <w:rPr>
          <w:spacing w:val="-6"/>
          <w:sz w:val="24"/>
          <w:szCs w:val="24"/>
        </w:rPr>
      </w:pPr>
    </w:p>
    <w:p w14:paraId="0E84974B" w14:textId="77777777" w:rsidR="00763E35" w:rsidRPr="00E97D03" w:rsidRDefault="00763E35" w:rsidP="00763E35">
      <w:pPr>
        <w:spacing w:line="235" w:lineRule="auto"/>
        <w:ind w:firstLine="709"/>
        <w:rPr>
          <w:sz w:val="24"/>
          <w:szCs w:val="24"/>
        </w:rPr>
      </w:pPr>
      <w:r w:rsidRPr="00E97D03">
        <w:rPr>
          <w:i/>
          <w:sz w:val="24"/>
          <w:szCs w:val="24"/>
        </w:rPr>
        <w:t>Общие указания</w:t>
      </w:r>
      <w:r w:rsidRPr="00E97D03">
        <w:rPr>
          <w:sz w:val="24"/>
          <w:szCs w:val="24"/>
        </w:rPr>
        <w:t>: за правильное понимание участником олимпиады сути предоставленного вопроса и выбор пути</w:t>
      </w:r>
      <w:r w:rsidR="00B00FC5">
        <w:rPr>
          <w:sz w:val="24"/>
          <w:szCs w:val="24"/>
        </w:rPr>
        <w:t xml:space="preserve"> решения выставляется не менее 5–7</w:t>
      </w:r>
      <w:r w:rsidRPr="00E97D03">
        <w:rPr>
          <w:sz w:val="24"/>
          <w:szCs w:val="24"/>
        </w:rPr>
        <w:t xml:space="preserve"> баллов. При отсутствии понимания ситуации и логической связанности решения оценка не может превышать 2–3 балла даже при формально правильном ответе. С другой стороны, арифметические ошибки, приводящие к неверному ответу, не должны быть основанием для снижения оценки более чем на 1–2 балла. Жюри вправе вводить собственные критерии оценивания работ, не противоречащие общим рекомендациям по проверке.</w:t>
      </w:r>
    </w:p>
    <w:p w14:paraId="0FACE08E" w14:textId="77777777" w:rsidR="002811C8" w:rsidRPr="00957377" w:rsidRDefault="002811C8" w:rsidP="006B1B4E">
      <w:pPr>
        <w:spacing w:line="235" w:lineRule="auto"/>
        <w:ind w:firstLine="0"/>
        <w:rPr>
          <w:spacing w:val="-6"/>
          <w:sz w:val="24"/>
          <w:szCs w:val="24"/>
        </w:rPr>
      </w:pPr>
    </w:p>
    <w:p w14:paraId="5A8ACFF6" w14:textId="54D10779" w:rsidR="00666951" w:rsidRPr="00A3616B" w:rsidRDefault="00666951" w:rsidP="00666951">
      <w:pPr>
        <w:numPr>
          <w:ilvl w:val="0"/>
          <w:numId w:val="8"/>
        </w:numPr>
        <w:ind w:firstLine="709"/>
        <w:rPr>
          <w:b/>
          <w:sz w:val="24"/>
          <w:szCs w:val="24"/>
        </w:rPr>
      </w:pPr>
      <w:r w:rsidRPr="00113BC0">
        <w:rPr>
          <w:b/>
          <w:sz w:val="24"/>
          <w:szCs w:val="24"/>
        </w:rPr>
        <w:t>Альтаир и Денеб</w:t>
      </w:r>
    </w:p>
    <w:p w14:paraId="1A58EBB5" w14:textId="77777777" w:rsidR="00666951" w:rsidRDefault="00666951" w:rsidP="00666951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60574256" w14:textId="36CAA682" w:rsidR="00666951" w:rsidRPr="00C32346" w:rsidRDefault="00CE374A" w:rsidP="00CE374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Две известные звезды, входящие в астеризм «Летне-осенний треугольник», имеют следующие характеристики: Альтаир – видимая звездная величина </w:t>
      </w:r>
      <w:r w:rsidRPr="00974121">
        <w:rPr>
          <w:i/>
          <w:sz w:val="24"/>
          <w:szCs w:val="24"/>
          <w:lang w:val="en-US"/>
        </w:rPr>
        <w:t>m</w:t>
      </w:r>
      <w:r w:rsidRPr="00901347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+0,93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, абсолютная звездная величина </w:t>
      </w:r>
      <w:r w:rsidRPr="00974121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= +2,21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; Денеб – </w:t>
      </w:r>
      <w:r w:rsidRPr="00974121">
        <w:rPr>
          <w:i/>
          <w:sz w:val="24"/>
          <w:szCs w:val="24"/>
          <w:lang w:val="en-US"/>
        </w:rPr>
        <w:t>m</w:t>
      </w:r>
      <w:r w:rsidRPr="00901347">
        <w:rPr>
          <w:sz w:val="24"/>
          <w:szCs w:val="24"/>
        </w:rPr>
        <w:t xml:space="preserve"> = </w:t>
      </w:r>
      <w:r>
        <w:rPr>
          <w:sz w:val="24"/>
          <w:szCs w:val="24"/>
        </w:rPr>
        <w:t>+1,33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 и </w:t>
      </w:r>
      <w:r w:rsidRPr="00974121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= –6,93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>, соответственно. К каким созвездиям относятся эти звезды? Какая из них дальше от нас и почему?</w:t>
      </w:r>
    </w:p>
    <w:p w14:paraId="0E98D74E" w14:textId="77777777" w:rsidR="00666951" w:rsidRDefault="00666951" w:rsidP="00666951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Решение</w:t>
      </w:r>
    </w:p>
    <w:p w14:paraId="18887AB1" w14:textId="77777777" w:rsidR="0066695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Это две главные звезды (альфы) созвездий Орла и Лебедя (Альтаир = α Орла, Денеб = α Лебедя).</w:t>
      </w:r>
    </w:p>
    <w:p w14:paraId="46D7AA59" w14:textId="24334C85" w:rsidR="0066695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Видимые звездные величины этих звезд примерно одинаковы</w:t>
      </w:r>
      <w:r w:rsidR="00BA6A87">
        <w:rPr>
          <w:sz w:val="24"/>
          <w:szCs w:val="24"/>
        </w:rPr>
        <w:t>е</w:t>
      </w:r>
      <w:r>
        <w:rPr>
          <w:sz w:val="24"/>
          <w:szCs w:val="24"/>
        </w:rPr>
        <w:t xml:space="preserve"> (около первой звездной величины), но их абсолютные звездные величины (видимый блеск, пересчитанный на стандартное расстояние в 10 парсек), характеризующие их светимости (полные энергии, излучаемые в единицу времени), существенно разные. У Денеба абсолютная звездная величина отрицательна</w:t>
      </w:r>
      <w:r w:rsidR="00BA6A87">
        <w:rPr>
          <w:sz w:val="24"/>
          <w:szCs w:val="24"/>
        </w:rPr>
        <w:t>я</w:t>
      </w:r>
      <w:r>
        <w:rPr>
          <w:sz w:val="24"/>
          <w:szCs w:val="24"/>
        </w:rPr>
        <w:t>, поэтому мощность его излучения намного больше, чем у Альтаира, имеющего положительную абсолютную звездную величину. И если на небе мы видим их примерно одинакового блеска, то Денеб находится намного дальше Альтаира.</w:t>
      </w:r>
    </w:p>
    <w:p w14:paraId="5AAEEE33" w14:textId="77777777" w:rsidR="00666951" w:rsidRDefault="00666951" w:rsidP="00666951">
      <w:pPr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Примечание:</w:t>
      </w:r>
      <w:r w:rsidRPr="00B2660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знание того, что абсолютная звездная величина </w:t>
      </w:r>
      <w:r w:rsidRPr="00ED5604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– это видимый блеск звезды, пересчитанный на стандартное расстояние в 10 парсек, позволяет сразу же определить, что Альтаир находится даже ближе, чем 10 парсек, а Денеб – гораздо дальше. Прямое вычисление расстояний по формуле </w:t>
      </w:r>
      <w:r w:rsidRPr="00EB09CF">
        <w:rPr>
          <w:position w:val="-10"/>
        </w:rPr>
        <w:object w:dxaOrig="1780" w:dyaOrig="320" w14:anchorId="743CC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5.75pt" o:ole="" filled="t">
            <v:imagedata r:id="rId8" o:title=""/>
          </v:shape>
          <o:OLEObject Type="Embed" ProgID="Equation.3" ShapeID="_x0000_i1025" DrawAspect="Content" ObjectID="_1789484852" r:id="rId9"/>
        </w:object>
      </w:r>
      <w:r>
        <w:rPr>
          <w:sz w:val="24"/>
          <w:szCs w:val="24"/>
        </w:rPr>
        <w:t xml:space="preserve"> тоже возможно, но качественное понимание в данном случае более важно (экономит время).</w:t>
      </w:r>
    </w:p>
    <w:p w14:paraId="03F4FA84" w14:textId="77777777" w:rsidR="00666951" w:rsidRDefault="00666951" w:rsidP="00666951">
      <w:pPr>
        <w:ind w:firstLine="709"/>
        <w:rPr>
          <w:sz w:val="24"/>
          <w:szCs w:val="24"/>
        </w:rPr>
      </w:pPr>
      <w:r w:rsidRPr="00067414">
        <w:rPr>
          <w:i/>
          <w:iCs/>
          <w:sz w:val="24"/>
          <w:szCs w:val="24"/>
        </w:rPr>
        <w:t>Ответ:</w:t>
      </w:r>
      <w:r>
        <w:rPr>
          <w:sz w:val="24"/>
          <w:szCs w:val="24"/>
        </w:rPr>
        <w:t xml:space="preserve"> это «главные» звезды созвездий Орла и Лебедя (Альтаир = α Орла, Денеб = α Лебедя). Дальше от нас Денеб.</w:t>
      </w:r>
    </w:p>
    <w:p w14:paraId="683B4137" w14:textId="77777777" w:rsidR="00666951" w:rsidRPr="00067414" w:rsidRDefault="00666951" w:rsidP="00666951">
      <w:pPr>
        <w:ind w:firstLine="709"/>
      </w:pPr>
      <w:r w:rsidRPr="00067414">
        <w:rPr>
          <w:i/>
          <w:sz w:val="24"/>
        </w:rPr>
        <w:t>Критерии оценивания</w:t>
      </w:r>
    </w:p>
    <w:p w14:paraId="4441BBB7" w14:textId="77777777" w:rsidR="0066695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Правильное указание созвездий Орла и Лебедя – по 2 балла за каждое.</w:t>
      </w:r>
    </w:p>
    <w:p w14:paraId="7AE697F4" w14:textId="5A66878D" w:rsidR="00136883" w:rsidRDefault="00136883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Знание</w:t>
      </w:r>
      <w:r w:rsidR="00F60E40">
        <w:rPr>
          <w:sz w:val="24"/>
          <w:szCs w:val="24"/>
        </w:rPr>
        <w:t xml:space="preserve"> понятия «абсолютная звездная величина»</w:t>
      </w:r>
      <w:r>
        <w:rPr>
          <w:sz w:val="24"/>
          <w:szCs w:val="24"/>
        </w:rPr>
        <w:t xml:space="preserve"> </w:t>
      </w:r>
      <w:r w:rsidR="00F60E40">
        <w:rPr>
          <w:sz w:val="24"/>
          <w:szCs w:val="24"/>
        </w:rPr>
        <w:t>– 2 балла.</w:t>
      </w:r>
    </w:p>
    <w:p w14:paraId="28CB2211" w14:textId="59ADC836" w:rsidR="0066695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Обоснование того, что светимость Денеба во много раз больше светимости Альтаира, основанное на сравнении их абсолютных звездных величин – </w:t>
      </w:r>
      <w:r w:rsidR="00136883">
        <w:rPr>
          <w:sz w:val="24"/>
          <w:szCs w:val="24"/>
        </w:rPr>
        <w:t>2</w:t>
      </w:r>
      <w:r>
        <w:rPr>
          <w:sz w:val="24"/>
          <w:szCs w:val="24"/>
        </w:rPr>
        <w:t xml:space="preserve"> балла.</w:t>
      </w:r>
    </w:p>
    <w:p w14:paraId="13E69DB3" w14:textId="0D41BA3C" w:rsidR="0066695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Правильный вывод о том, что гораздо более «мощная» звезда с Земли видна примерно такого же блеска</w:t>
      </w:r>
      <w:r w:rsidR="00BA6A87">
        <w:rPr>
          <w:sz w:val="24"/>
          <w:szCs w:val="24"/>
        </w:rPr>
        <w:t>,</w:t>
      </w:r>
      <w:r>
        <w:rPr>
          <w:sz w:val="24"/>
          <w:szCs w:val="24"/>
        </w:rPr>
        <w:t xml:space="preserve"> как более слабая, именно потому, что она находится намного дальше – </w:t>
      </w:r>
      <w:r w:rsidR="00136883">
        <w:rPr>
          <w:sz w:val="24"/>
          <w:szCs w:val="24"/>
        </w:rPr>
        <w:t>2</w:t>
      </w:r>
      <w:r>
        <w:rPr>
          <w:sz w:val="24"/>
          <w:szCs w:val="24"/>
        </w:rPr>
        <w:t xml:space="preserve"> балла.</w:t>
      </w:r>
    </w:p>
    <w:p w14:paraId="113CA65C" w14:textId="4DE0429F" w:rsidR="00666951" w:rsidRDefault="00666951" w:rsidP="00666951">
      <w:pPr>
        <w:ind w:firstLine="709"/>
        <w:rPr>
          <w:sz w:val="24"/>
          <w:szCs w:val="24"/>
        </w:rPr>
      </w:pPr>
      <w:r w:rsidRPr="009B24DE">
        <w:rPr>
          <w:i/>
          <w:sz w:val="24"/>
          <w:szCs w:val="24"/>
        </w:rPr>
        <w:lastRenderedPageBreak/>
        <w:t>Примечание:</w:t>
      </w:r>
      <w:r>
        <w:rPr>
          <w:sz w:val="24"/>
          <w:szCs w:val="24"/>
        </w:rPr>
        <w:t xml:space="preserve"> в случае использования участником в этой части решения формулы, связывающей абсолютную звездную величину с видимой звездной величиной и расстоянием, верные вычисления и вывод, что Денеб находится намного дальше Альтаира, оцениваются </w:t>
      </w:r>
      <w:r w:rsidR="00F60E40">
        <w:rPr>
          <w:sz w:val="24"/>
          <w:szCs w:val="24"/>
        </w:rPr>
        <w:t xml:space="preserve">как предыдущие два критерия в сумме, т.е. </w:t>
      </w:r>
      <w:r>
        <w:rPr>
          <w:sz w:val="24"/>
          <w:szCs w:val="24"/>
        </w:rPr>
        <w:t>в 4 балла.</w:t>
      </w:r>
    </w:p>
    <w:p w14:paraId="1777E88D" w14:textId="77777777" w:rsidR="005071AE" w:rsidRPr="00957377" w:rsidRDefault="005071AE" w:rsidP="006B1B4E">
      <w:pPr>
        <w:spacing w:line="235" w:lineRule="auto"/>
        <w:ind w:firstLine="0"/>
        <w:rPr>
          <w:spacing w:val="-6"/>
          <w:sz w:val="24"/>
          <w:szCs w:val="24"/>
        </w:rPr>
      </w:pPr>
    </w:p>
    <w:p w14:paraId="22DEF7CE" w14:textId="5FDE1133" w:rsidR="00666951" w:rsidRPr="00524AE1" w:rsidRDefault="00666951" w:rsidP="00666951">
      <w:pPr>
        <w:numPr>
          <w:ilvl w:val="0"/>
          <w:numId w:val="8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Взойдет или не взойдет?</w:t>
      </w:r>
    </w:p>
    <w:p w14:paraId="5ED55939" w14:textId="77777777" w:rsidR="00666951" w:rsidRDefault="00666951" w:rsidP="00666951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39CCD32C" w14:textId="0B8A2B88" w:rsidR="00666951" w:rsidRPr="009C7E0A" w:rsidRDefault="00CE374A" w:rsidP="00666951">
      <w:pPr>
        <w:ind w:firstLine="709"/>
        <w:rPr>
          <w:sz w:val="24"/>
          <w:szCs w:val="24"/>
        </w:rPr>
      </w:pPr>
      <w:r w:rsidRPr="009C7E0A">
        <w:rPr>
          <w:sz w:val="24"/>
          <w:szCs w:val="24"/>
        </w:rPr>
        <w:t>Любитель астрономии в Красноярске (геогра</w:t>
      </w:r>
      <w:r>
        <w:rPr>
          <w:sz w:val="24"/>
          <w:szCs w:val="24"/>
        </w:rPr>
        <w:t xml:space="preserve">фическая широта </w:t>
      </w:r>
      <w:r w:rsidRPr="00FD357E">
        <w:rPr>
          <w:i/>
          <w:iCs/>
          <w:sz w:val="24"/>
          <w:szCs w:val="24"/>
        </w:rPr>
        <w:t>φ</w:t>
      </w:r>
      <w:r>
        <w:rPr>
          <w:sz w:val="24"/>
          <w:szCs w:val="24"/>
        </w:rPr>
        <w:t xml:space="preserve"> = +56° с.ш., географическая долгота </w:t>
      </w:r>
      <w:r>
        <w:rPr>
          <w:i/>
          <w:iCs/>
          <w:sz w:val="24"/>
          <w:szCs w:val="24"/>
        </w:rPr>
        <w:t>λ</w:t>
      </w:r>
      <w:r>
        <w:rPr>
          <w:sz w:val="24"/>
          <w:szCs w:val="24"/>
        </w:rPr>
        <w:t xml:space="preserve"> = 93</w:t>
      </w:r>
      <w:r w:rsidRPr="009C7E0A">
        <w:rPr>
          <w:sz w:val="24"/>
          <w:szCs w:val="24"/>
        </w:rPr>
        <w:t xml:space="preserve">° в.д.) наблюдает восход звезды с экваториальными координатами: прямое восхождение </w:t>
      </w:r>
      <w:r>
        <w:rPr>
          <w:sz w:val="24"/>
          <w:szCs w:val="24"/>
        </w:rPr>
        <w:br/>
      </w:r>
      <w:r w:rsidRPr="009C7E0A">
        <w:rPr>
          <w:sz w:val="24"/>
          <w:szCs w:val="24"/>
        </w:rPr>
        <w:t>α = 21</w:t>
      </w:r>
      <w:r>
        <w:rPr>
          <w:sz w:val="24"/>
          <w:szCs w:val="24"/>
        </w:rPr>
        <w:t xml:space="preserve"> </w:t>
      </w:r>
      <w:r w:rsidRPr="009C7E0A">
        <w:rPr>
          <w:sz w:val="24"/>
          <w:szCs w:val="24"/>
        </w:rPr>
        <w:t>ч 25</w:t>
      </w:r>
      <w:r>
        <w:rPr>
          <w:sz w:val="24"/>
          <w:szCs w:val="24"/>
        </w:rPr>
        <w:t xml:space="preserve"> </w:t>
      </w:r>
      <w:r w:rsidRPr="009C7E0A">
        <w:rPr>
          <w:sz w:val="24"/>
          <w:szCs w:val="24"/>
        </w:rPr>
        <w:t>м</w:t>
      </w:r>
      <w:r>
        <w:rPr>
          <w:sz w:val="24"/>
          <w:szCs w:val="24"/>
        </w:rPr>
        <w:t>ин</w:t>
      </w:r>
      <w:r w:rsidRPr="009C7E0A">
        <w:rPr>
          <w:sz w:val="24"/>
          <w:szCs w:val="24"/>
        </w:rPr>
        <w:t>, склонение δ = +10° в 21 час 25 минут по местному времени. Сможет ли он увидеть в эту же ночь звезду с координатами α = 23</w:t>
      </w:r>
      <w:r>
        <w:rPr>
          <w:sz w:val="24"/>
          <w:szCs w:val="24"/>
        </w:rPr>
        <w:t xml:space="preserve"> </w:t>
      </w:r>
      <w:r w:rsidRPr="009C7E0A">
        <w:rPr>
          <w:sz w:val="24"/>
          <w:szCs w:val="24"/>
        </w:rPr>
        <w:t>ч 25</w:t>
      </w:r>
      <w:r>
        <w:rPr>
          <w:sz w:val="24"/>
          <w:szCs w:val="24"/>
        </w:rPr>
        <w:t xml:space="preserve"> </w:t>
      </w:r>
      <w:r w:rsidRPr="009C7E0A">
        <w:rPr>
          <w:sz w:val="24"/>
          <w:szCs w:val="24"/>
        </w:rPr>
        <w:t>м</w:t>
      </w:r>
      <w:r>
        <w:rPr>
          <w:sz w:val="24"/>
          <w:szCs w:val="24"/>
        </w:rPr>
        <w:t>ин</w:t>
      </w:r>
      <w:r w:rsidRPr="009C7E0A">
        <w:rPr>
          <w:sz w:val="24"/>
          <w:szCs w:val="24"/>
        </w:rPr>
        <w:t xml:space="preserve">, δ = </w:t>
      </w:r>
      <w:r>
        <w:rPr>
          <w:sz w:val="24"/>
          <w:szCs w:val="24"/>
        </w:rPr>
        <w:t>–40</w:t>
      </w:r>
      <w:r w:rsidRPr="009C7E0A">
        <w:rPr>
          <w:sz w:val="24"/>
          <w:szCs w:val="24"/>
        </w:rPr>
        <w:t>°? Почему?</w:t>
      </w:r>
    </w:p>
    <w:p w14:paraId="01CE154E" w14:textId="77777777" w:rsidR="00666951" w:rsidRPr="00A64033" w:rsidRDefault="00666951" w:rsidP="00666951">
      <w:pPr>
        <w:ind w:firstLine="709"/>
        <w:rPr>
          <w:i/>
          <w:sz w:val="24"/>
          <w:szCs w:val="24"/>
        </w:rPr>
      </w:pPr>
      <w:r w:rsidRPr="00A64033">
        <w:rPr>
          <w:i/>
          <w:sz w:val="24"/>
          <w:szCs w:val="24"/>
        </w:rPr>
        <w:t>Решение</w:t>
      </w:r>
    </w:p>
    <w:p w14:paraId="5A140E67" w14:textId="77777777" w:rsidR="0066695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определению системы экваториальных координат на широте φ = </w:t>
      </w:r>
      <w:r w:rsidRPr="005911D5">
        <w:rPr>
          <w:sz w:val="24"/>
          <w:szCs w:val="24"/>
        </w:rPr>
        <w:t>+56°</w:t>
      </w:r>
      <w:r>
        <w:rPr>
          <w:sz w:val="24"/>
          <w:szCs w:val="24"/>
        </w:rPr>
        <w:t xml:space="preserve"> в зените (высота 90</w:t>
      </w:r>
      <w:r w:rsidRPr="005911D5">
        <w:rPr>
          <w:sz w:val="24"/>
          <w:szCs w:val="24"/>
        </w:rPr>
        <w:t>°</w:t>
      </w:r>
      <w:r>
        <w:rPr>
          <w:sz w:val="24"/>
          <w:szCs w:val="24"/>
        </w:rPr>
        <w:t xml:space="preserve">) видны звезды с таким же склонением </w:t>
      </w:r>
      <w:r w:rsidRPr="009C7E0A">
        <w:rPr>
          <w:sz w:val="24"/>
          <w:szCs w:val="24"/>
        </w:rPr>
        <w:t>δ =</w:t>
      </w:r>
      <w:r>
        <w:rPr>
          <w:sz w:val="24"/>
          <w:szCs w:val="24"/>
        </w:rPr>
        <w:t xml:space="preserve"> </w:t>
      </w:r>
      <w:r w:rsidRPr="005911D5">
        <w:rPr>
          <w:sz w:val="24"/>
          <w:szCs w:val="24"/>
        </w:rPr>
        <w:t>+56°</w:t>
      </w:r>
      <w:r>
        <w:rPr>
          <w:sz w:val="24"/>
          <w:szCs w:val="24"/>
        </w:rPr>
        <w:t xml:space="preserve"> (</w:t>
      </w:r>
      <w:r w:rsidRPr="009C7E0A">
        <w:rPr>
          <w:sz w:val="24"/>
          <w:szCs w:val="24"/>
        </w:rPr>
        <w:t>δ =</w:t>
      </w:r>
      <w:r>
        <w:rPr>
          <w:sz w:val="24"/>
          <w:szCs w:val="24"/>
        </w:rPr>
        <w:t xml:space="preserve"> φ). А это значит, что на горизонте из Красноярска можно увидеть звезды только до склонения </w:t>
      </w:r>
      <w:r w:rsidRPr="005911D5">
        <w:rPr>
          <w:sz w:val="24"/>
          <w:szCs w:val="24"/>
        </w:rPr>
        <w:t>56°</w:t>
      </w:r>
      <w:r>
        <w:rPr>
          <w:sz w:val="24"/>
          <w:szCs w:val="24"/>
        </w:rPr>
        <w:t xml:space="preserve"> – 90</w:t>
      </w:r>
      <w:r w:rsidRPr="005911D5">
        <w:rPr>
          <w:sz w:val="24"/>
          <w:szCs w:val="24"/>
        </w:rPr>
        <w:t>°</w:t>
      </w:r>
      <w:r>
        <w:rPr>
          <w:sz w:val="24"/>
          <w:szCs w:val="24"/>
        </w:rPr>
        <w:t xml:space="preserve"> = –34</w:t>
      </w:r>
      <w:r w:rsidRPr="005911D5">
        <w:rPr>
          <w:sz w:val="24"/>
          <w:szCs w:val="24"/>
        </w:rPr>
        <w:t>°</w:t>
      </w:r>
      <w:r>
        <w:rPr>
          <w:sz w:val="24"/>
          <w:szCs w:val="24"/>
        </w:rPr>
        <w:t>.</w:t>
      </w:r>
    </w:p>
    <w:p w14:paraId="4E7960AF" w14:textId="77777777" w:rsidR="0066695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условию задачи склонение второй звезды </w:t>
      </w:r>
      <w:r w:rsidRPr="009C7E0A">
        <w:rPr>
          <w:sz w:val="24"/>
          <w:szCs w:val="24"/>
        </w:rPr>
        <w:t xml:space="preserve">δ = </w:t>
      </w:r>
      <w:r>
        <w:rPr>
          <w:sz w:val="24"/>
          <w:szCs w:val="24"/>
        </w:rPr>
        <w:t>–40</w:t>
      </w:r>
      <w:r w:rsidRPr="009C7E0A">
        <w:rPr>
          <w:sz w:val="24"/>
          <w:szCs w:val="24"/>
        </w:rPr>
        <w:t>°</w:t>
      </w:r>
      <w:r>
        <w:rPr>
          <w:sz w:val="24"/>
          <w:szCs w:val="24"/>
        </w:rPr>
        <w:t>, поэтому она является невосходящей для Красноярска и увидеть ее в Красноярске невозможно никогда.</w:t>
      </w:r>
    </w:p>
    <w:p w14:paraId="0332635D" w14:textId="2B1FD309" w:rsidR="007A3E08" w:rsidRDefault="007A3E08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Географическая долгота и прямое восхождение для решения этой задачи не требуется.</w:t>
      </w:r>
    </w:p>
    <w:p w14:paraId="6F74EEC3" w14:textId="73F896B0" w:rsidR="00666951" w:rsidRDefault="00666951" w:rsidP="00666951">
      <w:pPr>
        <w:ind w:firstLine="709"/>
        <w:rPr>
          <w:sz w:val="24"/>
          <w:szCs w:val="24"/>
        </w:rPr>
      </w:pPr>
      <w:r w:rsidRPr="009A405A">
        <w:rPr>
          <w:i/>
          <w:sz w:val="24"/>
          <w:szCs w:val="24"/>
        </w:rPr>
        <w:t>Примечание:</w:t>
      </w:r>
      <w:r>
        <w:rPr>
          <w:sz w:val="24"/>
          <w:szCs w:val="24"/>
        </w:rPr>
        <w:t xml:space="preserve"> участники могут, используя формулу для высоты светила в кульминации, вывести условие для невосходящих светил. Д</w:t>
      </w:r>
      <w:r w:rsidRPr="00E11371">
        <w:rPr>
          <w:sz w:val="24"/>
          <w:szCs w:val="24"/>
        </w:rPr>
        <w:t>ля того</w:t>
      </w:r>
      <w:r>
        <w:rPr>
          <w:sz w:val="24"/>
          <w:szCs w:val="24"/>
        </w:rPr>
        <w:t>,</w:t>
      </w:r>
      <w:r w:rsidRPr="00E11371">
        <w:rPr>
          <w:sz w:val="24"/>
          <w:szCs w:val="24"/>
        </w:rPr>
        <w:t xml:space="preserve"> чтобы звезда была невосходящей, ее склонение должно быть таким, чтоб</w:t>
      </w:r>
      <w:r>
        <w:rPr>
          <w:sz w:val="24"/>
          <w:szCs w:val="24"/>
        </w:rPr>
        <w:t>ы высота звезды в момент верхней</w:t>
      </w:r>
      <w:r w:rsidRPr="00E11371">
        <w:rPr>
          <w:sz w:val="24"/>
          <w:szCs w:val="24"/>
        </w:rPr>
        <w:t xml:space="preserve"> кульминации была меньше нуля.</w:t>
      </w:r>
      <w:r>
        <w:rPr>
          <w:sz w:val="24"/>
          <w:szCs w:val="24"/>
        </w:rPr>
        <w:t xml:space="preserve"> </w:t>
      </w:r>
      <w:r w:rsidRPr="00E11371">
        <w:rPr>
          <w:sz w:val="24"/>
          <w:szCs w:val="24"/>
        </w:rPr>
        <w:t>Так как высота светила в верхней кульминации равна:</w:t>
      </w:r>
    </w:p>
    <w:p w14:paraId="217EED32" w14:textId="3196562E" w:rsidR="00666951" w:rsidRDefault="00666951" w:rsidP="00666951">
      <w:pPr>
        <w:ind w:firstLine="709"/>
        <w:rPr>
          <w:sz w:val="24"/>
          <w:szCs w:val="24"/>
        </w:rPr>
      </w:pPr>
      <w:r w:rsidRPr="00E11371">
        <w:rPr>
          <w:i/>
          <w:iCs/>
          <w:sz w:val="24"/>
          <w:szCs w:val="24"/>
          <w:lang w:val="en-US"/>
        </w:rPr>
        <w:t>h</w:t>
      </w:r>
      <w:r w:rsidRPr="00E11371">
        <w:rPr>
          <w:i/>
          <w:iCs/>
          <w:sz w:val="24"/>
          <w:szCs w:val="24"/>
          <w:vertAlign w:val="subscript"/>
          <w:lang w:val="en-US"/>
        </w:rPr>
        <w:t>max</w:t>
      </w:r>
      <w:r w:rsidRPr="00E11371">
        <w:rPr>
          <w:sz w:val="24"/>
          <w:szCs w:val="24"/>
        </w:rPr>
        <w:t xml:space="preserve">= </w:t>
      </w:r>
      <w:r w:rsidRPr="00E11371">
        <w:rPr>
          <w:i/>
          <w:iCs/>
          <w:sz w:val="24"/>
          <w:szCs w:val="24"/>
          <w:lang w:val="en-US"/>
        </w:rPr>
        <w:sym w:font="Symbol" w:char="0064"/>
      </w:r>
      <w:r w:rsidRPr="00E11371">
        <w:rPr>
          <w:sz w:val="24"/>
          <w:szCs w:val="24"/>
        </w:rPr>
        <w:t xml:space="preserve"> + (90</w:t>
      </w:r>
      <w:r w:rsidRPr="00E11371">
        <w:rPr>
          <w:sz w:val="24"/>
          <w:szCs w:val="24"/>
          <w:lang w:val="en-US"/>
        </w:rPr>
        <w:sym w:font="Symbol" w:char="00B0"/>
      </w:r>
      <w:r w:rsidRPr="00E11371">
        <w:rPr>
          <w:i/>
          <w:iCs/>
          <w:sz w:val="24"/>
          <w:szCs w:val="24"/>
        </w:rPr>
        <w:t xml:space="preserve"> – </w:t>
      </w:r>
      <w:r w:rsidRPr="00E11371">
        <w:rPr>
          <w:i/>
          <w:iCs/>
          <w:sz w:val="24"/>
          <w:szCs w:val="24"/>
          <w:lang w:val="en-US"/>
        </w:rPr>
        <w:sym w:font="Symbol" w:char="006A"/>
      </w:r>
      <w:r w:rsidRPr="00E11371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E11371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E11371">
        <w:rPr>
          <w:i/>
          <w:iCs/>
          <w:sz w:val="24"/>
          <w:szCs w:val="24"/>
          <w:lang w:val="en-US"/>
        </w:rPr>
        <w:sym w:font="Symbol" w:char="0064"/>
      </w:r>
      <w:r w:rsidRPr="00E11371">
        <w:rPr>
          <w:sz w:val="24"/>
          <w:szCs w:val="24"/>
        </w:rPr>
        <w:t xml:space="preserve"> </w:t>
      </w:r>
      <w:r w:rsidRPr="00E11371">
        <w:rPr>
          <w:i/>
          <w:iCs/>
          <w:sz w:val="24"/>
          <w:szCs w:val="24"/>
        </w:rPr>
        <w:t>+</w:t>
      </w:r>
      <w:r w:rsidRPr="00E11371">
        <w:rPr>
          <w:sz w:val="24"/>
          <w:szCs w:val="24"/>
        </w:rPr>
        <w:t xml:space="preserve"> (90</w:t>
      </w:r>
      <w:r w:rsidRPr="00E11371">
        <w:rPr>
          <w:sz w:val="24"/>
          <w:szCs w:val="24"/>
          <w:lang w:val="en-US"/>
        </w:rPr>
        <w:sym w:font="Symbol" w:char="00B0"/>
      </w:r>
      <w:r w:rsidRPr="00E11371">
        <w:rPr>
          <w:i/>
          <w:iCs/>
          <w:sz w:val="24"/>
          <w:szCs w:val="24"/>
        </w:rPr>
        <w:t xml:space="preserve"> – </w:t>
      </w:r>
      <w:r w:rsidRPr="00E11371">
        <w:rPr>
          <w:i/>
          <w:iCs/>
          <w:sz w:val="24"/>
          <w:szCs w:val="24"/>
          <w:lang w:val="en-US"/>
        </w:rPr>
        <w:sym w:font="Symbol" w:char="006A"/>
      </w:r>
      <w:r w:rsidRPr="00E11371">
        <w:rPr>
          <w:sz w:val="24"/>
          <w:szCs w:val="24"/>
        </w:rPr>
        <w:t>) &lt; 0</w:t>
      </w:r>
      <w:r>
        <w:rPr>
          <w:sz w:val="24"/>
          <w:szCs w:val="24"/>
        </w:rPr>
        <w:t xml:space="preserve"> </w:t>
      </w:r>
      <w:r w:rsidRPr="00E11371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11371">
        <w:rPr>
          <w:i/>
          <w:iCs/>
          <w:sz w:val="24"/>
          <w:szCs w:val="24"/>
          <w:lang w:val="en-US"/>
        </w:rPr>
        <w:sym w:font="Symbol" w:char="0064"/>
      </w:r>
      <w:r w:rsidRPr="00E11371">
        <w:rPr>
          <w:sz w:val="24"/>
          <w:szCs w:val="24"/>
        </w:rPr>
        <w:t xml:space="preserve"> &lt; –(90</w:t>
      </w:r>
      <w:r w:rsidRPr="00E11371">
        <w:rPr>
          <w:sz w:val="24"/>
          <w:szCs w:val="24"/>
          <w:lang w:val="en-US"/>
        </w:rPr>
        <w:sym w:font="Symbol" w:char="00B0"/>
      </w:r>
      <w:r w:rsidRPr="00E11371">
        <w:rPr>
          <w:i/>
          <w:iCs/>
          <w:sz w:val="24"/>
          <w:szCs w:val="24"/>
        </w:rPr>
        <w:t xml:space="preserve"> – </w:t>
      </w:r>
      <w:r w:rsidRPr="00E11371">
        <w:rPr>
          <w:i/>
          <w:iCs/>
          <w:sz w:val="24"/>
          <w:szCs w:val="24"/>
          <w:lang w:val="en-US"/>
        </w:rPr>
        <w:sym w:font="Symbol" w:char="006A"/>
      </w:r>
      <w:r w:rsidRPr="00E11371">
        <w:rPr>
          <w:sz w:val="24"/>
          <w:szCs w:val="24"/>
        </w:rPr>
        <w:t>) &lt; –(90</w:t>
      </w:r>
      <w:r w:rsidRPr="00E11371">
        <w:rPr>
          <w:sz w:val="24"/>
          <w:szCs w:val="24"/>
          <w:lang w:val="en-US"/>
        </w:rPr>
        <w:sym w:font="Symbol" w:char="00B0"/>
      </w:r>
      <w:r w:rsidRPr="00E11371">
        <w:rPr>
          <w:i/>
          <w:iCs/>
          <w:sz w:val="24"/>
          <w:szCs w:val="24"/>
        </w:rPr>
        <w:t xml:space="preserve"> – 56 </w:t>
      </w:r>
      <w:r w:rsidRPr="00E11371">
        <w:rPr>
          <w:sz w:val="24"/>
          <w:szCs w:val="24"/>
          <w:lang w:val="en-US"/>
        </w:rPr>
        <w:sym w:font="Symbol" w:char="00B0"/>
      </w:r>
      <w:r w:rsidRPr="00E11371">
        <w:rPr>
          <w:sz w:val="24"/>
          <w:szCs w:val="24"/>
        </w:rPr>
        <w:t>) &lt; –34</w:t>
      </w:r>
      <w:r w:rsidRPr="00E11371">
        <w:rPr>
          <w:sz w:val="24"/>
          <w:szCs w:val="24"/>
          <w:lang w:val="en-US"/>
        </w:rPr>
        <w:sym w:font="Symbol" w:char="00B0"/>
      </w:r>
      <w:r w:rsidRPr="00E11371">
        <w:rPr>
          <w:sz w:val="24"/>
          <w:szCs w:val="24"/>
        </w:rPr>
        <w:t>.</w:t>
      </w:r>
    </w:p>
    <w:p w14:paraId="07664F1E" w14:textId="2DD53D79" w:rsidR="00666951" w:rsidRPr="00E1137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Также участники могут вычислить высоту звезды в верхней кульминации, которая будет отрицательна</w:t>
      </w:r>
      <w:r w:rsidR="00BA6A87">
        <w:rPr>
          <w:sz w:val="24"/>
          <w:szCs w:val="24"/>
        </w:rPr>
        <w:t>я</w:t>
      </w:r>
      <w:r>
        <w:rPr>
          <w:sz w:val="24"/>
          <w:szCs w:val="24"/>
        </w:rPr>
        <w:t xml:space="preserve">, и из этого сделать вывод, что она не видна в Красноярске (см. решение задания 2 в </w:t>
      </w:r>
      <w:r w:rsidR="009D66A7">
        <w:rPr>
          <w:sz w:val="24"/>
          <w:szCs w:val="24"/>
        </w:rPr>
        <w:t>7–8</w:t>
      </w:r>
      <w:r>
        <w:rPr>
          <w:sz w:val="24"/>
          <w:szCs w:val="24"/>
        </w:rPr>
        <w:t xml:space="preserve"> или </w:t>
      </w:r>
      <w:r w:rsidR="009D66A7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классах).</w:t>
      </w:r>
    </w:p>
    <w:p w14:paraId="1D5E65EB" w14:textId="77777777" w:rsidR="00666951" w:rsidRPr="00EE5EFA" w:rsidRDefault="00666951" w:rsidP="00666951">
      <w:pPr>
        <w:ind w:firstLine="709"/>
        <w:rPr>
          <w:sz w:val="24"/>
          <w:szCs w:val="24"/>
        </w:rPr>
      </w:pPr>
      <w:r w:rsidRPr="00067414">
        <w:rPr>
          <w:i/>
          <w:iCs/>
          <w:sz w:val="24"/>
          <w:szCs w:val="24"/>
        </w:rPr>
        <w:t>Ответ:</w:t>
      </w:r>
      <w:r>
        <w:rPr>
          <w:sz w:val="24"/>
          <w:szCs w:val="24"/>
        </w:rPr>
        <w:t xml:space="preserve"> нет, так как вторая звезда является невосходящей для Красноярска.</w:t>
      </w:r>
    </w:p>
    <w:p w14:paraId="4978982D" w14:textId="77777777" w:rsidR="00666951" w:rsidRDefault="00666951" w:rsidP="00666951">
      <w:pPr>
        <w:ind w:firstLine="709"/>
        <w:rPr>
          <w:sz w:val="24"/>
          <w:szCs w:val="24"/>
        </w:rPr>
      </w:pPr>
      <w:r w:rsidRPr="00035D31">
        <w:rPr>
          <w:i/>
          <w:sz w:val="24"/>
          <w:szCs w:val="24"/>
        </w:rPr>
        <w:t>Критерии оценивания</w:t>
      </w:r>
    </w:p>
    <w:p w14:paraId="3272CBD8" w14:textId="109EFC36" w:rsidR="0066695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Вывод условия невосходящих светил (путем общих рассуждений, как показано в первой части решения, или используя формулу для высоты светила в верхней кульминации) или использование готовой формулы </w:t>
      </w:r>
      <w:r w:rsidR="00991EB0">
        <w:rPr>
          <w:sz w:val="24"/>
          <w:szCs w:val="24"/>
        </w:rPr>
        <w:t xml:space="preserve">или вычисление отрицательной высоты звезды в верхней кульминации </w:t>
      </w:r>
      <w:r>
        <w:rPr>
          <w:sz w:val="24"/>
          <w:szCs w:val="24"/>
        </w:rPr>
        <w:t xml:space="preserve">– </w:t>
      </w:r>
      <w:r w:rsidR="00402DE7">
        <w:rPr>
          <w:sz w:val="24"/>
          <w:szCs w:val="24"/>
        </w:rPr>
        <w:t>до</w:t>
      </w:r>
      <w:r w:rsidR="00402DE7" w:rsidRPr="00402DE7">
        <w:rPr>
          <w:sz w:val="24"/>
          <w:szCs w:val="24"/>
        </w:rPr>
        <w:t xml:space="preserve"> </w:t>
      </w:r>
      <w:r>
        <w:rPr>
          <w:sz w:val="24"/>
          <w:szCs w:val="24"/>
        </w:rPr>
        <w:t>8 баллов.</w:t>
      </w:r>
    </w:p>
    <w:p w14:paraId="7902DA9B" w14:textId="77777777" w:rsidR="00666951" w:rsidRDefault="00666951" w:rsidP="006669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Окончательный верный вывод – 2 балла.</w:t>
      </w:r>
    </w:p>
    <w:p w14:paraId="17B7B8B7" w14:textId="77777777" w:rsidR="0083167B" w:rsidRPr="00957377" w:rsidRDefault="0083167B" w:rsidP="006B1B4E">
      <w:pPr>
        <w:spacing w:line="235" w:lineRule="auto"/>
        <w:ind w:firstLine="0"/>
        <w:rPr>
          <w:spacing w:val="-6"/>
          <w:sz w:val="24"/>
          <w:szCs w:val="24"/>
        </w:rPr>
      </w:pPr>
    </w:p>
    <w:p w14:paraId="7E36037E" w14:textId="026439C5" w:rsidR="00C324A0" w:rsidRPr="00EF0975" w:rsidRDefault="00BC1222" w:rsidP="00666951">
      <w:pPr>
        <w:numPr>
          <w:ilvl w:val="0"/>
          <w:numId w:val="8"/>
        </w:numPr>
        <w:spacing w:line="235" w:lineRule="auto"/>
        <w:rPr>
          <w:b/>
          <w:bCs/>
          <w:spacing w:val="-6"/>
          <w:sz w:val="24"/>
        </w:rPr>
      </w:pPr>
      <w:r w:rsidRPr="001B32A1">
        <w:rPr>
          <w:b/>
          <w:sz w:val="24"/>
          <w:szCs w:val="24"/>
        </w:rPr>
        <w:t>НЛО или метеозонд?</w:t>
      </w:r>
    </w:p>
    <w:p w14:paraId="7930EFC2" w14:textId="77777777" w:rsidR="00B00FC5" w:rsidRDefault="00B00FC5" w:rsidP="00B00FC5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59AFA9C9" w14:textId="6107A821" w:rsidR="00BC1222" w:rsidRPr="00350A73" w:rsidRDefault="00CE374A" w:rsidP="00BC1222">
      <w:pPr>
        <w:pStyle w:val="a4"/>
        <w:ind w:firstLine="709"/>
        <w:jc w:val="both"/>
        <w:rPr>
          <w:sz w:val="24"/>
          <w:szCs w:val="24"/>
        </w:rPr>
      </w:pPr>
      <w:bookmarkStart w:id="0" w:name="_Hlk178586245"/>
      <w:r w:rsidRPr="00350A73">
        <w:rPr>
          <w:sz w:val="24"/>
          <w:szCs w:val="24"/>
        </w:rPr>
        <w:t xml:space="preserve">Один школьник утверждал, что видел в небе прямо над головой шарообразный НЛО с угловым диаметром вдвое меньше лунного, который двигался, смещаясь каждую секунду на свой видимый диаметр. </w:t>
      </w:r>
      <w:r>
        <w:rPr>
          <w:sz w:val="24"/>
          <w:szCs w:val="24"/>
        </w:rPr>
        <w:t xml:space="preserve">Учитель, которому он рассказал про НЛО, предположил, что </w:t>
      </w:r>
      <w:r w:rsidRPr="00350A73">
        <w:rPr>
          <w:sz w:val="24"/>
          <w:szCs w:val="24"/>
        </w:rPr>
        <w:t>этот объект</w:t>
      </w:r>
      <w:r>
        <w:rPr>
          <w:sz w:val="24"/>
          <w:szCs w:val="24"/>
        </w:rPr>
        <w:t xml:space="preserve"> являлся </w:t>
      </w:r>
      <w:r w:rsidRPr="00350A73">
        <w:rPr>
          <w:sz w:val="24"/>
          <w:szCs w:val="24"/>
        </w:rPr>
        <w:t>сферическим метеозондом, которы</w:t>
      </w:r>
      <w:r>
        <w:rPr>
          <w:sz w:val="24"/>
          <w:szCs w:val="24"/>
        </w:rPr>
        <w:t>й</w:t>
      </w:r>
      <w:r w:rsidRPr="00350A73">
        <w:rPr>
          <w:sz w:val="24"/>
          <w:szCs w:val="24"/>
        </w:rPr>
        <w:t xml:space="preserve"> на больших высотах мо</w:t>
      </w:r>
      <w:r>
        <w:rPr>
          <w:sz w:val="24"/>
          <w:szCs w:val="24"/>
        </w:rPr>
        <w:t>жет</w:t>
      </w:r>
      <w:r w:rsidRPr="00350A73">
        <w:rPr>
          <w:sz w:val="24"/>
          <w:szCs w:val="24"/>
        </w:rPr>
        <w:t xml:space="preserve"> раздуваться до 50 метров</w:t>
      </w:r>
      <w:r>
        <w:rPr>
          <w:sz w:val="24"/>
          <w:szCs w:val="24"/>
        </w:rPr>
        <w:t>.</w:t>
      </w:r>
      <w:r w:rsidRPr="00350A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Определите, </w:t>
      </w:r>
      <w:r w:rsidRPr="00350A73">
        <w:rPr>
          <w:sz w:val="24"/>
          <w:szCs w:val="24"/>
        </w:rPr>
        <w:t xml:space="preserve">на какой </w:t>
      </w:r>
      <w:r>
        <w:rPr>
          <w:sz w:val="24"/>
          <w:szCs w:val="24"/>
        </w:rPr>
        <w:t xml:space="preserve">тогда </w:t>
      </w:r>
      <w:r w:rsidRPr="00350A73">
        <w:rPr>
          <w:sz w:val="24"/>
          <w:szCs w:val="24"/>
        </w:rPr>
        <w:t>высоте находился этот зонд и с какой скоростью он двигался</w:t>
      </w:r>
      <w:r>
        <w:rPr>
          <w:sz w:val="24"/>
          <w:szCs w:val="24"/>
        </w:rPr>
        <w:t>.</w:t>
      </w:r>
      <w:r w:rsidRPr="00E91670">
        <w:rPr>
          <w:sz w:val="24"/>
          <w:szCs w:val="24"/>
        </w:rPr>
        <w:t xml:space="preserve"> </w:t>
      </w:r>
      <w:r w:rsidRPr="00350A73">
        <w:rPr>
          <w:sz w:val="24"/>
          <w:szCs w:val="24"/>
        </w:rPr>
        <w:t xml:space="preserve">Как называется точка на небесной сфере, вблизи которой </w:t>
      </w:r>
      <w:r>
        <w:rPr>
          <w:sz w:val="24"/>
          <w:szCs w:val="24"/>
        </w:rPr>
        <w:t>школьник</w:t>
      </w:r>
      <w:r w:rsidRPr="00350A73">
        <w:rPr>
          <w:sz w:val="24"/>
          <w:szCs w:val="24"/>
        </w:rPr>
        <w:t xml:space="preserve"> </w:t>
      </w:r>
      <w:r>
        <w:rPr>
          <w:sz w:val="24"/>
          <w:szCs w:val="24"/>
        </w:rPr>
        <w:t>заметил</w:t>
      </w:r>
      <w:r w:rsidRPr="00350A73">
        <w:rPr>
          <w:sz w:val="24"/>
          <w:szCs w:val="24"/>
        </w:rPr>
        <w:t xml:space="preserve"> объект?</w:t>
      </w:r>
    </w:p>
    <w:bookmarkEnd w:id="0"/>
    <w:p w14:paraId="30E1F8A9" w14:textId="10A4E119" w:rsidR="00BC1222" w:rsidRPr="00EC0F0A" w:rsidRDefault="00823C10" w:rsidP="00EC0F0A">
      <w:pPr>
        <w:ind w:firstLine="708"/>
        <w:rPr>
          <w:i/>
          <w:sz w:val="24"/>
          <w:szCs w:val="24"/>
        </w:rPr>
      </w:pPr>
      <w:r w:rsidRPr="004B6342">
        <w:rPr>
          <w:i/>
          <w:sz w:val="24"/>
          <w:szCs w:val="24"/>
        </w:rPr>
        <w:t>Решение</w:t>
      </w:r>
      <w:r w:rsidR="009F3F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70FF1C" wp14:editId="6363BDEE">
                <wp:simplePos x="0" y="0"/>
                <wp:positionH relativeFrom="column">
                  <wp:posOffset>1221105</wp:posOffset>
                </wp:positionH>
                <wp:positionV relativeFrom="paragraph">
                  <wp:posOffset>241935</wp:posOffset>
                </wp:positionV>
                <wp:extent cx="4558030" cy="1371600"/>
                <wp:effectExtent l="0" t="0" r="1397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8030" cy="1371600"/>
                          <a:chOff x="1077120" y="1070682"/>
                          <a:chExt cx="45577" cy="13714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77585" y="1078288"/>
                            <a:ext cx="40454" cy="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7622" y="1074440"/>
                            <a:ext cx="40385" cy="371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 rot="10540871">
                            <a:off x="1117605" y="1070682"/>
                            <a:ext cx="5092" cy="7493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93210" y="1076618"/>
                            <a:ext cx="1557" cy="155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7635" y="1078539"/>
                            <a:ext cx="50" cy="291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93964" y="1077321"/>
                            <a:ext cx="100" cy="39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17906" y="1074319"/>
                            <a:ext cx="50" cy="663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7585" y="1081353"/>
                            <a:ext cx="16682" cy="20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4064" y="1081051"/>
                            <a:ext cx="23917" cy="3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83614" y="1079354"/>
                            <a:ext cx="5928" cy="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43EDD0" w14:textId="77777777" w:rsidR="009F3F59" w:rsidRPr="005E49EE" w:rsidRDefault="009F3F59" w:rsidP="009F3F59">
                              <w:pPr>
                                <w:widowControl w:val="0"/>
                                <w:ind w:firstLine="0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5E49EE"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  <w:r w:rsidRPr="005E49EE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ш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9089" y="1081884"/>
                            <a:ext cx="5929" cy="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0708AC" w14:textId="77777777" w:rsidR="009F3F59" w:rsidRPr="005E49EE" w:rsidRDefault="009F3F59" w:rsidP="009F3F59">
                              <w:pPr>
                                <w:widowControl w:val="0"/>
                                <w:ind w:firstLine="0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 w:rsidRPr="005E49EE"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  <w:r w:rsidRPr="005E49EE">
                                <w:rPr>
                                  <w:i/>
                                  <w:iCs/>
                                  <w:lang w:val="en-US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120" y="1081855"/>
                            <a:ext cx="2060" cy="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E48C98" w14:textId="77777777" w:rsidR="009F3F59" w:rsidRPr="009F3F59" w:rsidRDefault="009F3F59" w:rsidP="009F3F59">
                              <w:pPr>
                                <w:widowControl w:val="0"/>
                                <w:ind w:firstLine="0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F3F5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3237" y="1081855"/>
                            <a:ext cx="2060" cy="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F28275" w14:textId="77777777" w:rsidR="009F3F59" w:rsidRPr="009F3F59" w:rsidRDefault="009F3F59" w:rsidP="009F3F59">
                              <w:pPr>
                                <w:widowControl w:val="0"/>
                                <w:ind w:firstLine="0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F3F5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Ш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17185" y="1081855"/>
                            <a:ext cx="2060" cy="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8370CF" w14:textId="77777777" w:rsidR="009F3F59" w:rsidRPr="009F3F59" w:rsidRDefault="009F3F59" w:rsidP="009F3F59">
                              <w:pPr>
                                <w:widowControl w:val="0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3F5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r w:rsidRPr="009F3F59"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0FF1C" id="Группа 1" o:spid="_x0000_s1026" style="position:absolute;left:0;text-align:left;margin-left:96.15pt;margin-top:19.05pt;width:358.9pt;height:108pt;z-index:251659264" coordorigin="10771,10706" coordsize="45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0775;top:10782;width:4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" strokecolor="black [0]" strokeweight="1pt">
                  <v:shadow color="black [0]"/>
                </v:shape>
                <v:shape id="AutoShape 4" o:spid="_x0000_s1028" type="#_x0000_t32" style="position:absolute;left:10776;top:10744;width:404;height: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" strokecolor="black [0]" strokeweight="1pt">
                  <v:shadow color="black [0]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5" o:spid="_x0000_s1029" type="#_x0000_t184" style="position:absolute;left:11176;top:10706;width:50;height:75;rotation:115134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" filled="f" fillcolor="#5b9bd5" strokecolor="black [0]" strokeweight="1pt">
                  <v:shadow color="black [0]"/>
                  <v:textbox inset="2.88pt,2.88pt,2.88pt,2.88pt"/>
                </v:shape>
                <v:oval id="Oval 6" o:spid="_x0000_s1030" style="position:absolute;left:10932;top:107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" filled="f" fillcolor="#5b9bd5" strokecolor="black [0]" strokeweight="1pt">
                  <v:shadow color="black [0]"/>
                  <v:textbox inset="2.88pt,2.88pt,2.88pt,2.88pt"/>
                </v:oval>
                <v:shape id="AutoShape 7" o:spid="_x0000_s1031" type="#_x0000_t32" style="position:absolute;left:10776;top:1078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" strokecolor="black [0]" strokeweight=".5pt">
                  <v:stroke endarrow="block"/>
                  <v:shadow color="black [0]"/>
                </v:shape>
                <v:shape id="AutoShape 8" o:spid="_x0000_s1032" type="#_x0000_t32" style="position:absolute;left:10939;top:10773;width:1;height: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" strokecolor="black [0]" strokeweight=".5pt">
                  <v:stroke endarrow="block"/>
                  <v:shadow color="black [0]"/>
                </v:shape>
                <v:shape id="AutoShape 9" o:spid="_x0000_s1033" type="#_x0000_t32" style="position:absolute;left:11179;top:10743;width:0;height: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" strokecolor="black [0]" strokeweight=".5pt">
                  <v:stroke endarrow="block"/>
                  <v:shadow color="black [0]"/>
                </v:shape>
                <v:shape id="AutoShape 10" o:spid="_x0000_s1034" type="#_x0000_t32" style="position:absolute;left:10775;top:10813;width:167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" strokecolor="black [0]" strokeweight=".5pt">
                  <v:stroke startarrow="block" endarrow="block"/>
                  <v:shadow color="black [0]"/>
                </v:shape>
                <v:shape id="AutoShape 11" o:spid="_x0000_s1035" type="#_x0000_t32" style="position:absolute;left:10940;top:10810;width:239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" strokecolor="black [0]" strokeweight=".5pt">
                  <v:stroke startarrow="block" endarrow="block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10836;top:10793;width:59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2943EDD0" w14:textId="77777777" w:rsidR="009F3F59" w:rsidRPr="005E49EE" w:rsidRDefault="009F3F59" w:rsidP="009F3F59">
                        <w:pPr>
                          <w:widowControl w:val="0"/>
                          <w:ind w:firstLine="0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E49EE">
                          <w:rPr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5E49EE">
                          <w:rPr>
                            <w:i/>
                            <w:iCs/>
                            <w:sz w:val="24"/>
                            <w:szCs w:val="24"/>
                          </w:rPr>
                          <w:t>ш</w:t>
                        </w:r>
                      </w:p>
                    </w:txbxContent>
                  </v:textbox>
                </v:shape>
                <v:shape id="Text Box 13" o:spid="_x0000_s1037" type="#_x0000_t202" style="position:absolute;left:10990;top:10818;width:6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2E0708AC" w14:textId="77777777" w:rsidR="009F3F59" w:rsidRPr="005E49EE" w:rsidRDefault="009F3F59" w:rsidP="009F3F59">
                        <w:pPr>
                          <w:widowControl w:val="0"/>
                          <w:ind w:firstLine="0"/>
                          <w:rPr>
                            <w:i/>
                            <w:iCs/>
                            <w:lang w:val="en-US"/>
                          </w:rPr>
                        </w:pPr>
                        <w:proofErr w:type="spellStart"/>
                        <w:r w:rsidRPr="005E49EE">
                          <w:rPr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5E49EE">
                          <w:rPr>
                            <w:i/>
                            <w:iCs/>
                            <w:lang w:val="en-US"/>
                          </w:rPr>
                          <w:t>л</w:t>
                        </w:r>
                        <w:proofErr w:type="spellEnd"/>
                      </w:p>
                    </w:txbxContent>
                  </v:textbox>
                </v:shape>
                <v:shape id="Text Box 14" o:spid="_x0000_s1038" type="#_x0000_t202" style="position:absolute;left:10771;top:10818;width:2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5EE48C98" w14:textId="77777777" w:rsidR="009F3F59" w:rsidRPr="009F3F59" w:rsidRDefault="009F3F59" w:rsidP="009F3F59">
                        <w:pPr>
                          <w:widowControl w:val="0"/>
                          <w:ind w:firstLine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F3F59">
                          <w:rPr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shape>
                <v:shape id="Text Box 15" o:spid="_x0000_s1039" type="#_x0000_t202" style="position:absolute;left:10932;top:10818;width:2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00F28275" w14:textId="77777777" w:rsidR="009F3F59" w:rsidRPr="009F3F59" w:rsidRDefault="009F3F59" w:rsidP="009F3F59">
                        <w:pPr>
                          <w:widowControl w:val="0"/>
                          <w:ind w:firstLine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F3F59">
                          <w:rPr>
                            <w:sz w:val="24"/>
                            <w:szCs w:val="24"/>
                            <w:lang w:val="en-US"/>
                          </w:rPr>
                          <w:t>Ш</w:t>
                        </w:r>
                      </w:p>
                    </w:txbxContent>
                  </v:textbox>
                </v:shape>
                <v:shape id="Text Box 16" o:spid="_x0000_s1040" type="#_x0000_t202" style="position:absolute;left:11171;top:10818;width:2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OGwQAAANsAAAAPAAAAZHJzL2Rvd25yZXYueG1sRE9La8JA&#10;EL4X/A/LCF6Kbmyp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GY384b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728370CF" w14:textId="77777777" w:rsidR="009F3F59" w:rsidRPr="009F3F59" w:rsidRDefault="009F3F59" w:rsidP="009F3F59">
                        <w:pPr>
                          <w:widowControl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9F3F59">
                          <w:rPr>
                            <w:sz w:val="24"/>
                            <w:szCs w:val="24"/>
                            <w:lang w:val="en-US"/>
                          </w:rPr>
                          <w:t>Л</w:t>
                        </w:r>
                        <w:r w:rsidRPr="009F3F59">
                          <w:rPr>
                            <w:sz w:val="24"/>
                            <w:szCs w:val="24"/>
                          </w:rPr>
                          <w:t>Н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80D3592" w14:textId="720AE127" w:rsidR="00BC1222" w:rsidRDefault="009F3F59" w:rsidP="009F3F59">
      <w:pPr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Рис. 1.</w:t>
      </w:r>
    </w:p>
    <w:p w14:paraId="6BACFB64" w14:textId="68A427CB" w:rsidR="00BC1222" w:rsidRPr="007A14EC" w:rsidRDefault="00BC1222" w:rsidP="003C4AB0">
      <w:pPr>
        <w:contextualSpacing/>
        <w:rPr>
          <w:sz w:val="24"/>
          <w:szCs w:val="24"/>
        </w:rPr>
      </w:pPr>
      <w:r>
        <w:rPr>
          <w:sz w:val="24"/>
          <w:szCs w:val="24"/>
        </w:rPr>
        <w:t>На</w:t>
      </w:r>
      <w:r w:rsidR="00D750F5">
        <w:rPr>
          <w:sz w:val="24"/>
          <w:szCs w:val="24"/>
        </w:rPr>
        <w:t xml:space="preserve"> </w:t>
      </w:r>
      <w:r w:rsidR="003C4AB0">
        <w:rPr>
          <w:sz w:val="24"/>
          <w:szCs w:val="24"/>
        </w:rPr>
        <w:t xml:space="preserve">Рис. 1 </w:t>
      </w:r>
      <w:r>
        <w:rPr>
          <w:sz w:val="24"/>
          <w:szCs w:val="24"/>
        </w:rPr>
        <w:t xml:space="preserve">схематически </w:t>
      </w:r>
      <w:r w:rsidR="005B24D9">
        <w:rPr>
          <w:sz w:val="24"/>
          <w:szCs w:val="24"/>
        </w:rPr>
        <w:t xml:space="preserve">обозначены </w:t>
      </w:r>
      <w:r>
        <w:rPr>
          <w:sz w:val="24"/>
          <w:szCs w:val="24"/>
        </w:rPr>
        <w:t xml:space="preserve">наблюдатель (Н), шар (Ш) и Луна (Л) без соблюдения масштабов. </w:t>
      </w:r>
      <w:r w:rsidR="003C4AB0">
        <w:rPr>
          <w:sz w:val="24"/>
          <w:szCs w:val="24"/>
        </w:rPr>
        <w:t>Получившиеся треугольники подобны</w:t>
      </w:r>
      <w:r w:rsidR="00BA6A87">
        <w:rPr>
          <w:sz w:val="24"/>
          <w:szCs w:val="24"/>
        </w:rPr>
        <w:t>е</w:t>
      </w:r>
      <w:r w:rsidR="003C4AB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Очевидно, что размер шара </w:t>
      </w:r>
      <w:r w:rsidR="003C4AB0" w:rsidRPr="003C4AB0">
        <w:rPr>
          <w:i/>
          <w:iCs/>
          <w:sz w:val="24"/>
          <w:szCs w:val="24"/>
          <w:lang w:val="en-US"/>
        </w:rPr>
        <w:t>d</w:t>
      </w:r>
      <w:r w:rsidR="003C4AB0" w:rsidRPr="003C4AB0">
        <w:rPr>
          <w:i/>
          <w:iCs/>
          <w:sz w:val="24"/>
          <w:szCs w:val="24"/>
        </w:rPr>
        <w:t>ш</w:t>
      </w:r>
      <w:r w:rsidR="003C4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столько же раз меньше </w:t>
      </w:r>
      <w:r>
        <w:rPr>
          <w:sz w:val="24"/>
          <w:szCs w:val="24"/>
        </w:rPr>
        <w:lastRenderedPageBreak/>
        <w:t>размера (радиуса) Луны</w:t>
      </w:r>
      <w:r w:rsidR="003C4AB0">
        <w:rPr>
          <w:sz w:val="24"/>
          <w:szCs w:val="24"/>
        </w:rPr>
        <w:t xml:space="preserve"> </w:t>
      </w:r>
      <w:r w:rsidR="003C4AB0" w:rsidRPr="003C4AB0">
        <w:rPr>
          <w:i/>
          <w:iCs/>
          <w:sz w:val="24"/>
          <w:szCs w:val="24"/>
        </w:rPr>
        <w:t>Rл</w:t>
      </w:r>
      <w:r>
        <w:rPr>
          <w:sz w:val="24"/>
          <w:szCs w:val="24"/>
        </w:rPr>
        <w:t xml:space="preserve">, во сколько расстояние </w:t>
      </w:r>
      <w:r w:rsidR="003C4AB0">
        <w:rPr>
          <w:sz w:val="24"/>
          <w:szCs w:val="24"/>
        </w:rPr>
        <w:t xml:space="preserve">от наблюдателя </w:t>
      </w:r>
      <w:r>
        <w:rPr>
          <w:sz w:val="24"/>
          <w:szCs w:val="24"/>
        </w:rPr>
        <w:t xml:space="preserve">до </w:t>
      </w:r>
      <w:r w:rsidR="003C4AB0">
        <w:rPr>
          <w:sz w:val="24"/>
          <w:szCs w:val="24"/>
        </w:rPr>
        <w:t>шара</w:t>
      </w:r>
      <w:r>
        <w:rPr>
          <w:sz w:val="24"/>
          <w:szCs w:val="24"/>
        </w:rPr>
        <w:t xml:space="preserve"> </w:t>
      </w:r>
      <w:r w:rsidR="003C4AB0" w:rsidRPr="003C4AB0">
        <w:rPr>
          <w:i/>
          <w:iCs/>
          <w:sz w:val="24"/>
          <w:szCs w:val="24"/>
          <w:lang w:val="en-US"/>
        </w:rPr>
        <w:t>D</w:t>
      </w:r>
      <w:r w:rsidR="003C4AB0" w:rsidRPr="003C4AB0">
        <w:rPr>
          <w:i/>
          <w:iCs/>
          <w:sz w:val="24"/>
          <w:szCs w:val="24"/>
        </w:rPr>
        <w:t>ш</w:t>
      </w:r>
      <w:r w:rsidR="003C4AB0">
        <w:rPr>
          <w:sz w:val="24"/>
          <w:szCs w:val="24"/>
        </w:rPr>
        <w:t xml:space="preserve"> </w:t>
      </w:r>
      <w:r>
        <w:rPr>
          <w:sz w:val="24"/>
          <w:szCs w:val="24"/>
        </w:rPr>
        <w:t>меньше расстояния до Луны</w:t>
      </w:r>
      <w:r w:rsidR="003C4AB0">
        <w:rPr>
          <w:sz w:val="24"/>
          <w:szCs w:val="24"/>
        </w:rPr>
        <w:t xml:space="preserve"> </w:t>
      </w:r>
      <w:r w:rsidR="003C4AB0" w:rsidRPr="003C4AB0">
        <w:rPr>
          <w:i/>
          <w:iCs/>
          <w:sz w:val="24"/>
          <w:szCs w:val="24"/>
        </w:rPr>
        <w:t>Dл</w:t>
      </w:r>
      <w:r>
        <w:rPr>
          <w:sz w:val="24"/>
          <w:szCs w:val="24"/>
        </w:rPr>
        <w:t>.</w:t>
      </w:r>
      <w:r w:rsidR="003C4AB0">
        <w:rPr>
          <w:sz w:val="24"/>
          <w:szCs w:val="24"/>
        </w:rPr>
        <w:t xml:space="preserve"> Запишем это в виде</w:t>
      </w:r>
      <w:r>
        <w:rPr>
          <w:sz w:val="24"/>
          <w:szCs w:val="24"/>
        </w:rPr>
        <w:t xml:space="preserve">: </w:t>
      </w:r>
      <w:bookmarkStart w:id="1" w:name="_Hlk178670345"/>
      <w:r w:rsidRPr="003C4AB0">
        <w:rPr>
          <w:i/>
          <w:iCs/>
          <w:sz w:val="24"/>
          <w:szCs w:val="24"/>
          <w:lang w:val="en-US"/>
        </w:rPr>
        <w:t>d</w:t>
      </w:r>
      <w:r w:rsidRPr="003C4AB0">
        <w:rPr>
          <w:i/>
          <w:iCs/>
          <w:sz w:val="24"/>
          <w:szCs w:val="24"/>
        </w:rPr>
        <w:t>ш</w:t>
      </w:r>
      <w:bookmarkEnd w:id="1"/>
      <w:r w:rsidRPr="00380F31">
        <w:rPr>
          <w:sz w:val="24"/>
          <w:szCs w:val="24"/>
        </w:rPr>
        <w:t>/</w:t>
      </w:r>
      <w:r w:rsidRPr="003C4AB0">
        <w:rPr>
          <w:i/>
          <w:iCs/>
          <w:sz w:val="24"/>
          <w:szCs w:val="24"/>
          <w:lang w:val="en-US"/>
        </w:rPr>
        <w:t>R</w:t>
      </w:r>
      <w:r w:rsidRPr="003C4AB0">
        <w:rPr>
          <w:i/>
          <w:iCs/>
          <w:sz w:val="24"/>
          <w:szCs w:val="24"/>
        </w:rPr>
        <w:t>л</w:t>
      </w:r>
      <w:r w:rsidRPr="00380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3C4AB0">
        <w:rPr>
          <w:i/>
          <w:iCs/>
          <w:sz w:val="24"/>
          <w:szCs w:val="24"/>
          <w:lang w:val="en-US"/>
        </w:rPr>
        <w:t>D</w:t>
      </w:r>
      <w:r w:rsidRPr="003C4AB0">
        <w:rPr>
          <w:i/>
          <w:iCs/>
          <w:sz w:val="24"/>
          <w:szCs w:val="24"/>
        </w:rPr>
        <w:t>ш</w:t>
      </w:r>
      <w:r>
        <w:rPr>
          <w:sz w:val="24"/>
          <w:szCs w:val="24"/>
        </w:rPr>
        <w:t>/</w:t>
      </w:r>
      <w:r w:rsidRPr="003C4AB0">
        <w:rPr>
          <w:i/>
          <w:iCs/>
          <w:sz w:val="24"/>
          <w:szCs w:val="24"/>
          <w:lang w:val="en-US"/>
        </w:rPr>
        <w:t>D</w:t>
      </w:r>
      <w:r w:rsidRPr="003C4AB0">
        <w:rPr>
          <w:i/>
          <w:iCs/>
          <w:sz w:val="24"/>
          <w:szCs w:val="24"/>
        </w:rPr>
        <w:t>л</w:t>
      </w:r>
      <w:r>
        <w:rPr>
          <w:sz w:val="24"/>
          <w:szCs w:val="24"/>
        </w:rPr>
        <w:t xml:space="preserve">. Откуда расстояние до шара </w:t>
      </w:r>
      <w:r w:rsidRPr="003C4AB0">
        <w:rPr>
          <w:i/>
          <w:iCs/>
          <w:sz w:val="24"/>
          <w:szCs w:val="24"/>
        </w:rPr>
        <w:t>Dш</w:t>
      </w:r>
      <w:r>
        <w:rPr>
          <w:sz w:val="24"/>
          <w:szCs w:val="24"/>
        </w:rPr>
        <w:t xml:space="preserve"> = </w:t>
      </w:r>
      <w:r w:rsidRPr="003C4AB0">
        <w:rPr>
          <w:i/>
          <w:iCs/>
          <w:sz w:val="24"/>
          <w:szCs w:val="24"/>
        </w:rPr>
        <w:t>dш</w:t>
      </w:r>
      <w:r w:rsidRPr="00380F31">
        <w:rPr>
          <w:sz w:val="24"/>
          <w:szCs w:val="24"/>
        </w:rPr>
        <w:t>/</w:t>
      </w:r>
      <w:r w:rsidRPr="003C4AB0">
        <w:rPr>
          <w:i/>
          <w:iCs/>
          <w:sz w:val="24"/>
          <w:szCs w:val="24"/>
        </w:rPr>
        <w:t>Rл</w:t>
      </w:r>
      <w:r>
        <w:rPr>
          <w:sz w:val="24"/>
          <w:szCs w:val="24"/>
        </w:rPr>
        <w:t xml:space="preserve"> </w:t>
      </w:r>
      <w:r w:rsidRPr="007A14EC">
        <w:rPr>
          <w:sz w:val="24"/>
          <w:szCs w:val="24"/>
        </w:rPr>
        <w:t xml:space="preserve">· </w:t>
      </w:r>
      <w:r w:rsidRPr="003C4AB0">
        <w:rPr>
          <w:i/>
          <w:iCs/>
          <w:sz w:val="24"/>
          <w:szCs w:val="24"/>
        </w:rPr>
        <w:t>Dл</w:t>
      </w:r>
      <w:r>
        <w:rPr>
          <w:sz w:val="24"/>
          <w:szCs w:val="24"/>
        </w:rPr>
        <w:t>.</w:t>
      </w:r>
    </w:p>
    <w:p w14:paraId="6635248F" w14:textId="5E3CF024" w:rsidR="00BC1222" w:rsidRDefault="00BC1222" w:rsidP="00BC122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Расстояние и размеры Луны </w:t>
      </w:r>
      <w:r w:rsidR="003C4AB0">
        <w:rPr>
          <w:sz w:val="24"/>
          <w:szCs w:val="24"/>
        </w:rPr>
        <w:t xml:space="preserve">можно взять из </w:t>
      </w:r>
      <w:r>
        <w:rPr>
          <w:sz w:val="24"/>
          <w:szCs w:val="24"/>
        </w:rPr>
        <w:t>выданных с заданием</w:t>
      </w:r>
      <w:r w:rsidR="00771491">
        <w:rPr>
          <w:sz w:val="24"/>
          <w:szCs w:val="24"/>
        </w:rPr>
        <w:t>,</w:t>
      </w:r>
      <w:r w:rsidR="00BA6A87">
        <w:rPr>
          <w:sz w:val="24"/>
          <w:szCs w:val="24"/>
        </w:rPr>
        <w:t xml:space="preserve"> </w:t>
      </w:r>
      <w:r w:rsidR="003C4AB0" w:rsidRPr="002621EB">
        <w:rPr>
          <w:sz w:val="24"/>
          <w:szCs w:val="24"/>
        </w:rPr>
        <w:t>разрешенных к использованию</w:t>
      </w:r>
      <w:r w:rsidR="00771491">
        <w:rPr>
          <w:sz w:val="24"/>
          <w:szCs w:val="24"/>
        </w:rPr>
        <w:t>,</w:t>
      </w:r>
      <w:r w:rsidR="003C4AB0" w:rsidRPr="002621EB">
        <w:rPr>
          <w:sz w:val="24"/>
          <w:szCs w:val="24"/>
        </w:rPr>
        <w:t xml:space="preserve"> справочных данных (Приложение </w:t>
      </w:r>
      <w:r w:rsidR="003C4AB0">
        <w:rPr>
          <w:sz w:val="24"/>
          <w:szCs w:val="24"/>
        </w:rPr>
        <w:t>1 к заданиям</w:t>
      </w:r>
      <w:r w:rsidR="003C4AB0" w:rsidRPr="002621EB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="003C4AB0" w:rsidRPr="003C4AB0">
        <w:rPr>
          <w:i/>
          <w:iCs/>
          <w:sz w:val="24"/>
          <w:szCs w:val="24"/>
          <w:lang w:val="en-US"/>
        </w:rPr>
        <w:t>D</w:t>
      </w:r>
      <w:r w:rsidR="003C4AB0" w:rsidRPr="003C4AB0">
        <w:rPr>
          <w:i/>
          <w:iCs/>
          <w:sz w:val="24"/>
          <w:szCs w:val="24"/>
        </w:rPr>
        <w:t>л</w:t>
      </w:r>
      <w:r w:rsidR="003C4AB0" w:rsidRPr="007A14EC">
        <w:rPr>
          <w:sz w:val="24"/>
          <w:szCs w:val="24"/>
        </w:rPr>
        <w:t xml:space="preserve"> </w:t>
      </w:r>
      <w:r w:rsidR="003C4AB0">
        <w:rPr>
          <w:sz w:val="24"/>
          <w:szCs w:val="24"/>
        </w:rPr>
        <w:t xml:space="preserve">= </w:t>
      </w:r>
      <w:r w:rsidRPr="007A14EC">
        <w:rPr>
          <w:sz w:val="24"/>
          <w:szCs w:val="24"/>
        </w:rPr>
        <w:t xml:space="preserve">384400 </w:t>
      </w:r>
      <w:r w:rsidR="00EC0F0A">
        <w:rPr>
          <w:sz w:val="24"/>
          <w:szCs w:val="24"/>
        </w:rPr>
        <w:t xml:space="preserve">км </w:t>
      </w:r>
      <w:r>
        <w:rPr>
          <w:sz w:val="24"/>
          <w:szCs w:val="24"/>
        </w:rPr>
        <w:t xml:space="preserve">и </w:t>
      </w:r>
      <w:r w:rsidR="003C4AB0" w:rsidRPr="003C4AB0">
        <w:rPr>
          <w:i/>
          <w:iCs/>
          <w:sz w:val="24"/>
          <w:szCs w:val="24"/>
          <w:lang w:val="en-US"/>
        </w:rPr>
        <w:t>R</w:t>
      </w:r>
      <w:r w:rsidR="003C4AB0" w:rsidRPr="003C4AB0">
        <w:rPr>
          <w:i/>
          <w:iCs/>
          <w:sz w:val="24"/>
          <w:szCs w:val="24"/>
        </w:rPr>
        <w:t>л</w:t>
      </w:r>
      <w:r w:rsidR="003C4AB0" w:rsidRPr="007A14EC">
        <w:rPr>
          <w:sz w:val="24"/>
          <w:szCs w:val="24"/>
        </w:rPr>
        <w:t xml:space="preserve"> </w:t>
      </w:r>
      <w:r w:rsidR="003C4AB0">
        <w:rPr>
          <w:sz w:val="24"/>
          <w:szCs w:val="24"/>
        </w:rPr>
        <w:t xml:space="preserve">= </w:t>
      </w:r>
      <w:r w:rsidRPr="007A14EC">
        <w:rPr>
          <w:sz w:val="24"/>
          <w:szCs w:val="24"/>
        </w:rPr>
        <w:t>1738</w:t>
      </w:r>
      <w:r>
        <w:rPr>
          <w:sz w:val="24"/>
          <w:szCs w:val="24"/>
        </w:rPr>
        <w:t xml:space="preserve"> </w:t>
      </w:r>
      <w:r w:rsidRPr="007A14EC">
        <w:rPr>
          <w:sz w:val="24"/>
          <w:szCs w:val="24"/>
        </w:rPr>
        <w:t>км</w:t>
      </w:r>
      <w:r>
        <w:rPr>
          <w:sz w:val="24"/>
          <w:szCs w:val="24"/>
        </w:rPr>
        <w:t>. Получ</w:t>
      </w:r>
      <w:r w:rsidR="000C32C6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3C4AB0">
        <w:rPr>
          <w:i/>
          <w:iCs/>
          <w:sz w:val="24"/>
          <w:szCs w:val="24"/>
          <w:lang w:val="en-US"/>
        </w:rPr>
        <w:t>D</w:t>
      </w:r>
      <w:r w:rsidRPr="003C4AB0">
        <w:rPr>
          <w:i/>
          <w:iCs/>
          <w:sz w:val="24"/>
          <w:szCs w:val="24"/>
        </w:rPr>
        <w:t>ш</w:t>
      </w:r>
      <w:r>
        <w:rPr>
          <w:sz w:val="24"/>
          <w:szCs w:val="24"/>
        </w:rPr>
        <w:t xml:space="preserve"> = 0,05</w:t>
      </w:r>
      <w:r w:rsidR="00EC0F0A">
        <w:rPr>
          <w:sz w:val="24"/>
          <w:szCs w:val="24"/>
        </w:rPr>
        <w:t xml:space="preserve"> км </w:t>
      </w:r>
      <w:r>
        <w:rPr>
          <w:sz w:val="24"/>
          <w:szCs w:val="24"/>
        </w:rPr>
        <w:t>/1738</w:t>
      </w:r>
      <w:r w:rsidR="00EC0F0A">
        <w:rPr>
          <w:sz w:val="24"/>
          <w:szCs w:val="24"/>
        </w:rPr>
        <w:t xml:space="preserve"> км</w:t>
      </w:r>
      <w:r>
        <w:rPr>
          <w:sz w:val="24"/>
          <w:szCs w:val="24"/>
        </w:rPr>
        <w:t xml:space="preserve"> </w:t>
      </w:r>
      <w:r w:rsidRPr="007A14EC">
        <w:rPr>
          <w:sz w:val="24"/>
          <w:szCs w:val="24"/>
        </w:rPr>
        <w:t>·</w:t>
      </w:r>
      <w:r>
        <w:rPr>
          <w:sz w:val="24"/>
          <w:szCs w:val="24"/>
        </w:rPr>
        <w:t xml:space="preserve"> 384400</w:t>
      </w:r>
      <w:r w:rsidR="00EC0F0A">
        <w:rPr>
          <w:sz w:val="24"/>
          <w:szCs w:val="24"/>
        </w:rPr>
        <w:t xml:space="preserve"> км</w:t>
      </w:r>
      <w:r>
        <w:rPr>
          <w:sz w:val="24"/>
          <w:szCs w:val="24"/>
        </w:rPr>
        <w:t xml:space="preserve"> </w:t>
      </w:r>
      <w:r w:rsidRPr="00BD108F">
        <w:rPr>
          <w:sz w:val="24"/>
          <w:szCs w:val="24"/>
        </w:rPr>
        <w:t>≈</w:t>
      </w:r>
      <w:r>
        <w:rPr>
          <w:sz w:val="24"/>
          <w:szCs w:val="24"/>
        </w:rPr>
        <w:t xml:space="preserve"> 11 км</w:t>
      </w:r>
      <w:r w:rsidR="00BE6AFE">
        <w:rPr>
          <w:sz w:val="24"/>
          <w:szCs w:val="24"/>
        </w:rPr>
        <w:t>.</w:t>
      </w:r>
      <w:r>
        <w:rPr>
          <w:sz w:val="24"/>
          <w:szCs w:val="24"/>
        </w:rPr>
        <w:t xml:space="preserve"> Это достаточно высоко (выше, чем летают </w:t>
      </w:r>
      <w:r w:rsidR="00BE6AFE">
        <w:rPr>
          <w:sz w:val="24"/>
          <w:szCs w:val="24"/>
        </w:rPr>
        <w:t xml:space="preserve">большинство </w:t>
      </w:r>
      <w:r>
        <w:rPr>
          <w:sz w:val="24"/>
          <w:szCs w:val="24"/>
        </w:rPr>
        <w:t>самолет</w:t>
      </w:r>
      <w:r w:rsidR="00BE6AFE">
        <w:rPr>
          <w:sz w:val="24"/>
          <w:szCs w:val="24"/>
        </w:rPr>
        <w:t>ов</w:t>
      </w:r>
      <w:r>
        <w:rPr>
          <w:sz w:val="24"/>
          <w:szCs w:val="24"/>
        </w:rPr>
        <w:t>), так что шар действительно мог раздуться</w:t>
      </w:r>
      <w:r w:rsidR="00FE790B">
        <w:rPr>
          <w:sz w:val="24"/>
          <w:szCs w:val="24"/>
        </w:rPr>
        <w:t xml:space="preserve"> на такой высоте</w:t>
      </w:r>
      <w:r>
        <w:rPr>
          <w:sz w:val="24"/>
          <w:szCs w:val="24"/>
        </w:rPr>
        <w:t xml:space="preserve"> до размеров около 50 метров. А раз он ежесекундно смещался на свой видимый диаметр, то </w:t>
      </w:r>
      <w:r w:rsidR="002D6925">
        <w:rPr>
          <w:sz w:val="24"/>
          <w:szCs w:val="24"/>
        </w:rPr>
        <w:t xml:space="preserve">его </w:t>
      </w:r>
      <w:r>
        <w:rPr>
          <w:sz w:val="24"/>
          <w:szCs w:val="24"/>
        </w:rPr>
        <w:t>скорость была около 50 м/с</w:t>
      </w:r>
      <w:r w:rsidR="002D6925">
        <w:rPr>
          <w:sz w:val="24"/>
          <w:szCs w:val="24"/>
        </w:rPr>
        <w:t xml:space="preserve">. Это есть скорость ветра на этих высотах, за счет которого двигался зонд (величина тоже </w:t>
      </w:r>
      <w:r>
        <w:rPr>
          <w:sz w:val="24"/>
          <w:szCs w:val="24"/>
        </w:rPr>
        <w:t>вполне реал</w:t>
      </w:r>
      <w:r w:rsidR="002D6925">
        <w:rPr>
          <w:sz w:val="24"/>
          <w:szCs w:val="24"/>
        </w:rPr>
        <w:t xml:space="preserve">истичная, т.к. </w:t>
      </w:r>
      <w:r>
        <w:rPr>
          <w:sz w:val="24"/>
          <w:szCs w:val="24"/>
        </w:rPr>
        <w:t xml:space="preserve">даже вблизи поверхности Земли наблюдаются ветры 30 м/с и более). </w:t>
      </w:r>
      <w:r w:rsidR="00FE790B">
        <w:rPr>
          <w:sz w:val="24"/>
          <w:szCs w:val="24"/>
        </w:rPr>
        <w:t>Таким образом,</w:t>
      </w:r>
      <w:r>
        <w:rPr>
          <w:sz w:val="24"/>
          <w:szCs w:val="24"/>
        </w:rPr>
        <w:t xml:space="preserve"> можно утверждать, что это</w:t>
      </w:r>
      <w:r w:rsidR="000C32C6">
        <w:rPr>
          <w:sz w:val="24"/>
          <w:szCs w:val="24"/>
        </w:rPr>
        <w:t>, действительно,</w:t>
      </w:r>
      <w:r>
        <w:rPr>
          <w:sz w:val="24"/>
          <w:szCs w:val="24"/>
        </w:rPr>
        <w:t xml:space="preserve"> был </w:t>
      </w:r>
      <w:r w:rsidR="000C32C6">
        <w:rPr>
          <w:sz w:val="24"/>
          <w:szCs w:val="24"/>
        </w:rPr>
        <w:t xml:space="preserve">научный метеозонд, а </w:t>
      </w:r>
      <w:r>
        <w:rPr>
          <w:sz w:val="24"/>
          <w:szCs w:val="24"/>
        </w:rPr>
        <w:t>не НЛО.</w:t>
      </w:r>
    </w:p>
    <w:p w14:paraId="4A7DFBF3" w14:textId="7DB2D7D3" w:rsidR="00EC0F0A" w:rsidRDefault="00FE790B" w:rsidP="00BC1222">
      <w:pPr>
        <w:contextualSpacing/>
        <w:rPr>
          <w:sz w:val="24"/>
          <w:szCs w:val="24"/>
        </w:rPr>
      </w:pPr>
      <w:r>
        <w:rPr>
          <w:sz w:val="24"/>
          <w:szCs w:val="24"/>
        </w:rPr>
        <w:t>И, последнее, т</w:t>
      </w:r>
      <w:r w:rsidR="00EC0F0A">
        <w:rPr>
          <w:sz w:val="24"/>
          <w:szCs w:val="24"/>
        </w:rPr>
        <w:t>очка небесной сферы, которая находится «прямо над головой» называется зенит.</w:t>
      </w:r>
    </w:p>
    <w:p w14:paraId="473ED33A" w14:textId="3A024B3C" w:rsidR="000C32C6" w:rsidRPr="007A14EC" w:rsidRDefault="000C32C6" w:rsidP="00BC1222">
      <w:pPr>
        <w:contextualSpacing/>
        <w:rPr>
          <w:sz w:val="24"/>
          <w:szCs w:val="24"/>
        </w:rPr>
      </w:pPr>
      <w:r w:rsidRPr="00AA0FD1">
        <w:rPr>
          <w:i/>
          <w:iCs/>
          <w:sz w:val="24"/>
          <w:szCs w:val="24"/>
        </w:rPr>
        <w:t>Примечание:</w:t>
      </w:r>
      <w:r w:rsidRPr="00566464">
        <w:rPr>
          <w:sz w:val="24"/>
          <w:szCs w:val="24"/>
        </w:rPr>
        <w:t xml:space="preserve"> </w:t>
      </w:r>
      <w:r w:rsidR="00566464" w:rsidRPr="00566464">
        <w:rPr>
          <w:sz w:val="24"/>
          <w:szCs w:val="24"/>
        </w:rPr>
        <w:t xml:space="preserve">зная угловой размер </w:t>
      </w:r>
      <w:r w:rsidR="00566464">
        <w:rPr>
          <w:sz w:val="24"/>
          <w:szCs w:val="24"/>
        </w:rPr>
        <w:t xml:space="preserve">Луны, равный примерно 0,5°, </w:t>
      </w:r>
      <w:r w:rsidRPr="00566464">
        <w:rPr>
          <w:sz w:val="24"/>
          <w:szCs w:val="24"/>
        </w:rPr>
        <w:t>у</w:t>
      </w:r>
      <w:r>
        <w:rPr>
          <w:sz w:val="24"/>
          <w:szCs w:val="24"/>
        </w:rPr>
        <w:t xml:space="preserve">частники </w:t>
      </w:r>
      <w:r w:rsidR="00566464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могут </w:t>
      </w:r>
      <w:r w:rsidR="00AA0FD1">
        <w:rPr>
          <w:sz w:val="24"/>
          <w:szCs w:val="24"/>
        </w:rPr>
        <w:t>решить эту задач</w:t>
      </w:r>
      <w:r w:rsidR="00566464">
        <w:rPr>
          <w:sz w:val="24"/>
          <w:szCs w:val="24"/>
        </w:rPr>
        <w:t>у</w:t>
      </w:r>
      <w:r w:rsidR="00AA0FD1">
        <w:rPr>
          <w:sz w:val="24"/>
          <w:szCs w:val="24"/>
        </w:rPr>
        <w:t xml:space="preserve"> тригонометрическим способом</w:t>
      </w:r>
      <w:r w:rsidR="00566464">
        <w:rPr>
          <w:sz w:val="24"/>
          <w:szCs w:val="24"/>
        </w:rPr>
        <w:t>.</w:t>
      </w:r>
    </w:p>
    <w:p w14:paraId="74A03728" w14:textId="46FAD238" w:rsidR="00935D44" w:rsidRPr="00C50AFF" w:rsidRDefault="00935D44" w:rsidP="002B3BB1">
      <w:pPr>
        <w:ind w:firstLine="708"/>
        <w:rPr>
          <w:sz w:val="24"/>
          <w:szCs w:val="24"/>
        </w:rPr>
      </w:pPr>
      <w:r w:rsidRPr="00935D44">
        <w:rPr>
          <w:i/>
          <w:iCs/>
          <w:sz w:val="24"/>
          <w:szCs w:val="24"/>
        </w:rPr>
        <w:t>Ответ:</w:t>
      </w:r>
      <w:r w:rsidR="00BC1222" w:rsidRPr="00BC1222">
        <w:rPr>
          <w:sz w:val="24"/>
          <w:szCs w:val="24"/>
        </w:rPr>
        <w:t xml:space="preserve"> </w:t>
      </w:r>
      <w:r w:rsidR="00BC1222">
        <w:rPr>
          <w:sz w:val="24"/>
          <w:szCs w:val="24"/>
        </w:rPr>
        <w:t xml:space="preserve">метеозонд </w:t>
      </w:r>
      <w:r w:rsidR="0079186B">
        <w:rPr>
          <w:sz w:val="24"/>
          <w:szCs w:val="24"/>
        </w:rPr>
        <w:t xml:space="preserve">находился </w:t>
      </w:r>
      <w:r w:rsidR="00BC1222">
        <w:rPr>
          <w:sz w:val="24"/>
          <w:szCs w:val="24"/>
        </w:rPr>
        <w:t xml:space="preserve">на высоте около 11 км </w:t>
      </w:r>
      <w:r w:rsidR="0079186B">
        <w:rPr>
          <w:sz w:val="24"/>
          <w:szCs w:val="24"/>
        </w:rPr>
        <w:t>и</w:t>
      </w:r>
      <w:r w:rsidR="00BC1222">
        <w:rPr>
          <w:sz w:val="24"/>
          <w:szCs w:val="24"/>
        </w:rPr>
        <w:t xml:space="preserve"> двигался он за счет ветра со скоростью около 50 м/с</w:t>
      </w:r>
      <w:r w:rsidR="0079186B">
        <w:rPr>
          <w:sz w:val="24"/>
          <w:szCs w:val="24"/>
        </w:rPr>
        <w:t>;</w:t>
      </w:r>
      <w:r w:rsidR="0079186B" w:rsidRPr="0079186B">
        <w:rPr>
          <w:sz w:val="24"/>
          <w:szCs w:val="24"/>
        </w:rPr>
        <w:t xml:space="preserve"> </w:t>
      </w:r>
      <w:r w:rsidR="0079186B">
        <w:rPr>
          <w:sz w:val="24"/>
          <w:szCs w:val="24"/>
        </w:rPr>
        <w:t>название точки – зенит.</w:t>
      </w:r>
    </w:p>
    <w:p w14:paraId="4170FD08" w14:textId="77777777" w:rsidR="00935D44" w:rsidRPr="00935D44" w:rsidRDefault="00935D44" w:rsidP="00935D44">
      <w:pPr>
        <w:ind w:firstLine="709"/>
        <w:rPr>
          <w:i/>
          <w:iCs/>
          <w:sz w:val="24"/>
          <w:szCs w:val="24"/>
        </w:rPr>
      </w:pPr>
      <w:r w:rsidRPr="00935D44">
        <w:rPr>
          <w:i/>
          <w:iCs/>
          <w:sz w:val="24"/>
          <w:szCs w:val="24"/>
        </w:rPr>
        <w:t>Критерии оценивания</w:t>
      </w:r>
    </w:p>
    <w:p w14:paraId="26A7ED5B" w14:textId="1875CF3D" w:rsidR="007F0734" w:rsidRDefault="00875817" w:rsidP="00935D4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Использование подобных треугольников или тригонометрических выражений для решения задачи </w:t>
      </w:r>
      <w:r w:rsidR="007F0734">
        <w:rPr>
          <w:sz w:val="24"/>
          <w:szCs w:val="24"/>
        </w:rPr>
        <w:t xml:space="preserve">– </w:t>
      </w:r>
      <w:r>
        <w:rPr>
          <w:sz w:val="24"/>
          <w:szCs w:val="24"/>
        </w:rPr>
        <w:t>4</w:t>
      </w:r>
      <w:r w:rsidR="007F0734">
        <w:rPr>
          <w:sz w:val="24"/>
          <w:szCs w:val="24"/>
        </w:rPr>
        <w:t xml:space="preserve"> балла.</w:t>
      </w:r>
    </w:p>
    <w:p w14:paraId="1349808C" w14:textId="4228B121" w:rsidR="007F0734" w:rsidRDefault="00875817" w:rsidP="00935D4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Верное вычисление высоты метеозонда </w:t>
      </w:r>
      <w:r w:rsidR="007F0734">
        <w:rPr>
          <w:sz w:val="24"/>
          <w:szCs w:val="24"/>
        </w:rPr>
        <w:t>– 2 балла.</w:t>
      </w:r>
    </w:p>
    <w:p w14:paraId="05D52F17" w14:textId="08E6E2E0" w:rsidR="007F0734" w:rsidRDefault="00C50AFF" w:rsidP="00935D4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Верн</w:t>
      </w:r>
      <w:r w:rsidR="00875817">
        <w:rPr>
          <w:sz w:val="24"/>
          <w:szCs w:val="24"/>
        </w:rPr>
        <w:t xml:space="preserve">ое вычисление скорости метеозонда </w:t>
      </w:r>
      <w:r w:rsidR="007F0734">
        <w:rPr>
          <w:sz w:val="24"/>
          <w:szCs w:val="24"/>
        </w:rPr>
        <w:t xml:space="preserve">– </w:t>
      </w:r>
      <w:r w:rsidR="00875817">
        <w:rPr>
          <w:sz w:val="24"/>
          <w:szCs w:val="24"/>
        </w:rPr>
        <w:t>2</w:t>
      </w:r>
      <w:r w:rsidR="007F0734">
        <w:rPr>
          <w:sz w:val="24"/>
          <w:szCs w:val="24"/>
        </w:rPr>
        <w:t xml:space="preserve"> балл</w:t>
      </w:r>
      <w:r w:rsidR="00875817">
        <w:rPr>
          <w:sz w:val="24"/>
          <w:szCs w:val="24"/>
        </w:rPr>
        <w:t>а</w:t>
      </w:r>
      <w:r w:rsidR="007F0734">
        <w:rPr>
          <w:sz w:val="24"/>
          <w:szCs w:val="24"/>
        </w:rPr>
        <w:t>.</w:t>
      </w:r>
    </w:p>
    <w:p w14:paraId="5E7C299F" w14:textId="11EEB941" w:rsidR="00935D44" w:rsidRDefault="00875817" w:rsidP="00935D44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Указание в</w:t>
      </w:r>
      <w:r w:rsidR="00C50AFF">
        <w:rPr>
          <w:sz w:val="24"/>
          <w:szCs w:val="24"/>
        </w:rPr>
        <w:t>ерно</w:t>
      </w:r>
      <w:r>
        <w:rPr>
          <w:sz w:val="24"/>
          <w:szCs w:val="24"/>
        </w:rPr>
        <w:t>го</w:t>
      </w:r>
      <w:r w:rsidR="00C50A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названия точки небесной сферы </w:t>
      </w:r>
      <w:r w:rsidR="007F0734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="00935D44" w:rsidRPr="00935D44">
        <w:rPr>
          <w:sz w:val="24"/>
          <w:szCs w:val="24"/>
        </w:rPr>
        <w:t xml:space="preserve"> балла.</w:t>
      </w:r>
    </w:p>
    <w:p w14:paraId="5C558F4D" w14:textId="77777777" w:rsidR="0083167B" w:rsidRPr="00957377" w:rsidRDefault="0083167B" w:rsidP="006B1B4E">
      <w:pPr>
        <w:spacing w:line="235" w:lineRule="auto"/>
        <w:ind w:firstLine="0"/>
        <w:rPr>
          <w:spacing w:val="-6"/>
          <w:sz w:val="24"/>
          <w:szCs w:val="24"/>
        </w:rPr>
      </w:pPr>
    </w:p>
    <w:p w14:paraId="5967754E" w14:textId="2B66BC73" w:rsidR="00AE6C35" w:rsidRDefault="00CE1ACB" w:rsidP="00AE6C35">
      <w:pPr>
        <w:numPr>
          <w:ilvl w:val="0"/>
          <w:numId w:val="8"/>
        </w:numPr>
        <w:rPr>
          <w:sz w:val="24"/>
          <w:szCs w:val="24"/>
        </w:rPr>
      </w:pPr>
      <w:bookmarkStart w:id="2" w:name="_Hlk178445719"/>
      <w:r w:rsidRPr="000E7D27">
        <w:rPr>
          <w:b/>
          <w:sz w:val="24"/>
          <w:szCs w:val="24"/>
        </w:rPr>
        <w:t>Пропущенные радиоимпульсы</w:t>
      </w:r>
      <w:bookmarkEnd w:id="2"/>
    </w:p>
    <w:p w14:paraId="710C2699" w14:textId="77777777" w:rsidR="00B00FC5" w:rsidRDefault="00B00FC5" w:rsidP="00B00FC5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7A319FAF" w14:textId="60E42F22" w:rsidR="00515FF8" w:rsidRPr="00B905F0" w:rsidRDefault="00CE374A" w:rsidP="00515FF8">
      <w:pPr>
        <w:pStyle w:val="a4"/>
        <w:ind w:firstLine="709"/>
        <w:jc w:val="both"/>
        <w:rPr>
          <w:spacing w:val="-2"/>
          <w:sz w:val="24"/>
          <w:szCs w:val="24"/>
        </w:rPr>
      </w:pPr>
      <w:bookmarkStart w:id="3" w:name="_Hlk178445747"/>
      <w:r w:rsidRPr="00BD108F">
        <w:rPr>
          <w:bCs/>
          <w:sz w:val="24"/>
          <w:szCs w:val="24"/>
        </w:rPr>
        <w:t xml:space="preserve">Далекий </w:t>
      </w:r>
      <w:r>
        <w:rPr>
          <w:bCs/>
          <w:sz w:val="24"/>
          <w:szCs w:val="24"/>
        </w:rPr>
        <w:t xml:space="preserve">точечный </w:t>
      </w:r>
      <w:r w:rsidRPr="00BD108F">
        <w:rPr>
          <w:bCs/>
          <w:sz w:val="24"/>
          <w:szCs w:val="24"/>
        </w:rPr>
        <w:t>радиоисточник</w:t>
      </w:r>
      <w:r w:rsidRPr="007072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расположен</w:t>
      </w:r>
      <w:r w:rsidRPr="00BD108F">
        <w:rPr>
          <w:bCs/>
          <w:sz w:val="24"/>
          <w:szCs w:val="24"/>
        </w:rPr>
        <w:t xml:space="preserve"> на эклиптике и излучает 100 импульсов в секунду. Причем в своей узкой полосе излучения его сигнал превосходит по мощности аналогичное излучение Солнца. </w:t>
      </w:r>
      <w:r>
        <w:rPr>
          <w:bCs/>
          <w:sz w:val="24"/>
          <w:szCs w:val="24"/>
        </w:rPr>
        <w:t>Оцените с</w:t>
      </w:r>
      <w:r w:rsidRPr="00BD108F">
        <w:rPr>
          <w:bCs/>
          <w:sz w:val="24"/>
          <w:szCs w:val="24"/>
        </w:rPr>
        <w:t>колько радиоимпульсов этого источника будет пропущено при его наблюдениях с Земли в течение года</w:t>
      </w:r>
      <w:r>
        <w:rPr>
          <w:bCs/>
          <w:sz w:val="24"/>
          <w:szCs w:val="24"/>
        </w:rPr>
        <w:t>, если видимый диаметр Солнца составляет 30</w:t>
      </w:r>
      <w:r w:rsidRPr="00BD108F">
        <w:rPr>
          <w:sz w:val="24"/>
          <w:szCs w:val="24"/>
        </w:rPr>
        <w:t>'</w:t>
      </w:r>
      <w:r w:rsidRPr="00BD108F">
        <w:rPr>
          <w:bCs/>
          <w:sz w:val="24"/>
          <w:szCs w:val="24"/>
        </w:rPr>
        <w:t>?</w:t>
      </w:r>
      <w:r>
        <w:rPr>
          <w:bCs/>
          <w:sz w:val="24"/>
          <w:szCs w:val="24"/>
        </w:rPr>
        <w:t xml:space="preserve"> </w:t>
      </w:r>
      <w:bookmarkEnd w:id="3"/>
      <w:r>
        <w:rPr>
          <w:bCs/>
          <w:sz w:val="24"/>
          <w:szCs w:val="24"/>
        </w:rPr>
        <w:t>С чем может быть связана основная неточность этой оценки?</w:t>
      </w:r>
    </w:p>
    <w:p w14:paraId="5CC7F030" w14:textId="77777777" w:rsidR="003718E8" w:rsidRDefault="000900E1" w:rsidP="003718E8">
      <w:pPr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Р</w:t>
      </w:r>
      <w:r w:rsidRPr="0038438C">
        <w:rPr>
          <w:i/>
          <w:sz w:val="24"/>
          <w:szCs w:val="24"/>
        </w:rPr>
        <w:t>ешение</w:t>
      </w:r>
    </w:p>
    <w:p w14:paraId="5AE9ACB0" w14:textId="77777777" w:rsidR="00240D19" w:rsidRDefault="00240D19" w:rsidP="00240D19">
      <w:pPr>
        <w:contextualSpacing/>
        <w:rPr>
          <w:sz w:val="24"/>
          <w:szCs w:val="24"/>
        </w:rPr>
      </w:pPr>
      <w:bookmarkStart w:id="4" w:name="_Hlk178445913"/>
      <w:bookmarkStart w:id="5" w:name="_Hlk178445884"/>
      <w:r>
        <w:rPr>
          <w:sz w:val="24"/>
          <w:szCs w:val="24"/>
        </w:rPr>
        <w:t>Поскольку радиосигнал источника превосходит радиоизлучение Солнца, то мы можем наблюдать его весь год, за исключением времени, когда он находится за солнечным диском и не виден ни в каких диапазонах электромагнитных волн.</w:t>
      </w:r>
    </w:p>
    <w:bookmarkEnd w:id="4"/>
    <w:p w14:paraId="5192BA92" w14:textId="1AC41FA6" w:rsidR="00240D19" w:rsidRDefault="00C63A87" w:rsidP="00240D1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240D19" w:rsidRPr="00BD108F">
        <w:rPr>
          <w:sz w:val="24"/>
          <w:szCs w:val="24"/>
        </w:rPr>
        <w:t>год</w:t>
      </w:r>
      <w:r>
        <w:rPr>
          <w:sz w:val="24"/>
          <w:szCs w:val="24"/>
        </w:rPr>
        <w:t xml:space="preserve"> (звездный</w:t>
      </w:r>
      <w:r w:rsidR="00151B09" w:rsidRPr="00151B09">
        <w:rPr>
          <w:sz w:val="24"/>
          <w:szCs w:val="24"/>
        </w:rPr>
        <w:t>, равный</w:t>
      </w:r>
      <w:r w:rsidRPr="00151B09">
        <w:rPr>
          <w:sz w:val="24"/>
          <w:szCs w:val="24"/>
        </w:rPr>
        <w:t xml:space="preserve"> </w:t>
      </w:r>
      <w:r w:rsidRPr="00BD108F">
        <w:rPr>
          <w:sz w:val="24"/>
          <w:szCs w:val="24"/>
        </w:rPr>
        <w:t>365,2</w:t>
      </w:r>
      <w:r>
        <w:rPr>
          <w:sz w:val="24"/>
          <w:szCs w:val="24"/>
        </w:rPr>
        <w:t>6</w:t>
      </w:r>
      <w:r w:rsidRPr="00BD108F">
        <w:rPr>
          <w:sz w:val="24"/>
          <w:szCs w:val="24"/>
        </w:rPr>
        <w:t xml:space="preserve"> суток</w:t>
      </w:r>
      <w:r>
        <w:rPr>
          <w:sz w:val="24"/>
          <w:szCs w:val="24"/>
        </w:rPr>
        <w:t>)</w:t>
      </w:r>
      <w:r w:rsidR="00240D19" w:rsidRPr="00BD108F">
        <w:rPr>
          <w:sz w:val="24"/>
          <w:szCs w:val="24"/>
        </w:rPr>
        <w:t xml:space="preserve"> </w:t>
      </w:r>
      <w:r>
        <w:rPr>
          <w:sz w:val="24"/>
          <w:szCs w:val="24"/>
        </w:rPr>
        <w:t>Земля совершает полный оборот вокруг Солнца, т.е.</w:t>
      </w:r>
      <w:r w:rsidR="00240D19" w:rsidRPr="00BD108F">
        <w:rPr>
          <w:sz w:val="24"/>
          <w:szCs w:val="24"/>
        </w:rPr>
        <w:t xml:space="preserve"> </w:t>
      </w:r>
      <w:r w:rsidR="00240D19">
        <w:rPr>
          <w:sz w:val="24"/>
          <w:szCs w:val="24"/>
        </w:rPr>
        <w:t>видимое положение Солнца</w:t>
      </w:r>
      <w:r w:rsidR="00240D19" w:rsidRPr="00BD108F">
        <w:rPr>
          <w:sz w:val="24"/>
          <w:szCs w:val="24"/>
        </w:rPr>
        <w:t xml:space="preserve"> </w:t>
      </w:r>
      <w:r w:rsidR="00ED4B0B">
        <w:rPr>
          <w:sz w:val="24"/>
          <w:szCs w:val="24"/>
        </w:rPr>
        <w:t xml:space="preserve">на небесной сфере </w:t>
      </w:r>
      <w:r w:rsidR="00240D19" w:rsidRPr="00BD108F">
        <w:rPr>
          <w:sz w:val="24"/>
          <w:szCs w:val="24"/>
        </w:rPr>
        <w:t>сме</w:t>
      </w:r>
      <w:r w:rsidR="00240D19">
        <w:rPr>
          <w:sz w:val="24"/>
          <w:szCs w:val="24"/>
        </w:rPr>
        <w:t>щается</w:t>
      </w:r>
      <w:r w:rsidR="00240D19" w:rsidRPr="00BD108F">
        <w:rPr>
          <w:sz w:val="24"/>
          <w:szCs w:val="24"/>
        </w:rPr>
        <w:t xml:space="preserve"> на 360°. </w:t>
      </w:r>
      <w:r w:rsidR="00ED4B0B">
        <w:rPr>
          <w:sz w:val="24"/>
          <w:szCs w:val="24"/>
        </w:rPr>
        <w:t xml:space="preserve">Из этого </w:t>
      </w:r>
      <w:r w:rsidR="00240D19">
        <w:rPr>
          <w:sz w:val="24"/>
          <w:szCs w:val="24"/>
        </w:rPr>
        <w:t>можно получить среднесуточное смещение центра</w:t>
      </w:r>
      <w:r w:rsidR="00ED4B0B">
        <w:rPr>
          <w:sz w:val="24"/>
          <w:szCs w:val="24"/>
        </w:rPr>
        <w:t xml:space="preserve"> солнечного диска </w:t>
      </w:r>
      <w:r w:rsidR="00240D19">
        <w:rPr>
          <w:sz w:val="24"/>
          <w:szCs w:val="24"/>
        </w:rPr>
        <w:t>по небесной сфере: 360</w:t>
      </w:r>
      <w:r w:rsidR="003B1970" w:rsidRPr="00BD108F">
        <w:rPr>
          <w:sz w:val="24"/>
          <w:szCs w:val="24"/>
        </w:rPr>
        <w:t>°</w:t>
      </w:r>
      <w:r w:rsidR="00240D19">
        <w:rPr>
          <w:sz w:val="24"/>
          <w:szCs w:val="24"/>
        </w:rPr>
        <w:t>/365,2</w:t>
      </w:r>
      <w:r w:rsidR="00C36E1F">
        <w:rPr>
          <w:sz w:val="24"/>
          <w:szCs w:val="24"/>
        </w:rPr>
        <w:t>6</w:t>
      </w:r>
      <w:r w:rsidR="003B1970">
        <w:rPr>
          <w:sz w:val="24"/>
          <w:szCs w:val="24"/>
        </w:rPr>
        <w:t xml:space="preserve"> сут</w:t>
      </w:r>
      <w:r w:rsidR="00240D19">
        <w:rPr>
          <w:sz w:val="24"/>
          <w:szCs w:val="24"/>
        </w:rPr>
        <w:t xml:space="preserve"> </w:t>
      </w:r>
      <w:r w:rsidR="00C36E1F">
        <w:rPr>
          <w:sz w:val="24"/>
          <w:szCs w:val="24"/>
        </w:rPr>
        <w:t>=</w:t>
      </w:r>
      <w:r w:rsidR="00240D19">
        <w:rPr>
          <w:sz w:val="24"/>
          <w:szCs w:val="24"/>
        </w:rPr>
        <w:t xml:space="preserve"> 0,986</w:t>
      </w:r>
      <w:r w:rsidR="00240D19" w:rsidRPr="00BD108F">
        <w:rPr>
          <w:sz w:val="24"/>
          <w:szCs w:val="24"/>
        </w:rPr>
        <w:t>°</w:t>
      </w:r>
      <w:r w:rsidR="009D2B80">
        <w:rPr>
          <w:sz w:val="24"/>
          <w:szCs w:val="24"/>
        </w:rPr>
        <w:t>/сут</w:t>
      </w:r>
      <w:r w:rsidR="00240D19">
        <w:rPr>
          <w:sz w:val="24"/>
          <w:szCs w:val="24"/>
        </w:rPr>
        <w:t xml:space="preserve"> </w:t>
      </w:r>
      <w:r w:rsidR="00240D19" w:rsidRPr="00BD108F">
        <w:rPr>
          <w:sz w:val="24"/>
          <w:szCs w:val="24"/>
        </w:rPr>
        <w:t>≈</w:t>
      </w:r>
      <w:r w:rsidR="00240D19">
        <w:rPr>
          <w:sz w:val="24"/>
          <w:szCs w:val="24"/>
        </w:rPr>
        <w:t xml:space="preserve"> 59</w:t>
      </w:r>
      <w:r w:rsidR="009D2B80" w:rsidRPr="0033050D">
        <w:rPr>
          <w:sz w:val="24"/>
          <w:szCs w:val="24"/>
        </w:rPr>
        <w:t>′</w:t>
      </w:r>
      <w:r w:rsidR="00240D19">
        <w:rPr>
          <w:sz w:val="24"/>
          <w:szCs w:val="24"/>
        </w:rPr>
        <w:t xml:space="preserve">/сут. Тогда смещение на полный видимый диаметр </w:t>
      </w:r>
      <w:r w:rsidR="00151B09">
        <w:rPr>
          <w:sz w:val="24"/>
          <w:szCs w:val="24"/>
        </w:rPr>
        <w:t xml:space="preserve">диска </w:t>
      </w:r>
      <w:r w:rsidR="00240D19">
        <w:rPr>
          <w:sz w:val="24"/>
          <w:szCs w:val="24"/>
        </w:rPr>
        <w:t>Солнца произойдет за 30</w:t>
      </w:r>
      <w:r w:rsidR="009D2B80" w:rsidRPr="0033050D">
        <w:rPr>
          <w:sz w:val="24"/>
          <w:szCs w:val="24"/>
        </w:rPr>
        <w:t>′</w:t>
      </w:r>
      <w:r w:rsidR="00240D19">
        <w:rPr>
          <w:sz w:val="24"/>
          <w:szCs w:val="24"/>
        </w:rPr>
        <w:t>/59</w:t>
      </w:r>
      <w:r w:rsidR="009D2B80" w:rsidRPr="0033050D">
        <w:rPr>
          <w:sz w:val="24"/>
          <w:szCs w:val="24"/>
        </w:rPr>
        <w:t>′</w:t>
      </w:r>
      <w:r w:rsidR="00240D19">
        <w:rPr>
          <w:sz w:val="24"/>
          <w:szCs w:val="24"/>
        </w:rPr>
        <w:t xml:space="preserve"> </w:t>
      </w:r>
      <w:r w:rsidR="00240D19" w:rsidRPr="007A14EC">
        <w:rPr>
          <w:sz w:val="24"/>
          <w:szCs w:val="24"/>
        </w:rPr>
        <w:t>·</w:t>
      </w:r>
      <w:r w:rsidR="003B1970">
        <w:rPr>
          <w:sz w:val="24"/>
          <w:szCs w:val="24"/>
        </w:rPr>
        <w:t xml:space="preserve"> (24 ч · 60 мин</w:t>
      </w:r>
      <w:r w:rsidR="009D2B80">
        <w:rPr>
          <w:sz w:val="24"/>
          <w:szCs w:val="24"/>
        </w:rPr>
        <w:t xml:space="preserve"> </w:t>
      </w:r>
      <w:r w:rsidR="009D2B80" w:rsidRPr="009D2B80">
        <w:rPr>
          <w:sz w:val="24"/>
          <w:szCs w:val="24"/>
        </w:rPr>
        <w:t xml:space="preserve">/ 1 </w:t>
      </w:r>
      <w:r w:rsidR="009D2B80">
        <w:rPr>
          <w:sz w:val="24"/>
          <w:szCs w:val="24"/>
        </w:rPr>
        <w:t>ч</w:t>
      </w:r>
      <w:r w:rsidR="003B1970">
        <w:rPr>
          <w:sz w:val="24"/>
          <w:szCs w:val="24"/>
        </w:rPr>
        <w:t>)</w:t>
      </w:r>
      <w:r w:rsidR="00240D19">
        <w:rPr>
          <w:sz w:val="24"/>
          <w:szCs w:val="24"/>
        </w:rPr>
        <w:t xml:space="preserve"> </w:t>
      </w:r>
      <w:r w:rsidR="00240D19" w:rsidRPr="00BD108F">
        <w:rPr>
          <w:sz w:val="24"/>
          <w:szCs w:val="24"/>
        </w:rPr>
        <w:t>≈</w:t>
      </w:r>
      <w:r w:rsidR="00240D19">
        <w:rPr>
          <w:sz w:val="24"/>
          <w:szCs w:val="24"/>
        </w:rPr>
        <w:t xml:space="preserve"> 73</w:t>
      </w:r>
      <w:r w:rsidR="008916C9">
        <w:rPr>
          <w:sz w:val="24"/>
          <w:szCs w:val="24"/>
        </w:rPr>
        <w:t>0</w:t>
      </w:r>
      <w:r w:rsidR="00240D19">
        <w:rPr>
          <w:sz w:val="24"/>
          <w:szCs w:val="24"/>
        </w:rPr>
        <w:t xml:space="preserve"> мин. При частоте</w:t>
      </w:r>
      <w:r w:rsidR="003B1970">
        <w:rPr>
          <w:sz w:val="24"/>
          <w:szCs w:val="24"/>
        </w:rPr>
        <w:t xml:space="preserve"> </w:t>
      </w:r>
      <w:r w:rsidR="00151B09">
        <w:rPr>
          <w:sz w:val="24"/>
          <w:szCs w:val="24"/>
        </w:rPr>
        <w:t xml:space="preserve">источника </w:t>
      </w:r>
      <w:r w:rsidR="003B1970" w:rsidRPr="00BD108F">
        <w:rPr>
          <w:bCs/>
          <w:sz w:val="24"/>
          <w:szCs w:val="24"/>
        </w:rPr>
        <w:t>100 импульсов в секунду</w:t>
      </w:r>
      <w:r w:rsidR="00240D19">
        <w:rPr>
          <w:sz w:val="24"/>
          <w:szCs w:val="24"/>
        </w:rPr>
        <w:t xml:space="preserve"> </w:t>
      </w:r>
      <w:r w:rsidR="003B1970">
        <w:rPr>
          <w:sz w:val="24"/>
          <w:szCs w:val="24"/>
        </w:rPr>
        <w:t xml:space="preserve">или </w:t>
      </w:r>
      <w:r w:rsidR="00240D19">
        <w:rPr>
          <w:sz w:val="24"/>
          <w:szCs w:val="24"/>
        </w:rPr>
        <w:t>6000 импульсов в минуту получаем</w:t>
      </w:r>
      <w:r w:rsidR="00151B09">
        <w:rPr>
          <w:sz w:val="24"/>
          <w:szCs w:val="24"/>
        </w:rPr>
        <w:t xml:space="preserve">, что будет пропущено </w:t>
      </w:r>
      <w:r w:rsidR="00240D19">
        <w:rPr>
          <w:sz w:val="24"/>
          <w:szCs w:val="24"/>
        </w:rPr>
        <w:t>73</w:t>
      </w:r>
      <w:r w:rsidR="008916C9">
        <w:rPr>
          <w:sz w:val="24"/>
          <w:szCs w:val="24"/>
        </w:rPr>
        <w:t>0</w:t>
      </w:r>
      <w:r w:rsidR="009D2B80">
        <w:rPr>
          <w:sz w:val="24"/>
          <w:szCs w:val="24"/>
        </w:rPr>
        <w:t xml:space="preserve"> мин</w:t>
      </w:r>
      <w:r w:rsidR="00240D19">
        <w:rPr>
          <w:sz w:val="24"/>
          <w:szCs w:val="24"/>
        </w:rPr>
        <w:t xml:space="preserve"> </w:t>
      </w:r>
      <w:r w:rsidR="00240D19" w:rsidRPr="007A14EC">
        <w:rPr>
          <w:sz w:val="24"/>
          <w:szCs w:val="24"/>
        </w:rPr>
        <w:t>·</w:t>
      </w:r>
      <w:r w:rsidR="00240D19">
        <w:rPr>
          <w:sz w:val="24"/>
          <w:szCs w:val="24"/>
        </w:rPr>
        <w:t xml:space="preserve"> 6000 </w:t>
      </w:r>
      <w:r w:rsidR="009D2B80">
        <w:rPr>
          <w:sz w:val="24"/>
          <w:szCs w:val="24"/>
        </w:rPr>
        <w:t>имп.</w:t>
      </w:r>
      <w:r w:rsidR="009D2B80" w:rsidRPr="009D2B80">
        <w:rPr>
          <w:sz w:val="24"/>
          <w:szCs w:val="24"/>
        </w:rPr>
        <w:t>/</w:t>
      </w:r>
      <w:r w:rsidR="009D2B80">
        <w:rPr>
          <w:sz w:val="24"/>
          <w:szCs w:val="24"/>
        </w:rPr>
        <w:t>мин</w:t>
      </w:r>
      <w:r w:rsidR="009D2B80" w:rsidRPr="009D2B80">
        <w:rPr>
          <w:sz w:val="24"/>
          <w:szCs w:val="24"/>
        </w:rPr>
        <w:t xml:space="preserve"> </w:t>
      </w:r>
      <w:r w:rsidR="00240D19">
        <w:rPr>
          <w:sz w:val="24"/>
          <w:szCs w:val="24"/>
        </w:rPr>
        <w:t xml:space="preserve">= </w:t>
      </w:r>
      <w:r w:rsidR="00240D19" w:rsidRPr="00464FA6">
        <w:rPr>
          <w:sz w:val="24"/>
          <w:szCs w:val="24"/>
        </w:rPr>
        <w:t>4</w:t>
      </w:r>
      <w:r w:rsidR="009D2B80">
        <w:rPr>
          <w:sz w:val="24"/>
          <w:szCs w:val="24"/>
        </w:rPr>
        <w:t> 3</w:t>
      </w:r>
      <w:r w:rsidR="008916C9">
        <w:rPr>
          <w:sz w:val="24"/>
          <w:szCs w:val="24"/>
        </w:rPr>
        <w:t>80</w:t>
      </w:r>
      <w:r w:rsidR="009D2B80">
        <w:rPr>
          <w:sz w:val="24"/>
          <w:szCs w:val="24"/>
        </w:rPr>
        <w:t xml:space="preserve"> млн имп.</w:t>
      </w:r>
      <w:r w:rsidR="00240D19">
        <w:rPr>
          <w:sz w:val="24"/>
          <w:szCs w:val="24"/>
        </w:rPr>
        <w:t xml:space="preserve"> </w:t>
      </w:r>
      <w:r w:rsidR="00240D19" w:rsidRPr="00BD108F">
        <w:rPr>
          <w:sz w:val="24"/>
          <w:szCs w:val="24"/>
        </w:rPr>
        <w:t>≈</w:t>
      </w:r>
      <w:r w:rsidR="00240D19">
        <w:rPr>
          <w:sz w:val="24"/>
          <w:szCs w:val="24"/>
        </w:rPr>
        <w:t xml:space="preserve"> 4 миллиона импульсов.</w:t>
      </w:r>
    </w:p>
    <w:p w14:paraId="050C5CB1" w14:textId="5BB05A66" w:rsidR="00240D19" w:rsidRDefault="00240D19" w:rsidP="00240D1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Основной </w:t>
      </w:r>
      <w:r w:rsidR="00B44A7C">
        <w:rPr>
          <w:sz w:val="24"/>
          <w:szCs w:val="24"/>
        </w:rPr>
        <w:t>погрешностью</w:t>
      </w:r>
      <w:r w:rsidR="00151B09">
        <w:rPr>
          <w:sz w:val="24"/>
          <w:szCs w:val="24"/>
        </w:rPr>
        <w:t xml:space="preserve"> при </w:t>
      </w:r>
      <w:r>
        <w:rPr>
          <w:sz w:val="24"/>
          <w:szCs w:val="24"/>
        </w:rPr>
        <w:t>получен</w:t>
      </w:r>
      <w:r w:rsidR="00151B09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="00151B09">
        <w:rPr>
          <w:sz w:val="24"/>
          <w:szCs w:val="24"/>
        </w:rPr>
        <w:t xml:space="preserve">данного </w:t>
      </w:r>
      <w:r>
        <w:rPr>
          <w:sz w:val="24"/>
          <w:szCs w:val="24"/>
        </w:rPr>
        <w:t>значения будет то, что использов</w:t>
      </w:r>
      <w:r w:rsidR="00151B09">
        <w:rPr>
          <w:sz w:val="24"/>
          <w:szCs w:val="24"/>
        </w:rPr>
        <w:t>алась</w:t>
      </w:r>
      <w:r>
        <w:rPr>
          <w:sz w:val="24"/>
          <w:szCs w:val="24"/>
        </w:rPr>
        <w:t xml:space="preserve"> средн</w:t>
      </w:r>
      <w:r w:rsidR="00151B09">
        <w:rPr>
          <w:sz w:val="24"/>
          <w:szCs w:val="24"/>
        </w:rPr>
        <w:t>яя</w:t>
      </w:r>
      <w:r>
        <w:rPr>
          <w:sz w:val="24"/>
          <w:szCs w:val="24"/>
        </w:rPr>
        <w:t xml:space="preserve"> скорость </w:t>
      </w:r>
      <w:r w:rsidR="008E56A8">
        <w:rPr>
          <w:sz w:val="24"/>
          <w:szCs w:val="24"/>
        </w:rPr>
        <w:t>перемещения</w:t>
      </w:r>
      <w:r>
        <w:rPr>
          <w:sz w:val="24"/>
          <w:szCs w:val="24"/>
        </w:rPr>
        <w:t xml:space="preserve"> Солнца по эклиптике. На самом деле она немного меняется за счет эллиптичности орбиты Земли (максимальна в перигелии и минимальна в афелии).</w:t>
      </w:r>
    </w:p>
    <w:bookmarkEnd w:id="5"/>
    <w:p w14:paraId="393296BF" w14:textId="7BA2C5A4" w:rsidR="00515FF8" w:rsidRPr="00B44A7C" w:rsidRDefault="007E4C62" w:rsidP="00C7442B">
      <w:pPr>
        <w:contextualSpacing/>
        <w:rPr>
          <w:sz w:val="24"/>
          <w:szCs w:val="24"/>
        </w:rPr>
      </w:pPr>
      <w:r w:rsidRPr="005009C2">
        <w:rPr>
          <w:i/>
          <w:sz w:val="24"/>
          <w:szCs w:val="24"/>
        </w:rPr>
        <w:t>Примечание:</w:t>
      </w:r>
      <w:r w:rsidR="00C63A87">
        <w:rPr>
          <w:rFonts w:eastAsia="Times New Roman"/>
          <w:iCs/>
          <w:sz w:val="24"/>
          <w:szCs w:val="24"/>
        </w:rPr>
        <w:t xml:space="preserve"> </w:t>
      </w:r>
      <w:r w:rsidR="00D2185F">
        <w:rPr>
          <w:rFonts w:eastAsia="Times New Roman"/>
          <w:iCs/>
          <w:sz w:val="24"/>
          <w:szCs w:val="24"/>
        </w:rPr>
        <w:t>за</w:t>
      </w:r>
      <w:r w:rsidR="00B44A7C">
        <w:rPr>
          <w:rFonts w:eastAsia="Times New Roman"/>
          <w:iCs/>
          <w:sz w:val="24"/>
          <w:szCs w:val="24"/>
        </w:rPr>
        <w:t xml:space="preserve"> точное значение </w:t>
      </w:r>
      <w:r w:rsidR="00D2185F">
        <w:rPr>
          <w:rFonts w:eastAsia="Times New Roman"/>
          <w:iCs/>
          <w:sz w:val="24"/>
          <w:szCs w:val="24"/>
        </w:rPr>
        <w:t>календарн</w:t>
      </w:r>
      <w:r w:rsidR="00B44A7C">
        <w:rPr>
          <w:rFonts w:eastAsia="Times New Roman"/>
          <w:iCs/>
          <w:sz w:val="24"/>
          <w:szCs w:val="24"/>
        </w:rPr>
        <w:t>ого</w:t>
      </w:r>
      <w:r w:rsidR="00D2185F">
        <w:rPr>
          <w:rFonts w:eastAsia="Times New Roman"/>
          <w:iCs/>
          <w:sz w:val="24"/>
          <w:szCs w:val="24"/>
        </w:rPr>
        <w:t xml:space="preserve"> год</w:t>
      </w:r>
      <w:r w:rsidR="00BA6A87">
        <w:rPr>
          <w:rFonts w:eastAsia="Times New Roman"/>
          <w:iCs/>
          <w:sz w:val="24"/>
          <w:szCs w:val="24"/>
        </w:rPr>
        <w:t>а</w:t>
      </w:r>
      <w:r w:rsidR="00D2185F">
        <w:rPr>
          <w:rFonts w:eastAsia="Times New Roman"/>
          <w:iCs/>
          <w:sz w:val="24"/>
          <w:szCs w:val="24"/>
        </w:rPr>
        <w:t xml:space="preserve"> принимается значение тропического года, равное</w:t>
      </w:r>
      <w:r w:rsidR="00D2185F" w:rsidRPr="00151B09">
        <w:rPr>
          <w:sz w:val="24"/>
          <w:szCs w:val="24"/>
        </w:rPr>
        <w:t xml:space="preserve"> </w:t>
      </w:r>
      <w:r w:rsidR="00D2185F" w:rsidRPr="00BD108F">
        <w:rPr>
          <w:sz w:val="24"/>
          <w:szCs w:val="24"/>
        </w:rPr>
        <w:t>365,2</w:t>
      </w:r>
      <w:r w:rsidR="00D2185F">
        <w:rPr>
          <w:sz w:val="24"/>
          <w:szCs w:val="24"/>
        </w:rPr>
        <w:t>4</w:t>
      </w:r>
      <w:r w:rsidR="00D2185F" w:rsidRPr="00BD108F">
        <w:rPr>
          <w:sz w:val="24"/>
          <w:szCs w:val="24"/>
        </w:rPr>
        <w:t xml:space="preserve"> суток</w:t>
      </w:r>
      <w:r w:rsidR="001766DE">
        <w:rPr>
          <w:sz w:val="24"/>
          <w:szCs w:val="24"/>
        </w:rPr>
        <w:t xml:space="preserve"> (</w:t>
      </w:r>
      <w:r w:rsidR="005427A3">
        <w:rPr>
          <w:sz w:val="24"/>
          <w:szCs w:val="24"/>
        </w:rPr>
        <w:t>э</w:t>
      </w:r>
      <w:r w:rsidR="00C7442B">
        <w:rPr>
          <w:sz w:val="24"/>
          <w:szCs w:val="24"/>
        </w:rPr>
        <w:t>ту</w:t>
      </w:r>
      <w:r w:rsidR="001766DE">
        <w:rPr>
          <w:sz w:val="24"/>
          <w:szCs w:val="24"/>
        </w:rPr>
        <w:t xml:space="preserve"> </w:t>
      </w:r>
      <w:r w:rsidR="00C7442B">
        <w:rPr>
          <w:sz w:val="24"/>
          <w:szCs w:val="24"/>
        </w:rPr>
        <w:t>величину</w:t>
      </w:r>
      <w:r w:rsidR="001766DE">
        <w:rPr>
          <w:sz w:val="24"/>
          <w:szCs w:val="24"/>
        </w:rPr>
        <w:t xml:space="preserve">, а также </w:t>
      </w:r>
      <w:r w:rsidR="00C7442B">
        <w:rPr>
          <w:sz w:val="24"/>
          <w:szCs w:val="24"/>
        </w:rPr>
        <w:t>продолжительность</w:t>
      </w:r>
      <w:r w:rsidR="001766DE">
        <w:rPr>
          <w:sz w:val="24"/>
          <w:szCs w:val="24"/>
        </w:rPr>
        <w:t xml:space="preserve"> звездного года</w:t>
      </w:r>
      <w:r w:rsidR="00C7442B">
        <w:rPr>
          <w:sz w:val="24"/>
          <w:szCs w:val="24"/>
        </w:rPr>
        <w:t>,</w:t>
      </w:r>
      <w:r w:rsidR="00B44A7C">
        <w:rPr>
          <w:sz w:val="24"/>
          <w:szCs w:val="24"/>
        </w:rPr>
        <w:t xml:space="preserve"> </w:t>
      </w:r>
      <w:r w:rsidR="001766DE">
        <w:rPr>
          <w:sz w:val="24"/>
          <w:szCs w:val="24"/>
        </w:rPr>
        <w:t xml:space="preserve">можно взять </w:t>
      </w:r>
      <w:r w:rsidR="00B44A7C">
        <w:rPr>
          <w:sz w:val="24"/>
          <w:szCs w:val="24"/>
        </w:rPr>
        <w:t xml:space="preserve">из </w:t>
      </w:r>
      <w:r w:rsidR="001766DE" w:rsidRPr="002621EB">
        <w:rPr>
          <w:sz w:val="24"/>
          <w:szCs w:val="24"/>
        </w:rPr>
        <w:t>Приложени</w:t>
      </w:r>
      <w:r w:rsidR="00B44A7C">
        <w:rPr>
          <w:sz w:val="24"/>
          <w:szCs w:val="24"/>
        </w:rPr>
        <w:t>я</w:t>
      </w:r>
      <w:r w:rsidR="001766DE" w:rsidRPr="002621EB">
        <w:rPr>
          <w:sz w:val="24"/>
          <w:szCs w:val="24"/>
        </w:rPr>
        <w:t xml:space="preserve"> </w:t>
      </w:r>
      <w:r w:rsidR="001766DE">
        <w:rPr>
          <w:sz w:val="24"/>
          <w:szCs w:val="24"/>
        </w:rPr>
        <w:t>1 к заданиям)</w:t>
      </w:r>
      <w:r w:rsidR="00B44A7C">
        <w:rPr>
          <w:sz w:val="24"/>
          <w:szCs w:val="24"/>
        </w:rPr>
        <w:t xml:space="preserve">. Звездный год на </w:t>
      </w:r>
      <w:r w:rsidR="00B44A7C" w:rsidRPr="00B44A7C">
        <w:rPr>
          <w:sz w:val="24"/>
          <w:szCs w:val="24"/>
        </w:rPr>
        <w:t>20 мин 24 с больш</w:t>
      </w:r>
      <w:r w:rsidR="00B44A7C">
        <w:rPr>
          <w:sz w:val="24"/>
          <w:szCs w:val="24"/>
        </w:rPr>
        <w:t>е</w:t>
      </w:r>
      <w:r w:rsidR="00B44A7C" w:rsidRPr="00B44A7C">
        <w:rPr>
          <w:sz w:val="24"/>
          <w:szCs w:val="24"/>
        </w:rPr>
        <w:t>, чем тропический</w:t>
      </w:r>
      <w:r w:rsidR="00B44A7C">
        <w:rPr>
          <w:sz w:val="24"/>
          <w:szCs w:val="24"/>
        </w:rPr>
        <w:t xml:space="preserve"> и</w:t>
      </w:r>
      <w:r w:rsidR="00B44A7C" w:rsidRPr="00B44A7C">
        <w:rPr>
          <w:sz w:val="24"/>
          <w:szCs w:val="24"/>
        </w:rPr>
        <w:t>з-за медленного движения точки весеннего</w:t>
      </w:r>
      <w:r w:rsidR="00B44A7C">
        <w:rPr>
          <w:sz w:val="24"/>
          <w:szCs w:val="24"/>
        </w:rPr>
        <w:t xml:space="preserve"> </w:t>
      </w:r>
      <w:r w:rsidR="00B44A7C" w:rsidRPr="00B44A7C">
        <w:rPr>
          <w:sz w:val="24"/>
          <w:szCs w:val="24"/>
        </w:rPr>
        <w:t>равноденствия навстречу Солнцу, вызванного прецессией</w:t>
      </w:r>
      <w:r w:rsidR="00B44A7C">
        <w:rPr>
          <w:sz w:val="24"/>
          <w:szCs w:val="24"/>
        </w:rPr>
        <w:t xml:space="preserve"> земной оси</w:t>
      </w:r>
      <w:r w:rsidR="0051276B">
        <w:rPr>
          <w:sz w:val="24"/>
          <w:szCs w:val="24"/>
        </w:rPr>
        <w:t>,</w:t>
      </w:r>
      <w:r w:rsidR="00B44A7C">
        <w:rPr>
          <w:sz w:val="24"/>
          <w:szCs w:val="24"/>
        </w:rPr>
        <w:t xml:space="preserve"> </w:t>
      </w:r>
      <w:r w:rsidR="0051276B">
        <w:rPr>
          <w:sz w:val="24"/>
          <w:szCs w:val="24"/>
        </w:rPr>
        <w:t>о</w:t>
      </w:r>
      <w:r w:rsidR="00B44A7C">
        <w:rPr>
          <w:sz w:val="24"/>
          <w:szCs w:val="24"/>
        </w:rPr>
        <w:t>днако эта погрешность значительно меньше, чем основная погрешность.</w:t>
      </w:r>
    </w:p>
    <w:p w14:paraId="254F16C0" w14:textId="02EE3CFD" w:rsidR="0026794B" w:rsidRPr="00151B09" w:rsidRDefault="009E7CF9" w:rsidP="00151B09">
      <w:pPr>
        <w:ind w:firstLine="709"/>
        <w:rPr>
          <w:bCs/>
          <w:sz w:val="24"/>
          <w:szCs w:val="24"/>
        </w:rPr>
      </w:pPr>
      <w:r w:rsidRPr="009E7CF9">
        <w:rPr>
          <w:i/>
          <w:iCs/>
          <w:sz w:val="24"/>
          <w:szCs w:val="24"/>
        </w:rPr>
        <w:t>Ответ:</w:t>
      </w:r>
      <w:bookmarkStart w:id="6" w:name="_Hlk178445854"/>
      <w:r w:rsidR="00CE1ACB" w:rsidRPr="00CE1ACB">
        <w:rPr>
          <w:bCs/>
          <w:sz w:val="24"/>
          <w:szCs w:val="24"/>
        </w:rPr>
        <w:t xml:space="preserve"> </w:t>
      </w:r>
      <w:r w:rsidR="00CE1ACB">
        <w:rPr>
          <w:bCs/>
          <w:sz w:val="24"/>
          <w:szCs w:val="24"/>
        </w:rPr>
        <w:t>б</w:t>
      </w:r>
      <w:r w:rsidR="00CE1ACB" w:rsidRPr="00BD108F">
        <w:rPr>
          <w:bCs/>
          <w:sz w:val="24"/>
          <w:szCs w:val="24"/>
        </w:rPr>
        <w:t>удет пропущено</w:t>
      </w:r>
      <w:r w:rsidR="00CE1ACB">
        <w:rPr>
          <w:bCs/>
          <w:sz w:val="24"/>
          <w:szCs w:val="24"/>
        </w:rPr>
        <w:t xml:space="preserve"> </w:t>
      </w:r>
      <w:r w:rsidR="00151B09">
        <w:rPr>
          <w:bCs/>
          <w:sz w:val="24"/>
          <w:szCs w:val="24"/>
        </w:rPr>
        <w:t>более</w:t>
      </w:r>
      <w:r w:rsidR="00CE1ACB">
        <w:rPr>
          <w:bCs/>
          <w:sz w:val="24"/>
          <w:szCs w:val="24"/>
        </w:rPr>
        <w:t xml:space="preserve"> 4 миллионов радиоимпульсов. </w:t>
      </w:r>
      <w:bookmarkEnd w:id="6"/>
      <w:r w:rsidR="00CE1ACB">
        <w:rPr>
          <w:bCs/>
          <w:sz w:val="24"/>
          <w:szCs w:val="24"/>
        </w:rPr>
        <w:t xml:space="preserve">Основная неточность </w:t>
      </w:r>
      <w:r w:rsidR="006C7282">
        <w:rPr>
          <w:bCs/>
          <w:sz w:val="24"/>
          <w:szCs w:val="24"/>
        </w:rPr>
        <w:t xml:space="preserve">оценки </w:t>
      </w:r>
      <w:r w:rsidR="00CE1ACB">
        <w:rPr>
          <w:bCs/>
          <w:sz w:val="24"/>
          <w:szCs w:val="24"/>
        </w:rPr>
        <w:t xml:space="preserve">связана с </w:t>
      </w:r>
      <w:r w:rsidR="008E56A8">
        <w:rPr>
          <w:sz w:val="24"/>
          <w:szCs w:val="24"/>
        </w:rPr>
        <w:t>использованием средней скорости перемещения Солнца по эклиптике</w:t>
      </w:r>
      <w:r w:rsidR="008E56A8">
        <w:rPr>
          <w:bCs/>
          <w:sz w:val="24"/>
          <w:szCs w:val="24"/>
        </w:rPr>
        <w:t xml:space="preserve"> </w:t>
      </w:r>
      <w:r w:rsidR="00CE1ACB">
        <w:rPr>
          <w:bCs/>
          <w:sz w:val="24"/>
          <w:szCs w:val="24"/>
        </w:rPr>
        <w:t>(она меняется вследствие эллиптичности земной орбиты).</w:t>
      </w:r>
    </w:p>
    <w:p w14:paraId="12205AE8" w14:textId="77777777" w:rsidR="00BE4348" w:rsidRDefault="00BE4348" w:rsidP="003718E8">
      <w:pPr>
        <w:ind w:firstLine="709"/>
        <w:rPr>
          <w:i/>
          <w:sz w:val="24"/>
          <w:szCs w:val="24"/>
        </w:rPr>
      </w:pPr>
      <w:r w:rsidRPr="00EB41E6">
        <w:rPr>
          <w:i/>
          <w:sz w:val="24"/>
          <w:szCs w:val="24"/>
        </w:rPr>
        <w:t>Критерии оценивания</w:t>
      </w:r>
    </w:p>
    <w:p w14:paraId="7E4C2555" w14:textId="30299666" w:rsidR="00423E0F" w:rsidRDefault="00DB4FA2" w:rsidP="00E9607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Вывод о том, что источник можно наблюдать круглый год, за исключением времени покрытия его Солнцем </w:t>
      </w:r>
      <w:r w:rsidR="00CB5049">
        <w:rPr>
          <w:sz w:val="24"/>
          <w:szCs w:val="24"/>
        </w:rPr>
        <w:t xml:space="preserve">– </w:t>
      </w:r>
      <w:r w:rsidR="00E96071">
        <w:rPr>
          <w:sz w:val="24"/>
          <w:szCs w:val="24"/>
        </w:rPr>
        <w:t>2</w:t>
      </w:r>
      <w:r w:rsidR="00423E0F">
        <w:rPr>
          <w:sz w:val="24"/>
          <w:szCs w:val="24"/>
        </w:rPr>
        <w:t xml:space="preserve"> балла.</w:t>
      </w:r>
    </w:p>
    <w:p w14:paraId="7CFE3924" w14:textId="6350B468" w:rsidR="00E96071" w:rsidRDefault="00E96071" w:rsidP="00E9607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Верное вычисление </w:t>
      </w:r>
      <w:r w:rsidR="00E3740F">
        <w:rPr>
          <w:sz w:val="24"/>
          <w:szCs w:val="24"/>
        </w:rPr>
        <w:t xml:space="preserve">средней скорости перемещения Солнца по эклиптике (или знание ее значения) </w:t>
      </w:r>
      <w:r>
        <w:rPr>
          <w:sz w:val="24"/>
          <w:szCs w:val="24"/>
        </w:rPr>
        <w:t>– 2 балла.</w:t>
      </w:r>
    </w:p>
    <w:p w14:paraId="4A4130C7" w14:textId="29CA9BAA" w:rsidR="00BE4348" w:rsidRDefault="00E96071" w:rsidP="0051276B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Верное </w:t>
      </w:r>
      <w:r w:rsidR="0051276B">
        <w:rPr>
          <w:sz w:val="24"/>
          <w:szCs w:val="24"/>
        </w:rPr>
        <w:t xml:space="preserve">вычисление времени смещения солнечного диска на его полный видимый диаметр </w:t>
      </w:r>
      <w:r w:rsidR="005009C2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="00BE4348">
        <w:rPr>
          <w:sz w:val="24"/>
          <w:szCs w:val="24"/>
        </w:rPr>
        <w:t xml:space="preserve"> балла</w:t>
      </w:r>
      <w:r w:rsidR="00423E0F">
        <w:rPr>
          <w:sz w:val="24"/>
          <w:szCs w:val="24"/>
        </w:rPr>
        <w:t>.</w:t>
      </w:r>
    </w:p>
    <w:p w14:paraId="6561BB65" w14:textId="752DD37B" w:rsidR="00E96071" w:rsidRDefault="001E64AC" w:rsidP="003718E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Верное вычисление количества пропущенных импульсов </w:t>
      </w:r>
      <w:r w:rsidR="00E96071">
        <w:rPr>
          <w:sz w:val="24"/>
          <w:szCs w:val="24"/>
        </w:rPr>
        <w:t>– 2 балла.</w:t>
      </w:r>
    </w:p>
    <w:p w14:paraId="41F928B8" w14:textId="4B3A8FCB" w:rsidR="00423E0F" w:rsidRDefault="001E64AC" w:rsidP="003718E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Правильное определение основной погрешности</w:t>
      </w:r>
      <w:r w:rsidR="00E96071">
        <w:rPr>
          <w:sz w:val="24"/>
          <w:szCs w:val="24"/>
        </w:rPr>
        <w:t xml:space="preserve"> – 2 балла.</w:t>
      </w:r>
    </w:p>
    <w:p w14:paraId="11C43B34" w14:textId="77777777" w:rsidR="00BA2C41" w:rsidRPr="00957377" w:rsidRDefault="00BA2C41" w:rsidP="006B1B4E">
      <w:pPr>
        <w:spacing w:line="235" w:lineRule="auto"/>
        <w:ind w:firstLine="0"/>
        <w:rPr>
          <w:spacing w:val="-6"/>
          <w:sz w:val="24"/>
          <w:szCs w:val="24"/>
        </w:rPr>
      </w:pPr>
    </w:p>
    <w:p w14:paraId="301FFA55" w14:textId="6A7FE792" w:rsidR="00485F6F" w:rsidRPr="00F61750" w:rsidRDefault="006C488C" w:rsidP="006B1B4E">
      <w:pPr>
        <w:numPr>
          <w:ilvl w:val="0"/>
          <w:numId w:val="8"/>
        </w:numPr>
        <w:spacing w:line="235" w:lineRule="auto"/>
        <w:ind w:firstLine="709"/>
        <w:rPr>
          <w:spacing w:val="-6"/>
          <w:sz w:val="24"/>
          <w:szCs w:val="24"/>
        </w:rPr>
      </w:pPr>
      <w:r w:rsidRPr="00A25619">
        <w:rPr>
          <w:b/>
          <w:sz w:val="24"/>
          <w:szCs w:val="24"/>
        </w:rPr>
        <w:t>Раз в три года</w:t>
      </w:r>
    </w:p>
    <w:p w14:paraId="55D34A72" w14:textId="77777777" w:rsidR="00B00FC5" w:rsidRDefault="00B00FC5" w:rsidP="00B00FC5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25DBE0C4" w14:textId="4A36AF23" w:rsidR="00F2772C" w:rsidRPr="00F2772C" w:rsidRDefault="00CD6C87" w:rsidP="0086328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каким периодом должна обращаться по круговой орбите вокруг Солнца планета, чтобы ее последовательные конфигурации с Землей происходили каждые 3 года? На каком </w:t>
      </w:r>
      <w:r w:rsidR="00AB08C7">
        <w:rPr>
          <w:sz w:val="24"/>
          <w:szCs w:val="24"/>
        </w:rPr>
        <w:t xml:space="preserve">среднем </w:t>
      </w:r>
      <w:r>
        <w:rPr>
          <w:sz w:val="24"/>
          <w:szCs w:val="24"/>
        </w:rPr>
        <w:t xml:space="preserve">расстоянии от Солнца </w:t>
      </w:r>
      <w:r w:rsidR="00AB08C7">
        <w:rPr>
          <w:sz w:val="24"/>
          <w:szCs w:val="24"/>
        </w:rPr>
        <w:t xml:space="preserve">будет находиться </w:t>
      </w:r>
      <w:r>
        <w:rPr>
          <w:sz w:val="24"/>
          <w:szCs w:val="24"/>
        </w:rPr>
        <w:t>планет</w:t>
      </w:r>
      <w:r w:rsidR="00AB08C7">
        <w:rPr>
          <w:sz w:val="24"/>
          <w:szCs w:val="24"/>
        </w:rPr>
        <w:t>а</w:t>
      </w:r>
      <w:r>
        <w:rPr>
          <w:sz w:val="24"/>
          <w:szCs w:val="24"/>
        </w:rPr>
        <w:t>, противостояния которой происходят раз в 3 года?</w:t>
      </w:r>
    </w:p>
    <w:p w14:paraId="7F4A8183" w14:textId="77777777" w:rsidR="007853F0" w:rsidRPr="0038438C" w:rsidRDefault="007853F0" w:rsidP="007853F0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Pr="0038438C">
        <w:rPr>
          <w:i/>
          <w:sz w:val="24"/>
          <w:szCs w:val="24"/>
        </w:rPr>
        <w:t>ешение</w:t>
      </w:r>
    </w:p>
    <w:p w14:paraId="57F4F733" w14:textId="18657DF6" w:rsidR="006C488C" w:rsidRDefault="006C488C" w:rsidP="006C488C">
      <w:pPr>
        <w:contextualSpacing/>
        <w:rPr>
          <w:sz w:val="24"/>
          <w:szCs w:val="24"/>
        </w:rPr>
      </w:pPr>
      <w:r>
        <w:rPr>
          <w:sz w:val="24"/>
          <w:szCs w:val="24"/>
        </w:rPr>
        <w:t>Промежуток времени между двумя последовательными повторяющимися</w:t>
      </w:r>
      <w:r w:rsidR="001B084B">
        <w:rPr>
          <w:sz w:val="24"/>
          <w:szCs w:val="24"/>
        </w:rPr>
        <w:t xml:space="preserve"> </w:t>
      </w:r>
      <w:r>
        <w:rPr>
          <w:sz w:val="24"/>
          <w:szCs w:val="24"/>
        </w:rPr>
        <w:t>конфигурациями планеты в астрономии называют синодическим периодом</w:t>
      </w:r>
      <w:r w:rsidRPr="00873124">
        <w:rPr>
          <w:sz w:val="24"/>
          <w:szCs w:val="24"/>
        </w:rPr>
        <w:t xml:space="preserve"> </w:t>
      </w:r>
      <w:r w:rsidRPr="00092F5E">
        <w:rPr>
          <w:i/>
          <w:iCs/>
          <w:sz w:val="24"/>
          <w:szCs w:val="24"/>
        </w:rPr>
        <w:t>S</w:t>
      </w:r>
      <w:r w:rsidRPr="00873124">
        <w:rPr>
          <w:sz w:val="24"/>
          <w:szCs w:val="24"/>
        </w:rPr>
        <w:t xml:space="preserve">. </w:t>
      </w:r>
      <w:r>
        <w:rPr>
          <w:sz w:val="24"/>
          <w:szCs w:val="24"/>
        </w:rPr>
        <w:t>Если одна из планет</w:t>
      </w:r>
      <w:r w:rsidR="001B084B">
        <w:rPr>
          <w:sz w:val="24"/>
          <w:szCs w:val="24"/>
        </w:rPr>
        <w:t xml:space="preserve">, с периодом обращения относительно звезд </w:t>
      </w:r>
      <w:r w:rsidRPr="00092F5E">
        <w:rPr>
          <w:i/>
          <w:iCs/>
          <w:sz w:val="24"/>
          <w:szCs w:val="24"/>
        </w:rPr>
        <w:t>Т</w:t>
      </w:r>
      <w:r w:rsidRPr="00092F5E">
        <w:rPr>
          <w:i/>
          <w:iCs/>
          <w:sz w:val="24"/>
          <w:szCs w:val="24"/>
          <w:vertAlign w:val="subscript"/>
        </w:rPr>
        <w:t>1</w:t>
      </w:r>
      <w:r w:rsidR="001B084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движется быстрее (с большей угловой скоростью), то через время </w:t>
      </w:r>
      <w:r w:rsidRPr="00092F5E">
        <w:rPr>
          <w:i/>
          <w:iCs/>
          <w:sz w:val="24"/>
          <w:szCs w:val="24"/>
          <w:lang w:val="en-US"/>
        </w:rPr>
        <w:t>S</w:t>
      </w:r>
      <w:r w:rsidRPr="004B12E9">
        <w:rPr>
          <w:sz w:val="24"/>
          <w:szCs w:val="24"/>
        </w:rPr>
        <w:t xml:space="preserve"> </w:t>
      </w:r>
      <w:r>
        <w:rPr>
          <w:sz w:val="24"/>
          <w:szCs w:val="24"/>
        </w:rPr>
        <w:t>она обгонит вторую</w:t>
      </w:r>
      <w:r w:rsidR="001B084B">
        <w:rPr>
          <w:sz w:val="24"/>
          <w:szCs w:val="24"/>
        </w:rPr>
        <w:t xml:space="preserve">, с периодом обращения относительно звезд </w:t>
      </w:r>
      <w:r w:rsidRPr="00092F5E">
        <w:rPr>
          <w:i/>
          <w:iCs/>
          <w:sz w:val="24"/>
          <w:szCs w:val="24"/>
        </w:rPr>
        <w:t>Т</w:t>
      </w:r>
      <w:r w:rsidRPr="00092F5E">
        <w:rPr>
          <w:i/>
          <w:iCs/>
          <w:sz w:val="24"/>
          <w:szCs w:val="24"/>
          <w:vertAlign w:val="subscript"/>
        </w:rPr>
        <w:t>2</w:t>
      </w:r>
      <w:r w:rsidR="001B084B">
        <w:rPr>
          <w:sz w:val="24"/>
          <w:szCs w:val="24"/>
        </w:rPr>
        <w:t>,</w:t>
      </w:r>
      <w:r>
        <w:rPr>
          <w:sz w:val="24"/>
          <w:szCs w:val="24"/>
        </w:rPr>
        <w:t xml:space="preserve"> ровно на полный оборот (360</w:t>
      </w:r>
      <w:r w:rsidRPr="00BD108F">
        <w:rPr>
          <w:sz w:val="24"/>
          <w:szCs w:val="24"/>
        </w:rPr>
        <w:t>°</w:t>
      </w:r>
      <w:r>
        <w:rPr>
          <w:sz w:val="24"/>
          <w:szCs w:val="24"/>
        </w:rPr>
        <w:t>):</w:t>
      </w:r>
    </w:p>
    <w:p w14:paraId="6BBC3CF6" w14:textId="089E0CCC" w:rsidR="006C488C" w:rsidRPr="00D27C76" w:rsidRDefault="006C488C" w:rsidP="00124D86">
      <w:pPr>
        <w:ind w:firstLine="0"/>
        <w:contextualSpacing/>
        <w:jc w:val="center"/>
        <w:rPr>
          <w:sz w:val="24"/>
          <w:szCs w:val="24"/>
        </w:rPr>
      </w:pPr>
      <w:r w:rsidRPr="00B26980">
        <w:rPr>
          <w:position w:val="-32"/>
          <w:sz w:val="24"/>
          <w:szCs w:val="24"/>
        </w:rPr>
        <w:object w:dxaOrig="2400" w:dyaOrig="760" w14:anchorId="7B893042">
          <v:shape id="_x0000_i1026" type="#_x0000_t75" style="width:118.5pt;height:39pt" o:ole="" filled="t">
            <v:imagedata r:id="rId10" o:title=""/>
          </v:shape>
          <o:OLEObject Type="Embed" ProgID="Equation.3" ShapeID="_x0000_i1026" DrawAspect="Content" ObjectID="_1789484853" r:id="rId11"/>
        </w:object>
      </w:r>
      <w:r>
        <w:rPr>
          <w:sz w:val="24"/>
          <w:szCs w:val="24"/>
        </w:rPr>
        <w:t xml:space="preserve">, или </w:t>
      </w:r>
      <w:r w:rsidRPr="00873124">
        <w:rPr>
          <w:position w:val="-30"/>
          <w:sz w:val="24"/>
          <w:szCs w:val="24"/>
        </w:rPr>
        <w:object w:dxaOrig="1180" w:dyaOrig="680" w14:anchorId="590D468A">
          <v:shape id="_x0000_i1027" type="#_x0000_t75" style="width:57.75pt;height:34.5pt" o:ole="" filled="t">
            <v:imagedata r:id="rId12" o:title=""/>
          </v:shape>
          <o:OLEObject Type="Embed" ProgID="Equation.3" ShapeID="_x0000_i1027" DrawAspect="Content" ObjectID="_1789484854" r:id="rId13"/>
        </w:object>
      </w:r>
      <w:r w:rsidRPr="00D27C76">
        <w:rPr>
          <w:sz w:val="24"/>
          <w:szCs w:val="24"/>
        </w:rPr>
        <w:t>.</w:t>
      </w:r>
    </w:p>
    <w:p w14:paraId="2F7B969D" w14:textId="526B6A4D" w:rsidR="006C488C" w:rsidRDefault="005A6989" w:rsidP="006C488C">
      <w:pPr>
        <w:contextualSpacing/>
        <w:rPr>
          <w:sz w:val="24"/>
          <w:szCs w:val="24"/>
        </w:rPr>
      </w:pPr>
      <w:r>
        <w:rPr>
          <w:sz w:val="24"/>
          <w:szCs w:val="24"/>
        </w:rPr>
        <w:t>Обозначим с</w:t>
      </w:r>
      <w:r w:rsidR="006B6897" w:rsidRPr="00EC7B67">
        <w:rPr>
          <w:sz w:val="24"/>
          <w:szCs w:val="24"/>
        </w:rPr>
        <w:t>идерический период обращения Земли (звездный год)</w:t>
      </w:r>
      <w:r w:rsidR="006B6897">
        <w:rPr>
          <w:sz w:val="24"/>
          <w:szCs w:val="24"/>
        </w:rPr>
        <w:t xml:space="preserve"> как</w:t>
      </w:r>
      <w:r w:rsidR="001B0928">
        <w:rPr>
          <w:sz w:val="24"/>
          <w:szCs w:val="24"/>
        </w:rPr>
        <w:t xml:space="preserve"> </w:t>
      </w:r>
      <w:r w:rsidR="001B0928" w:rsidRPr="00EC7B67">
        <w:rPr>
          <w:i/>
          <w:iCs/>
          <w:sz w:val="24"/>
          <w:szCs w:val="24"/>
          <w:lang w:val="en-US"/>
        </w:rPr>
        <w:t>T</w:t>
      </w:r>
      <w:r w:rsidR="001B0928" w:rsidRPr="00EC7B67">
        <w:rPr>
          <w:sz w:val="24"/>
          <w:szCs w:val="24"/>
          <w:vertAlign w:val="subscript"/>
          <w:lang w:val="en-US"/>
        </w:rPr>
        <w:sym w:font="Symbol" w:char="00C5"/>
      </w:r>
      <w:r w:rsidR="001B0928">
        <w:rPr>
          <w:sz w:val="24"/>
          <w:szCs w:val="24"/>
        </w:rPr>
        <w:t xml:space="preserve">. </w:t>
      </w:r>
      <w:r w:rsidR="006C488C">
        <w:rPr>
          <w:sz w:val="24"/>
          <w:szCs w:val="24"/>
        </w:rPr>
        <w:t xml:space="preserve">Предположим, что </w:t>
      </w:r>
      <w:r w:rsidR="008B25D2">
        <w:rPr>
          <w:sz w:val="24"/>
          <w:szCs w:val="24"/>
        </w:rPr>
        <w:t>искомая</w:t>
      </w:r>
      <w:r w:rsidR="006C488C">
        <w:rPr>
          <w:sz w:val="24"/>
          <w:szCs w:val="24"/>
        </w:rPr>
        <w:t xml:space="preserve"> планета внешняя</w:t>
      </w:r>
      <w:r w:rsidR="003858A6">
        <w:rPr>
          <w:sz w:val="24"/>
          <w:szCs w:val="24"/>
        </w:rPr>
        <w:t xml:space="preserve"> (ее орбита расположена за земной)</w:t>
      </w:r>
      <w:r w:rsidR="006C488C">
        <w:rPr>
          <w:sz w:val="24"/>
          <w:szCs w:val="24"/>
        </w:rPr>
        <w:t xml:space="preserve"> и движется медленнее Земли, совершая полный оборот за время </w:t>
      </w:r>
      <w:r w:rsidR="006C488C" w:rsidRPr="003858A6">
        <w:rPr>
          <w:i/>
          <w:iCs/>
          <w:sz w:val="24"/>
          <w:szCs w:val="24"/>
        </w:rPr>
        <w:t>Т</w:t>
      </w:r>
      <w:r w:rsidR="008B25D2" w:rsidRPr="005974AA">
        <w:rPr>
          <w:sz w:val="24"/>
          <w:szCs w:val="24"/>
        </w:rPr>
        <w:t xml:space="preserve"> </w:t>
      </w:r>
      <w:r w:rsidR="005974AA" w:rsidRPr="005974AA">
        <w:rPr>
          <w:sz w:val="24"/>
          <w:szCs w:val="24"/>
        </w:rPr>
        <w:t xml:space="preserve">(ее </w:t>
      </w:r>
      <w:r w:rsidR="008B25D2" w:rsidRPr="005974AA">
        <w:rPr>
          <w:sz w:val="24"/>
          <w:szCs w:val="24"/>
        </w:rPr>
        <w:t xml:space="preserve">звездный </w:t>
      </w:r>
      <w:r w:rsidR="005974AA">
        <w:rPr>
          <w:sz w:val="24"/>
          <w:szCs w:val="24"/>
        </w:rPr>
        <w:t xml:space="preserve">или сидерический </w:t>
      </w:r>
      <w:r w:rsidR="008B25D2" w:rsidRPr="005974AA">
        <w:rPr>
          <w:sz w:val="24"/>
          <w:szCs w:val="24"/>
        </w:rPr>
        <w:t>период)</w:t>
      </w:r>
      <w:r w:rsidR="006C488C">
        <w:rPr>
          <w:sz w:val="24"/>
          <w:szCs w:val="24"/>
        </w:rPr>
        <w:t xml:space="preserve">. Тогда </w:t>
      </w:r>
      <w:r w:rsidR="006C488C" w:rsidRPr="00B844DB">
        <w:rPr>
          <w:position w:val="-30"/>
          <w:sz w:val="24"/>
          <w:szCs w:val="24"/>
        </w:rPr>
        <w:object w:dxaOrig="1180" w:dyaOrig="680" w14:anchorId="6D5811FE">
          <v:shape id="_x0000_i1028" type="#_x0000_t75" style="width:57.75pt;height:34.5pt" o:ole="" filled="t">
            <v:imagedata r:id="rId14" o:title=""/>
          </v:shape>
          <o:OLEObject Type="Embed" ProgID="Equation.3" ShapeID="_x0000_i1028" DrawAspect="Content" ObjectID="_1789484855" r:id="rId15"/>
        </w:object>
      </w:r>
      <w:r w:rsidR="006C488C">
        <w:rPr>
          <w:sz w:val="24"/>
          <w:szCs w:val="24"/>
        </w:rPr>
        <w:t xml:space="preserve"> или </w:t>
      </w:r>
      <w:r w:rsidR="006C488C" w:rsidRPr="005215A7">
        <w:rPr>
          <w:position w:val="-30"/>
          <w:sz w:val="24"/>
          <w:szCs w:val="24"/>
        </w:rPr>
        <w:object w:dxaOrig="1200" w:dyaOrig="680" w14:anchorId="66B732C2">
          <v:shape id="_x0000_i1029" type="#_x0000_t75" style="width:59.25pt;height:34.5pt" o:ole="" filled="t">
            <v:imagedata r:id="rId16" o:title=""/>
          </v:shape>
          <o:OLEObject Type="Embed" ProgID="Equation.3" ShapeID="_x0000_i1029" DrawAspect="Content" ObjectID="_1789484856" r:id="rId17"/>
        </w:object>
      </w:r>
      <w:r w:rsidR="001B0928">
        <w:rPr>
          <w:sz w:val="24"/>
          <w:szCs w:val="24"/>
        </w:rPr>
        <w:t xml:space="preserve">. </w:t>
      </w:r>
      <w:r w:rsidR="006B6897">
        <w:rPr>
          <w:sz w:val="24"/>
          <w:szCs w:val="24"/>
        </w:rPr>
        <w:t>Выразив сидерический период планеты</w:t>
      </w:r>
      <w:r w:rsidR="00DA2C33">
        <w:rPr>
          <w:sz w:val="24"/>
          <w:szCs w:val="24"/>
        </w:rPr>
        <w:t>,</w:t>
      </w:r>
      <w:r w:rsidR="006B6897">
        <w:rPr>
          <w:sz w:val="24"/>
          <w:szCs w:val="24"/>
        </w:rPr>
        <w:t xml:space="preserve"> получим: </w:t>
      </w:r>
      <w:r w:rsidR="006C488C" w:rsidRPr="00873124">
        <w:rPr>
          <w:position w:val="-30"/>
          <w:sz w:val="24"/>
          <w:szCs w:val="24"/>
        </w:rPr>
        <w:object w:dxaOrig="2180" w:dyaOrig="680" w14:anchorId="1D23357D">
          <v:shape id="_x0000_i1030" type="#_x0000_t75" style="width:108.75pt;height:33.75pt" o:ole="" filled="t">
            <v:imagedata r:id="rId18" o:title=""/>
          </v:shape>
          <o:OLEObject Type="Embed" ProgID="Equation.3" ShapeID="_x0000_i1030" DrawAspect="Content" ObjectID="_1789484857" r:id="rId19"/>
        </w:object>
      </w:r>
      <w:r w:rsidR="006C488C">
        <w:rPr>
          <w:sz w:val="24"/>
          <w:szCs w:val="24"/>
        </w:rPr>
        <w:t>или 1,5 года.</w:t>
      </w:r>
    </w:p>
    <w:p w14:paraId="6352C7EC" w14:textId="79CC8BDC" w:rsidR="00B61A9B" w:rsidRDefault="00DA2C33" w:rsidP="006C488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6C488C">
        <w:rPr>
          <w:sz w:val="24"/>
          <w:szCs w:val="24"/>
        </w:rPr>
        <w:t>внутренн</w:t>
      </w:r>
      <w:r>
        <w:rPr>
          <w:sz w:val="24"/>
          <w:szCs w:val="24"/>
        </w:rPr>
        <w:t>ей</w:t>
      </w:r>
      <w:r w:rsidR="006C488C">
        <w:rPr>
          <w:sz w:val="24"/>
          <w:szCs w:val="24"/>
        </w:rPr>
        <w:t xml:space="preserve"> планет</w:t>
      </w:r>
      <w:r>
        <w:rPr>
          <w:sz w:val="24"/>
          <w:szCs w:val="24"/>
        </w:rPr>
        <w:t>ы (ее орбита расположена внутри земной)</w:t>
      </w:r>
      <w:r w:rsidR="006C488C">
        <w:rPr>
          <w:sz w:val="24"/>
          <w:szCs w:val="24"/>
        </w:rPr>
        <w:t xml:space="preserve">: </w:t>
      </w:r>
      <w:r w:rsidR="006C488C" w:rsidRPr="00B844DB">
        <w:rPr>
          <w:position w:val="-30"/>
          <w:sz w:val="24"/>
          <w:szCs w:val="24"/>
        </w:rPr>
        <w:object w:dxaOrig="1180" w:dyaOrig="680" w14:anchorId="6AC7BD4C">
          <v:shape id="_x0000_i1031" type="#_x0000_t75" style="width:57.75pt;height:34.5pt" o:ole="" filled="t">
            <v:imagedata r:id="rId20" o:title=""/>
          </v:shape>
          <o:OLEObject Type="Embed" ProgID="Equation.3" ShapeID="_x0000_i1031" DrawAspect="Content" ObjectID="_1789484858" r:id="rId21"/>
        </w:object>
      </w:r>
      <w:r w:rsidR="006C488C" w:rsidRPr="00B844DB">
        <w:rPr>
          <w:sz w:val="24"/>
          <w:szCs w:val="24"/>
        </w:rPr>
        <w:t xml:space="preserve"> </w:t>
      </w:r>
      <w:r w:rsidR="006C488C">
        <w:rPr>
          <w:sz w:val="24"/>
          <w:szCs w:val="24"/>
        </w:rPr>
        <w:t xml:space="preserve">или </w:t>
      </w:r>
      <w:r w:rsidR="006C488C" w:rsidRPr="005215A7">
        <w:rPr>
          <w:position w:val="-30"/>
          <w:sz w:val="24"/>
          <w:szCs w:val="24"/>
        </w:rPr>
        <w:object w:dxaOrig="1200" w:dyaOrig="680" w14:anchorId="0BB5F1FE">
          <v:shape id="_x0000_i1032" type="#_x0000_t75" style="width:59.25pt;height:34.5pt" o:ole="" filled="t">
            <v:imagedata r:id="rId22" o:title=""/>
          </v:shape>
          <o:OLEObject Type="Embed" ProgID="Equation.3" ShapeID="_x0000_i1032" DrawAspect="Content" ObjectID="_1789484859" r:id="rId23"/>
        </w:object>
      </w:r>
      <w:r w:rsidR="006C488C">
        <w:rPr>
          <w:sz w:val="24"/>
          <w:szCs w:val="24"/>
        </w:rPr>
        <w:t xml:space="preserve">. Тогда </w:t>
      </w:r>
      <w:r w:rsidR="006C488C" w:rsidRPr="00873124">
        <w:rPr>
          <w:position w:val="-30"/>
          <w:sz w:val="24"/>
          <w:szCs w:val="24"/>
        </w:rPr>
        <w:object w:dxaOrig="2180" w:dyaOrig="680" w14:anchorId="5E11479B">
          <v:shape id="_x0000_i1033" type="#_x0000_t75" style="width:108.75pt;height:33.75pt" o:ole="" filled="t">
            <v:imagedata r:id="rId24" o:title=""/>
          </v:shape>
          <o:OLEObject Type="Embed" ProgID="Equation.3" ShapeID="_x0000_i1033" DrawAspect="Content" ObjectID="_1789484860" r:id="rId25"/>
        </w:object>
      </w:r>
      <w:r w:rsidR="006C488C">
        <w:rPr>
          <w:sz w:val="24"/>
          <w:szCs w:val="24"/>
        </w:rPr>
        <w:t>или 0,75 года.</w:t>
      </w:r>
    </w:p>
    <w:p w14:paraId="4784B95F" w14:textId="77777777" w:rsidR="00B61A9B" w:rsidRDefault="006C488C" w:rsidP="006C488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Итак, таких планет с повторяющимися конфигурациями может быть две: с </w:t>
      </w:r>
      <w:r w:rsidR="00B61A9B">
        <w:rPr>
          <w:sz w:val="24"/>
          <w:szCs w:val="24"/>
        </w:rPr>
        <w:t xml:space="preserve">сидерическими </w:t>
      </w:r>
      <w:r>
        <w:rPr>
          <w:sz w:val="24"/>
          <w:szCs w:val="24"/>
        </w:rPr>
        <w:t>периодами 0,75 и 1,5 года. Но в противостояниях может быть</w:t>
      </w:r>
      <w:r w:rsidR="00B61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видна только </w:t>
      </w:r>
      <w:r w:rsidR="00B61A9B">
        <w:rPr>
          <w:sz w:val="24"/>
          <w:szCs w:val="24"/>
        </w:rPr>
        <w:t xml:space="preserve">внешняя, т.е. </w:t>
      </w:r>
      <w:r>
        <w:rPr>
          <w:sz w:val="24"/>
          <w:szCs w:val="24"/>
        </w:rPr>
        <w:t xml:space="preserve">та, у которой период </w:t>
      </w:r>
      <w:r w:rsidRPr="00B61A9B"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 = 1,5 года. </w:t>
      </w:r>
    </w:p>
    <w:p w14:paraId="334DD895" w14:textId="19E372B6" w:rsidR="006C488C" w:rsidRDefault="00B61A9B" w:rsidP="006C488C">
      <w:pPr>
        <w:contextualSpacing/>
        <w:rPr>
          <w:sz w:val="24"/>
          <w:szCs w:val="24"/>
        </w:rPr>
      </w:pPr>
      <w:r>
        <w:rPr>
          <w:sz w:val="24"/>
          <w:szCs w:val="24"/>
        </w:rPr>
        <w:t>Теперь н</w:t>
      </w:r>
      <w:r w:rsidR="006C488C">
        <w:rPr>
          <w:sz w:val="24"/>
          <w:szCs w:val="24"/>
        </w:rPr>
        <w:t xml:space="preserve">айдем ее расстояние от Солнца из упрощенного </w:t>
      </w:r>
      <w:r w:rsidR="006C488C">
        <w:rPr>
          <w:sz w:val="24"/>
          <w:szCs w:val="24"/>
          <w:lang w:val="en-US"/>
        </w:rPr>
        <w:t>III</w:t>
      </w:r>
      <w:r w:rsidR="006C488C" w:rsidRPr="002D26A6">
        <w:rPr>
          <w:sz w:val="24"/>
          <w:szCs w:val="24"/>
        </w:rPr>
        <w:t xml:space="preserve"> </w:t>
      </w:r>
      <w:r w:rsidR="006C488C">
        <w:rPr>
          <w:sz w:val="24"/>
          <w:szCs w:val="24"/>
        </w:rPr>
        <w:t xml:space="preserve">закона Кеплера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6C488C">
        <w:rPr>
          <w:sz w:val="24"/>
          <w:szCs w:val="24"/>
        </w:rPr>
        <w:t xml:space="preserve">, </w:t>
      </w:r>
      <w:r w:rsidR="006C488C" w:rsidRPr="006102F8">
        <w:rPr>
          <w:sz w:val="24"/>
          <w:szCs w:val="24"/>
        </w:rPr>
        <w:t xml:space="preserve">где </w:t>
      </w:r>
      <w:r w:rsidR="006C488C" w:rsidRPr="00747C1A">
        <w:rPr>
          <w:i/>
          <w:iCs/>
          <w:sz w:val="24"/>
          <w:szCs w:val="24"/>
        </w:rPr>
        <w:t>Т</w:t>
      </w:r>
      <w:r w:rsidR="006C488C">
        <w:rPr>
          <w:sz w:val="24"/>
          <w:szCs w:val="24"/>
        </w:rPr>
        <w:t xml:space="preserve"> –</w:t>
      </w:r>
      <w:r w:rsidR="00747C1A">
        <w:rPr>
          <w:sz w:val="24"/>
          <w:szCs w:val="24"/>
        </w:rPr>
        <w:t xml:space="preserve"> звездный</w:t>
      </w:r>
      <w:r w:rsidR="00747C1A" w:rsidRPr="00747C1A">
        <w:rPr>
          <w:sz w:val="24"/>
          <w:szCs w:val="24"/>
        </w:rPr>
        <w:t xml:space="preserve"> </w:t>
      </w:r>
      <w:r w:rsidR="006C488C">
        <w:rPr>
          <w:sz w:val="24"/>
          <w:szCs w:val="24"/>
        </w:rPr>
        <w:t xml:space="preserve">период обращения в годах, и </w:t>
      </w:r>
      <w:r w:rsidR="006C488C" w:rsidRPr="006C488C">
        <w:rPr>
          <w:i/>
          <w:iCs/>
          <w:sz w:val="24"/>
          <w:szCs w:val="24"/>
        </w:rPr>
        <w:t>a</w:t>
      </w:r>
      <w:r w:rsidR="006C488C">
        <w:rPr>
          <w:sz w:val="24"/>
          <w:szCs w:val="24"/>
        </w:rPr>
        <w:t xml:space="preserve"> </w:t>
      </w:r>
      <w:r w:rsidR="006C488C" w:rsidRPr="006102F8">
        <w:rPr>
          <w:sz w:val="24"/>
          <w:szCs w:val="24"/>
        </w:rPr>
        <w:t>– большая полуось (радиус</w:t>
      </w:r>
      <w:r w:rsidR="00747C1A">
        <w:rPr>
          <w:sz w:val="24"/>
          <w:szCs w:val="24"/>
        </w:rPr>
        <w:t>)</w:t>
      </w:r>
      <w:r w:rsidR="006C488C" w:rsidRPr="006102F8">
        <w:rPr>
          <w:sz w:val="24"/>
          <w:szCs w:val="24"/>
        </w:rPr>
        <w:t xml:space="preserve"> орбиты</w:t>
      </w:r>
      <w:r w:rsidR="00747C1A">
        <w:rPr>
          <w:sz w:val="24"/>
          <w:szCs w:val="24"/>
        </w:rPr>
        <w:t xml:space="preserve"> </w:t>
      </w:r>
      <w:r w:rsidR="006C488C">
        <w:rPr>
          <w:sz w:val="24"/>
          <w:szCs w:val="24"/>
        </w:rPr>
        <w:t xml:space="preserve">планеты в а.е. Откуда </w:t>
      </w:r>
      <m:oMath>
        <m:r>
          <w:rPr>
            <w:rFonts w:ascii="Cambria Math" w:hAnsi="Cambria Math"/>
            <w:sz w:val="24"/>
            <w:szCs w:val="24"/>
          </w:rPr>
          <m:t>a=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 xml:space="preserve">=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1,5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C488C">
        <w:rPr>
          <w:rFonts w:eastAsiaTheme="minorEastAsia"/>
          <w:sz w:val="24"/>
          <w:szCs w:val="24"/>
        </w:rPr>
        <w:t xml:space="preserve"> </w:t>
      </w:r>
      <w:r w:rsidR="001B094B" w:rsidRPr="001B094B">
        <w:rPr>
          <w:sz w:val="24"/>
          <w:szCs w:val="24"/>
        </w:rPr>
        <w:t>=</w:t>
      </w:r>
      <w:r w:rsidR="006C488C">
        <w:rPr>
          <w:sz w:val="24"/>
          <w:szCs w:val="24"/>
        </w:rPr>
        <w:t xml:space="preserve"> 1,31 а.е.</w:t>
      </w:r>
    </w:p>
    <w:p w14:paraId="3AB1F373" w14:textId="56C6D645" w:rsidR="007853F0" w:rsidRPr="00A03EFA" w:rsidRDefault="007853F0" w:rsidP="007853F0">
      <w:pPr>
        <w:ind w:firstLine="708"/>
        <w:rPr>
          <w:sz w:val="24"/>
          <w:szCs w:val="24"/>
        </w:rPr>
      </w:pPr>
      <w:r w:rsidRPr="00512A2E">
        <w:rPr>
          <w:i/>
          <w:iCs/>
          <w:sz w:val="24"/>
          <w:szCs w:val="24"/>
        </w:rPr>
        <w:t>Ответ:</w:t>
      </w:r>
      <w:r w:rsidR="006C488C" w:rsidRPr="006C488C">
        <w:rPr>
          <w:sz w:val="24"/>
          <w:szCs w:val="24"/>
        </w:rPr>
        <w:t xml:space="preserve"> </w:t>
      </w:r>
      <w:r w:rsidR="006C488C">
        <w:rPr>
          <w:sz w:val="24"/>
          <w:szCs w:val="24"/>
        </w:rPr>
        <w:t>таких планет может быть две: с</w:t>
      </w:r>
      <w:r w:rsidR="004B15B5">
        <w:rPr>
          <w:sz w:val="24"/>
          <w:szCs w:val="24"/>
        </w:rPr>
        <w:t xml:space="preserve"> сидерическими (звездными)</w:t>
      </w:r>
      <w:r w:rsidR="006C488C">
        <w:rPr>
          <w:sz w:val="24"/>
          <w:szCs w:val="24"/>
        </w:rPr>
        <w:t xml:space="preserve"> периодами обращения 0,75 и 1,5 года</w:t>
      </w:r>
      <w:r w:rsidR="004B15B5">
        <w:rPr>
          <w:sz w:val="24"/>
          <w:szCs w:val="24"/>
        </w:rPr>
        <w:t>,</w:t>
      </w:r>
      <w:r w:rsidR="006C488C">
        <w:rPr>
          <w:sz w:val="24"/>
          <w:szCs w:val="24"/>
        </w:rPr>
        <w:t xml:space="preserve"> </w:t>
      </w:r>
      <w:r w:rsidR="004B15B5">
        <w:rPr>
          <w:sz w:val="24"/>
          <w:szCs w:val="24"/>
        </w:rPr>
        <w:t>н</w:t>
      </w:r>
      <w:r w:rsidR="006C488C">
        <w:rPr>
          <w:sz w:val="24"/>
          <w:szCs w:val="24"/>
        </w:rPr>
        <w:t xml:space="preserve">о противостояния будут наблюдаться только </w:t>
      </w:r>
      <w:r w:rsidR="004B15B5">
        <w:rPr>
          <w:sz w:val="24"/>
          <w:szCs w:val="24"/>
        </w:rPr>
        <w:t>у</w:t>
      </w:r>
      <w:r w:rsidR="006C488C">
        <w:rPr>
          <w:sz w:val="24"/>
          <w:szCs w:val="24"/>
        </w:rPr>
        <w:t xml:space="preserve"> второй</w:t>
      </w:r>
      <w:r w:rsidR="00A85C24">
        <w:rPr>
          <w:sz w:val="24"/>
          <w:szCs w:val="24"/>
        </w:rPr>
        <w:t>,</w:t>
      </w:r>
      <w:r w:rsidR="006C488C">
        <w:rPr>
          <w:sz w:val="24"/>
          <w:szCs w:val="24"/>
        </w:rPr>
        <w:t xml:space="preserve"> </w:t>
      </w:r>
      <w:r w:rsidR="00A85C24">
        <w:rPr>
          <w:sz w:val="24"/>
          <w:szCs w:val="24"/>
        </w:rPr>
        <w:t>п</w:t>
      </w:r>
      <w:r w:rsidR="006C488C">
        <w:rPr>
          <w:sz w:val="24"/>
          <w:szCs w:val="24"/>
        </w:rPr>
        <w:t xml:space="preserve">ри этом ее </w:t>
      </w:r>
      <w:r w:rsidR="004B15B5">
        <w:rPr>
          <w:sz w:val="24"/>
          <w:szCs w:val="24"/>
        </w:rPr>
        <w:t xml:space="preserve">среднее </w:t>
      </w:r>
      <w:r w:rsidR="006C488C">
        <w:rPr>
          <w:sz w:val="24"/>
          <w:szCs w:val="24"/>
        </w:rPr>
        <w:t xml:space="preserve">расстояние от Солнца </w:t>
      </w:r>
      <w:r w:rsidR="004B15B5">
        <w:rPr>
          <w:sz w:val="24"/>
          <w:szCs w:val="24"/>
        </w:rPr>
        <w:t>составляет</w:t>
      </w:r>
      <w:r w:rsidR="006C488C">
        <w:rPr>
          <w:sz w:val="24"/>
          <w:szCs w:val="24"/>
        </w:rPr>
        <w:t xml:space="preserve"> 1,31 а.е.</w:t>
      </w:r>
    </w:p>
    <w:p w14:paraId="57D55EB7" w14:textId="77777777" w:rsidR="007853F0" w:rsidRPr="00EB41E6" w:rsidRDefault="007853F0" w:rsidP="007853F0">
      <w:pPr>
        <w:rPr>
          <w:i/>
          <w:sz w:val="24"/>
          <w:szCs w:val="24"/>
        </w:rPr>
      </w:pPr>
      <w:r w:rsidRPr="00EB41E6">
        <w:rPr>
          <w:i/>
          <w:sz w:val="24"/>
          <w:szCs w:val="24"/>
        </w:rPr>
        <w:t>Критерии оценивания</w:t>
      </w:r>
    </w:p>
    <w:p w14:paraId="1AD98453" w14:textId="555ACA3A" w:rsidR="00710C58" w:rsidRDefault="00710C58" w:rsidP="00710C58">
      <w:pPr>
        <w:rPr>
          <w:sz w:val="24"/>
          <w:szCs w:val="24"/>
        </w:rPr>
      </w:pPr>
      <w:r>
        <w:rPr>
          <w:sz w:val="24"/>
          <w:szCs w:val="24"/>
        </w:rPr>
        <w:t>Верное о</w:t>
      </w:r>
      <w:r w:rsidRPr="00E22A6F">
        <w:rPr>
          <w:sz w:val="24"/>
          <w:szCs w:val="24"/>
        </w:rPr>
        <w:t>предел</w:t>
      </w:r>
      <w:r>
        <w:rPr>
          <w:sz w:val="24"/>
          <w:szCs w:val="24"/>
        </w:rPr>
        <w:t>ение</w:t>
      </w:r>
      <w:r w:rsidRPr="00E22A6F">
        <w:rPr>
          <w:sz w:val="24"/>
          <w:szCs w:val="24"/>
        </w:rPr>
        <w:t xml:space="preserve"> </w:t>
      </w:r>
      <w:r w:rsidR="00AB08C7">
        <w:rPr>
          <w:sz w:val="24"/>
          <w:szCs w:val="24"/>
        </w:rPr>
        <w:t xml:space="preserve">звездного периода </w:t>
      </w:r>
      <w:r w:rsidR="00165A2A">
        <w:rPr>
          <w:sz w:val="24"/>
          <w:szCs w:val="24"/>
        </w:rPr>
        <w:t xml:space="preserve">для </w:t>
      </w:r>
      <w:r w:rsidR="00AB08C7">
        <w:rPr>
          <w:sz w:val="24"/>
          <w:szCs w:val="24"/>
        </w:rPr>
        <w:t xml:space="preserve">внешней планеты </w:t>
      </w:r>
      <w:r>
        <w:rPr>
          <w:sz w:val="24"/>
          <w:szCs w:val="24"/>
        </w:rPr>
        <w:t>– 2 балла.</w:t>
      </w:r>
    </w:p>
    <w:p w14:paraId="3CA31C68" w14:textId="262D8CB5" w:rsidR="00AB08C7" w:rsidRDefault="00AB08C7" w:rsidP="00710C58">
      <w:pPr>
        <w:rPr>
          <w:sz w:val="24"/>
          <w:szCs w:val="24"/>
        </w:rPr>
      </w:pPr>
      <w:r>
        <w:rPr>
          <w:sz w:val="24"/>
          <w:szCs w:val="24"/>
        </w:rPr>
        <w:t>Верное о</w:t>
      </w:r>
      <w:r w:rsidRPr="00E22A6F">
        <w:rPr>
          <w:sz w:val="24"/>
          <w:szCs w:val="24"/>
        </w:rPr>
        <w:t>предел</w:t>
      </w:r>
      <w:r>
        <w:rPr>
          <w:sz w:val="24"/>
          <w:szCs w:val="24"/>
        </w:rPr>
        <w:t>ение</w:t>
      </w:r>
      <w:r w:rsidRPr="00E22A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звездного периода </w:t>
      </w:r>
      <w:r w:rsidR="00165A2A">
        <w:rPr>
          <w:sz w:val="24"/>
          <w:szCs w:val="24"/>
        </w:rPr>
        <w:t xml:space="preserve">для </w:t>
      </w:r>
      <w:r>
        <w:rPr>
          <w:sz w:val="24"/>
          <w:szCs w:val="24"/>
        </w:rPr>
        <w:t>внутренней планеты – 2 балла.</w:t>
      </w:r>
    </w:p>
    <w:p w14:paraId="67264F74" w14:textId="6F0B7DE7" w:rsidR="00AB08C7" w:rsidRDefault="00906C6D" w:rsidP="00710C58">
      <w:pPr>
        <w:rPr>
          <w:sz w:val="24"/>
          <w:szCs w:val="24"/>
        </w:rPr>
      </w:pPr>
      <w:r>
        <w:rPr>
          <w:sz w:val="24"/>
          <w:szCs w:val="24"/>
        </w:rPr>
        <w:t xml:space="preserve">Приведение к общему знаменателю </w:t>
      </w:r>
      <w:r w:rsidR="00AB08C7">
        <w:rPr>
          <w:sz w:val="24"/>
          <w:szCs w:val="24"/>
        </w:rPr>
        <w:t>при вычислении звездных периодов – 2 балла.</w:t>
      </w:r>
    </w:p>
    <w:p w14:paraId="2F9F6773" w14:textId="69D6026E" w:rsidR="00554AB2" w:rsidRDefault="00906C6D" w:rsidP="00710C58">
      <w:pPr>
        <w:rPr>
          <w:sz w:val="24"/>
          <w:szCs w:val="24"/>
        </w:rPr>
      </w:pPr>
      <w:r>
        <w:rPr>
          <w:sz w:val="24"/>
          <w:szCs w:val="24"/>
        </w:rPr>
        <w:t>Выбор внешней планеты для вычисления среднего расстояни</w:t>
      </w:r>
      <w:r w:rsidR="00BA6A87">
        <w:rPr>
          <w:sz w:val="24"/>
          <w:szCs w:val="24"/>
        </w:rPr>
        <w:t>я</w:t>
      </w:r>
      <w:r>
        <w:rPr>
          <w:sz w:val="24"/>
          <w:szCs w:val="24"/>
        </w:rPr>
        <w:t xml:space="preserve"> с объяснением </w:t>
      </w:r>
      <w:r w:rsidR="007853F0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="007853F0">
        <w:rPr>
          <w:sz w:val="24"/>
          <w:szCs w:val="24"/>
        </w:rPr>
        <w:t xml:space="preserve"> балла.</w:t>
      </w:r>
    </w:p>
    <w:p w14:paraId="262E3AEE" w14:textId="1EDF0AB9" w:rsidR="00710C58" w:rsidRDefault="00F438AD" w:rsidP="00710C58">
      <w:pPr>
        <w:rPr>
          <w:sz w:val="24"/>
          <w:szCs w:val="24"/>
        </w:rPr>
      </w:pPr>
      <w:r>
        <w:rPr>
          <w:sz w:val="24"/>
          <w:szCs w:val="24"/>
        </w:rPr>
        <w:t>Верн</w:t>
      </w:r>
      <w:r w:rsidR="00AB08C7">
        <w:rPr>
          <w:sz w:val="24"/>
          <w:szCs w:val="24"/>
        </w:rPr>
        <w:t>ое вычисление</w:t>
      </w:r>
      <w:r w:rsidR="00906C6D">
        <w:rPr>
          <w:sz w:val="24"/>
          <w:szCs w:val="24"/>
        </w:rPr>
        <w:t xml:space="preserve"> среднего расстояния </w:t>
      </w:r>
      <w:r w:rsidR="00165A2A">
        <w:rPr>
          <w:sz w:val="24"/>
          <w:szCs w:val="24"/>
        </w:rPr>
        <w:t xml:space="preserve">внешней </w:t>
      </w:r>
      <w:r w:rsidR="00906C6D">
        <w:rPr>
          <w:sz w:val="24"/>
          <w:szCs w:val="24"/>
        </w:rPr>
        <w:t xml:space="preserve">планеты от Солнца </w:t>
      </w:r>
      <w:r>
        <w:rPr>
          <w:sz w:val="24"/>
          <w:szCs w:val="24"/>
        </w:rPr>
        <w:t>– 2 балла.</w:t>
      </w:r>
    </w:p>
    <w:p w14:paraId="38BC7237" w14:textId="77777777" w:rsidR="00180D1C" w:rsidRPr="00957377" w:rsidRDefault="00180D1C" w:rsidP="006B1B4E">
      <w:pPr>
        <w:spacing w:line="235" w:lineRule="auto"/>
        <w:ind w:firstLine="0"/>
        <w:rPr>
          <w:spacing w:val="-6"/>
          <w:sz w:val="24"/>
          <w:szCs w:val="24"/>
        </w:rPr>
      </w:pPr>
    </w:p>
    <w:p w14:paraId="30767622" w14:textId="77777777" w:rsidR="00600228" w:rsidRPr="00812040" w:rsidRDefault="00600228" w:rsidP="00600228">
      <w:pPr>
        <w:pStyle w:val="a3"/>
        <w:spacing w:before="120"/>
        <w:ind w:left="0" w:firstLine="709"/>
        <w:rPr>
          <w:sz w:val="24"/>
          <w:szCs w:val="24"/>
        </w:rPr>
      </w:pPr>
      <w:r w:rsidRPr="00812040">
        <w:rPr>
          <w:sz w:val="24"/>
          <w:szCs w:val="24"/>
        </w:rPr>
        <w:t>Задания подготовили:</w:t>
      </w:r>
    </w:p>
    <w:p w14:paraId="4B9EBB23" w14:textId="77777777" w:rsidR="00600228" w:rsidRPr="00812040" w:rsidRDefault="00600228" w:rsidP="00600228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</w:rPr>
        <w:t>председатель предметно-методической комиссии регионального этапа всероссийской олимпиады школьников в Красноярском крае по астрономии, кандидат технических наук, доцент С.В. Бутаков;</w:t>
      </w:r>
    </w:p>
    <w:p w14:paraId="237DFDD1" w14:textId="77777777" w:rsidR="00600228" w:rsidRPr="00812040" w:rsidRDefault="00600228" w:rsidP="00600228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</w:rPr>
        <w:t xml:space="preserve">председатель жюри регионального этапа всероссийской олимпиады школьников в Красноярском крае по астрономии, член Российской Ассоциации учителей астрономии, заслуженный педагог Красноярского края </w:t>
      </w:r>
      <w:r w:rsidRPr="000658E2">
        <w:rPr>
          <w:sz w:val="24"/>
          <w:szCs w:val="24"/>
          <w:bdr w:val="single" w:sz="4" w:space="0" w:color="auto"/>
        </w:rPr>
        <w:t>С.Е. Гурьянов</w:t>
      </w:r>
      <w:r w:rsidRPr="00812040">
        <w:rPr>
          <w:sz w:val="24"/>
          <w:szCs w:val="24"/>
        </w:rPr>
        <w:t>.</w:t>
      </w:r>
    </w:p>
    <w:p w14:paraId="337EF512" w14:textId="77777777" w:rsidR="00600228" w:rsidRPr="00812040" w:rsidRDefault="00600228" w:rsidP="00600228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  <w:lang w:eastAsia="zh-CN"/>
        </w:rPr>
        <w:t xml:space="preserve">С замечаниями, пожеланиями, предложениями и вопросами можно обращаться по адресу: </w:t>
      </w:r>
      <w:hyperlink r:id="rId26" w:history="1">
        <w:r w:rsidRPr="00812040">
          <w:rPr>
            <w:rStyle w:val="a6"/>
            <w:sz w:val="24"/>
            <w:szCs w:val="24"/>
            <w:lang w:eastAsia="zh-CN"/>
          </w:rPr>
          <w:t>butakov@kspu.ru</w:t>
        </w:r>
      </w:hyperlink>
      <w:r w:rsidRPr="00812040">
        <w:rPr>
          <w:sz w:val="24"/>
          <w:szCs w:val="24"/>
          <w:lang w:eastAsia="zh-CN"/>
        </w:rPr>
        <w:t xml:space="preserve"> или по тел. 8-904-897-97-60.</w:t>
      </w:r>
    </w:p>
    <w:sectPr w:rsidR="00600228" w:rsidRPr="00812040" w:rsidSect="0050500E">
      <w:footerReference w:type="even" r:id="rId27"/>
      <w:footerReference w:type="default" r:id="rId28"/>
      <w:type w:val="oddPage"/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5D032" w14:textId="77777777" w:rsidR="003D6945" w:rsidRDefault="003D6945">
      <w:r>
        <w:separator/>
      </w:r>
    </w:p>
  </w:endnote>
  <w:endnote w:type="continuationSeparator" w:id="0">
    <w:p w14:paraId="7A97BC78" w14:textId="77777777" w:rsidR="003D6945" w:rsidRDefault="003D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E3C7" w14:textId="77777777" w:rsidR="003F5B24" w:rsidRDefault="003F5B24" w:rsidP="005C187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AFFFEA" w14:textId="77777777" w:rsidR="003F5B24" w:rsidRDefault="003F5B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EB0A" w14:textId="77777777" w:rsidR="003F5B24" w:rsidRPr="00E91122" w:rsidRDefault="003F5B24" w:rsidP="005C1871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E91122">
      <w:rPr>
        <w:rStyle w:val="a9"/>
        <w:sz w:val="24"/>
        <w:szCs w:val="24"/>
      </w:rPr>
      <w:fldChar w:fldCharType="begin"/>
    </w:r>
    <w:r w:rsidRPr="00E91122">
      <w:rPr>
        <w:rStyle w:val="a9"/>
        <w:sz w:val="24"/>
        <w:szCs w:val="24"/>
      </w:rPr>
      <w:instrText xml:space="preserve">PAGE  </w:instrText>
    </w:r>
    <w:r w:rsidRPr="00E91122">
      <w:rPr>
        <w:rStyle w:val="a9"/>
        <w:sz w:val="24"/>
        <w:szCs w:val="24"/>
      </w:rPr>
      <w:fldChar w:fldCharType="separate"/>
    </w:r>
    <w:r w:rsidR="00302D63">
      <w:rPr>
        <w:rStyle w:val="a9"/>
        <w:noProof/>
        <w:sz w:val="24"/>
        <w:szCs w:val="24"/>
      </w:rPr>
      <w:t>3</w:t>
    </w:r>
    <w:r w:rsidRPr="00E91122">
      <w:rPr>
        <w:rStyle w:val="a9"/>
        <w:sz w:val="24"/>
        <w:szCs w:val="24"/>
      </w:rPr>
      <w:fldChar w:fldCharType="end"/>
    </w:r>
  </w:p>
  <w:p w14:paraId="72709421" w14:textId="77777777" w:rsidR="003F5B24" w:rsidRDefault="003F5B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F341" w14:textId="77777777" w:rsidR="003D6945" w:rsidRDefault="003D6945">
      <w:r>
        <w:separator/>
      </w:r>
    </w:p>
  </w:footnote>
  <w:footnote w:type="continuationSeparator" w:id="0">
    <w:p w14:paraId="22C4065C" w14:textId="77777777" w:rsidR="003D6945" w:rsidRDefault="003D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575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86F77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071F5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F2883"/>
    <w:multiLevelType w:val="multilevel"/>
    <w:tmpl w:val="540CAF2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B073F"/>
    <w:multiLevelType w:val="multilevel"/>
    <w:tmpl w:val="3D4E3D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83B84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A0678"/>
    <w:multiLevelType w:val="singleLevel"/>
    <w:tmpl w:val="2B827BF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</w:abstractNum>
  <w:abstractNum w:abstractNumId="7" w15:restartNumberingAfterBreak="0">
    <w:nsid w:val="19EF12F6"/>
    <w:multiLevelType w:val="multilevel"/>
    <w:tmpl w:val="540CAF2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56AC"/>
    <w:multiLevelType w:val="hybridMultilevel"/>
    <w:tmpl w:val="7A0234D8"/>
    <w:lvl w:ilvl="0" w:tplc="FF5C3AC6">
      <w:start w:val="6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044B3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0" w15:restartNumberingAfterBreak="0">
    <w:nsid w:val="1EA1355B"/>
    <w:multiLevelType w:val="multilevel"/>
    <w:tmpl w:val="F9D28AA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C4008"/>
    <w:multiLevelType w:val="multilevel"/>
    <w:tmpl w:val="E012A2A4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75B45"/>
    <w:multiLevelType w:val="multilevel"/>
    <w:tmpl w:val="72CA0DB8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512B0"/>
    <w:multiLevelType w:val="hybridMultilevel"/>
    <w:tmpl w:val="17BE115A"/>
    <w:lvl w:ilvl="0" w:tplc="669A7C4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E43DC9"/>
    <w:multiLevelType w:val="hybridMultilevel"/>
    <w:tmpl w:val="0D62E672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31C2C"/>
    <w:multiLevelType w:val="hybridMultilevel"/>
    <w:tmpl w:val="F8741718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5C6339"/>
    <w:multiLevelType w:val="hybridMultilevel"/>
    <w:tmpl w:val="3D4E3DE8"/>
    <w:lvl w:ilvl="0" w:tplc="669A7C4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086575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428B3"/>
    <w:multiLevelType w:val="hybridMultilevel"/>
    <w:tmpl w:val="07EA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21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2" w15:restartNumberingAfterBreak="0">
    <w:nsid w:val="39C45E91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3C51EE"/>
    <w:multiLevelType w:val="hybridMultilevel"/>
    <w:tmpl w:val="D850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3165D66"/>
    <w:multiLevelType w:val="hybridMultilevel"/>
    <w:tmpl w:val="540CAF20"/>
    <w:lvl w:ilvl="0" w:tplc="EBEA03C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9B0861"/>
    <w:multiLevelType w:val="hybridMultilevel"/>
    <w:tmpl w:val="1742A322"/>
    <w:lvl w:ilvl="0" w:tplc="CE0AE11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87F0D"/>
    <w:multiLevelType w:val="multilevel"/>
    <w:tmpl w:val="1742A32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B191E"/>
    <w:multiLevelType w:val="multilevel"/>
    <w:tmpl w:val="F8741718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B03922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0C247B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424BB2"/>
    <w:multiLevelType w:val="hybridMultilevel"/>
    <w:tmpl w:val="72CA0DB8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B4FC6"/>
    <w:multiLevelType w:val="hybridMultilevel"/>
    <w:tmpl w:val="632C0C3C"/>
    <w:lvl w:ilvl="0" w:tplc="98D0E82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BA6E46"/>
    <w:multiLevelType w:val="multilevel"/>
    <w:tmpl w:val="1742A32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376CF"/>
    <w:multiLevelType w:val="multilevel"/>
    <w:tmpl w:val="452C3A0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B8054C"/>
    <w:multiLevelType w:val="multilevel"/>
    <w:tmpl w:val="E012A2A4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37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38" w15:restartNumberingAfterBreak="0">
    <w:nsid w:val="58823224"/>
    <w:multiLevelType w:val="multilevel"/>
    <w:tmpl w:val="C5946BB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1044A6"/>
    <w:multiLevelType w:val="hybridMultilevel"/>
    <w:tmpl w:val="C5946BB4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44441F2"/>
    <w:multiLevelType w:val="hybridMultilevel"/>
    <w:tmpl w:val="2178450C"/>
    <w:lvl w:ilvl="0" w:tplc="4D54E712">
      <w:start w:val="5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C6214E"/>
    <w:multiLevelType w:val="hybridMultilevel"/>
    <w:tmpl w:val="BFD4BB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C3592D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8F55D7"/>
    <w:multiLevelType w:val="hybridMultilevel"/>
    <w:tmpl w:val="D850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A66C6"/>
    <w:multiLevelType w:val="hybridMultilevel"/>
    <w:tmpl w:val="F9D28AA4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CC1D11"/>
    <w:multiLevelType w:val="hybridMultilevel"/>
    <w:tmpl w:val="E012A2A4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1528D3"/>
    <w:multiLevelType w:val="hybridMultilevel"/>
    <w:tmpl w:val="119A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562F2"/>
    <w:multiLevelType w:val="multilevel"/>
    <w:tmpl w:val="1DD4B09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655624">
    <w:abstractNumId w:val="21"/>
  </w:num>
  <w:num w:numId="2" w16cid:durableId="472328771">
    <w:abstractNumId w:val="24"/>
  </w:num>
  <w:num w:numId="3" w16cid:durableId="15038660">
    <w:abstractNumId w:val="40"/>
  </w:num>
  <w:num w:numId="4" w16cid:durableId="1529559559">
    <w:abstractNumId w:val="9"/>
  </w:num>
  <w:num w:numId="5" w16cid:durableId="1280651206">
    <w:abstractNumId w:val="20"/>
  </w:num>
  <w:num w:numId="6" w16cid:durableId="1796554777">
    <w:abstractNumId w:val="37"/>
  </w:num>
  <w:num w:numId="7" w16cid:durableId="838614774">
    <w:abstractNumId w:val="36"/>
  </w:num>
  <w:num w:numId="8" w16cid:durableId="819227478">
    <w:abstractNumId w:val="6"/>
  </w:num>
  <w:num w:numId="9" w16cid:durableId="490097791">
    <w:abstractNumId w:val="14"/>
  </w:num>
  <w:num w:numId="10" w16cid:durableId="1957592360">
    <w:abstractNumId w:val="42"/>
  </w:num>
  <w:num w:numId="11" w16cid:durableId="704911960">
    <w:abstractNumId w:val="15"/>
  </w:num>
  <w:num w:numId="12" w16cid:durableId="1556507064">
    <w:abstractNumId w:val="0"/>
  </w:num>
  <w:num w:numId="13" w16cid:durableId="150103547">
    <w:abstractNumId w:val="39"/>
  </w:num>
  <w:num w:numId="14" w16cid:durableId="419375309">
    <w:abstractNumId w:val="5"/>
  </w:num>
  <w:num w:numId="15" w16cid:durableId="2078161173">
    <w:abstractNumId w:val="45"/>
  </w:num>
  <w:num w:numId="16" w16cid:durableId="206380944">
    <w:abstractNumId w:val="25"/>
  </w:num>
  <w:num w:numId="17" w16cid:durableId="253829405">
    <w:abstractNumId w:val="18"/>
  </w:num>
  <w:num w:numId="18" w16cid:durableId="2143225304">
    <w:abstractNumId w:val="26"/>
  </w:num>
  <w:num w:numId="19" w16cid:durableId="1544364100">
    <w:abstractNumId w:val="10"/>
  </w:num>
  <w:num w:numId="20" w16cid:durableId="55513395">
    <w:abstractNumId w:val="32"/>
  </w:num>
  <w:num w:numId="21" w16cid:durableId="1970237123">
    <w:abstractNumId w:val="38"/>
  </w:num>
  <w:num w:numId="22" w16cid:durableId="2008243892">
    <w:abstractNumId w:val="30"/>
  </w:num>
  <w:num w:numId="23" w16cid:durableId="2076590377">
    <w:abstractNumId w:val="1"/>
  </w:num>
  <w:num w:numId="24" w16cid:durableId="189731615">
    <w:abstractNumId w:val="29"/>
  </w:num>
  <w:num w:numId="25" w16cid:durableId="806316448">
    <w:abstractNumId w:val="48"/>
  </w:num>
  <w:num w:numId="26" w16cid:durableId="1914855456">
    <w:abstractNumId w:val="34"/>
  </w:num>
  <w:num w:numId="27" w16cid:durableId="1975914651">
    <w:abstractNumId w:val="22"/>
  </w:num>
  <w:num w:numId="28" w16cid:durableId="1283071243">
    <w:abstractNumId w:val="46"/>
  </w:num>
  <w:num w:numId="29" w16cid:durableId="1667510867">
    <w:abstractNumId w:val="3"/>
  </w:num>
  <w:num w:numId="30" w16cid:durableId="1528370730">
    <w:abstractNumId w:val="41"/>
  </w:num>
  <w:num w:numId="31" w16cid:durableId="2137334703">
    <w:abstractNumId w:val="8"/>
  </w:num>
  <w:num w:numId="32" w16cid:durableId="387807325">
    <w:abstractNumId w:val="33"/>
  </w:num>
  <w:num w:numId="33" w16cid:durableId="1280069258">
    <w:abstractNumId w:val="43"/>
  </w:num>
  <w:num w:numId="34" w16cid:durableId="1047489083">
    <w:abstractNumId w:val="27"/>
  </w:num>
  <w:num w:numId="35" w16cid:durableId="628702881">
    <w:abstractNumId w:val="11"/>
  </w:num>
  <w:num w:numId="36" w16cid:durableId="1924993728">
    <w:abstractNumId w:val="16"/>
  </w:num>
  <w:num w:numId="37" w16cid:durableId="236787274">
    <w:abstractNumId w:val="28"/>
  </w:num>
  <w:num w:numId="38" w16cid:durableId="1154027307">
    <w:abstractNumId w:val="31"/>
  </w:num>
  <w:num w:numId="39" w16cid:durableId="644966112">
    <w:abstractNumId w:val="12"/>
  </w:num>
  <w:num w:numId="40" w16cid:durableId="1909875026">
    <w:abstractNumId w:val="17"/>
  </w:num>
  <w:num w:numId="41" w16cid:durableId="1430586888">
    <w:abstractNumId w:val="2"/>
  </w:num>
  <w:num w:numId="42" w16cid:durableId="168909732">
    <w:abstractNumId w:val="4"/>
  </w:num>
  <w:num w:numId="43" w16cid:durableId="1509709049">
    <w:abstractNumId w:val="13"/>
  </w:num>
  <w:num w:numId="44" w16cid:durableId="438449501">
    <w:abstractNumId w:val="19"/>
  </w:num>
  <w:num w:numId="45" w16cid:durableId="1647976984">
    <w:abstractNumId w:val="23"/>
  </w:num>
  <w:num w:numId="46" w16cid:durableId="880629952">
    <w:abstractNumId w:val="47"/>
  </w:num>
  <w:num w:numId="47" w16cid:durableId="265504109">
    <w:abstractNumId w:val="44"/>
  </w:num>
  <w:num w:numId="48" w16cid:durableId="755202273">
    <w:abstractNumId w:val="7"/>
  </w:num>
  <w:num w:numId="49" w16cid:durableId="4747636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5"/>
    <w:rsid w:val="00000D4E"/>
    <w:rsid w:val="00001672"/>
    <w:rsid w:val="00005374"/>
    <w:rsid w:val="000079BB"/>
    <w:rsid w:val="00007AFB"/>
    <w:rsid w:val="00012787"/>
    <w:rsid w:val="00012A16"/>
    <w:rsid w:val="00013809"/>
    <w:rsid w:val="00014774"/>
    <w:rsid w:val="00017B44"/>
    <w:rsid w:val="00017FA5"/>
    <w:rsid w:val="00023297"/>
    <w:rsid w:val="00023428"/>
    <w:rsid w:val="00024C93"/>
    <w:rsid w:val="000259A7"/>
    <w:rsid w:val="00026D38"/>
    <w:rsid w:val="00026DEC"/>
    <w:rsid w:val="000271CD"/>
    <w:rsid w:val="0002724D"/>
    <w:rsid w:val="00027787"/>
    <w:rsid w:val="000310C4"/>
    <w:rsid w:val="00031916"/>
    <w:rsid w:val="00031A53"/>
    <w:rsid w:val="00031E3A"/>
    <w:rsid w:val="00032DDA"/>
    <w:rsid w:val="00033797"/>
    <w:rsid w:val="0003485D"/>
    <w:rsid w:val="00034C6E"/>
    <w:rsid w:val="000359D7"/>
    <w:rsid w:val="00036CEF"/>
    <w:rsid w:val="00037DDA"/>
    <w:rsid w:val="00040D57"/>
    <w:rsid w:val="00041CE7"/>
    <w:rsid w:val="000420AD"/>
    <w:rsid w:val="00043E65"/>
    <w:rsid w:val="0004456E"/>
    <w:rsid w:val="00044D9F"/>
    <w:rsid w:val="000459EC"/>
    <w:rsid w:val="00045B6C"/>
    <w:rsid w:val="000463EB"/>
    <w:rsid w:val="00047FAD"/>
    <w:rsid w:val="000502F1"/>
    <w:rsid w:val="00050B6C"/>
    <w:rsid w:val="00050D24"/>
    <w:rsid w:val="00051302"/>
    <w:rsid w:val="00053E32"/>
    <w:rsid w:val="000547BF"/>
    <w:rsid w:val="00057238"/>
    <w:rsid w:val="000611CF"/>
    <w:rsid w:val="000611F0"/>
    <w:rsid w:val="0006143F"/>
    <w:rsid w:val="00063306"/>
    <w:rsid w:val="00063C7C"/>
    <w:rsid w:val="00065107"/>
    <w:rsid w:val="0006510E"/>
    <w:rsid w:val="000658E2"/>
    <w:rsid w:val="00066183"/>
    <w:rsid w:val="0006660A"/>
    <w:rsid w:val="00066EC7"/>
    <w:rsid w:val="00067B89"/>
    <w:rsid w:val="00074199"/>
    <w:rsid w:val="00074DBB"/>
    <w:rsid w:val="0007509A"/>
    <w:rsid w:val="000758C9"/>
    <w:rsid w:val="000762A6"/>
    <w:rsid w:val="00077C7C"/>
    <w:rsid w:val="00080854"/>
    <w:rsid w:val="00081513"/>
    <w:rsid w:val="0008177F"/>
    <w:rsid w:val="000822AE"/>
    <w:rsid w:val="000822E2"/>
    <w:rsid w:val="00082815"/>
    <w:rsid w:val="000831F6"/>
    <w:rsid w:val="0008385B"/>
    <w:rsid w:val="00085CAB"/>
    <w:rsid w:val="00086228"/>
    <w:rsid w:val="000874F6"/>
    <w:rsid w:val="00087714"/>
    <w:rsid w:val="000877FB"/>
    <w:rsid w:val="000878E6"/>
    <w:rsid w:val="000900E1"/>
    <w:rsid w:val="0009060D"/>
    <w:rsid w:val="00092E15"/>
    <w:rsid w:val="00092F5E"/>
    <w:rsid w:val="000947F0"/>
    <w:rsid w:val="000956A9"/>
    <w:rsid w:val="000975A6"/>
    <w:rsid w:val="000A0E30"/>
    <w:rsid w:val="000A10C5"/>
    <w:rsid w:val="000A1356"/>
    <w:rsid w:val="000A14FA"/>
    <w:rsid w:val="000A1A5A"/>
    <w:rsid w:val="000A1ADA"/>
    <w:rsid w:val="000A20A7"/>
    <w:rsid w:val="000A3C3E"/>
    <w:rsid w:val="000A4294"/>
    <w:rsid w:val="000A4F06"/>
    <w:rsid w:val="000A68AE"/>
    <w:rsid w:val="000A6CE7"/>
    <w:rsid w:val="000B029B"/>
    <w:rsid w:val="000B1C25"/>
    <w:rsid w:val="000B3768"/>
    <w:rsid w:val="000B3ABC"/>
    <w:rsid w:val="000B7477"/>
    <w:rsid w:val="000B78DA"/>
    <w:rsid w:val="000C0D3E"/>
    <w:rsid w:val="000C32C6"/>
    <w:rsid w:val="000C3D34"/>
    <w:rsid w:val="000C4706"/>
    <w:rsid w:val="000C50E9"/>
    <w:rsid w:val="000D02F3"/>
    <w:rsid w:val="000D21A6"/>
    <w:rsid w:val="000D35A1"/>
    <w:rsid w:val="000D3C5F"/>
    <w:rsid w:val="000D47BE"/>
    <w:rsid w:val="000D5D8E"/>
    <w:rsid w:val="000D6333"/>
    <w:rsid w:val="000D7313"/>
    <w:rsid w:val="000D7BE1"/>
    <w:rsid w:val="000D7CE4"/>
    <w:rsid w:val="000E14DC"/>
    <w:rsid w:val="000E430A"/>
    <w:rsid w:val="000E7636"/>
    <w:rsid w:val="000F1CC0"/>
    <w:rsid w:val="000F47DE"/>
    <w:rsid w:val="000F4D62"/>
    <w:rsid w:val="00101802"/>
    <w:rsid w:val="00102442"/>
    <w:rsid w:val="0010267D"/>
    <w:rsid w:val="001027E9"/>
    <w:rsid w:val="00103577"/>
    <w:rsid w:val="00105400"/>
    <w:rsid w:val="0010568C"/>
    <w:rsid w:val="00105BA2"/>
    <w:rsid w:val="00106870"/>
    <w:rsid w:val="00110D0E"/>
    <w:rsid w:val="001113BE"/>
    <w:rsid w:val="00112605"/>
    <w:rsid w:val="00113F30"/>
    <w:rsid w:val="001166AF"/>
    <w:rsid w:val="001167CC"/>
    <w:rsid w:val="0012058A"/>
    <w:rsid w:val="00121317"/>
    <w:rsid w:val="001237E5"/>
    <w:rsid w:val="00124D86"/>
    <w:rsid w:val="00124DED"/>
    <w:rsid w:val="00125D63"/>
    <w:rsid w:val="00125D84"/>
    <w:rsid w:val="0012651D"/>
    <w:rsid w:val="001335B9"/>
    <w:rsid w:val="001339B4"/>
    <w:rsid w:val="00134071"/>
    <w:rsid w:val="00134861"/>
    <w:rsid w:val="001351FB"/>
    <w:rsid w:val="0013657C"/>
    <w:rsid w:val="001366F7"/>
    <w:rsid w:val="00136883"/>
    <w:rsid w:val="00140E8D"/>
    <w:rsid w:val="001413D2"/>
    <w:rsid w:val="00141AC9"/>
    <w:rsid w:val="00141E8E"/>
    <w:rsid w:val="00142BE5"/>
    <w:rsid w:val="00142C2B"/>
    <w:rsid w:val="00143AD1"/>
    <w:rsid w:val="0014440D"/>
    <w:rsid w:val="00145411"/>
    <w:rsid w:val="00151B09"/>
    <w:rsid w:val="0015430D"/>
    <w:rsid w:val="0015482F"/>
    <w:rsid w:val="00156B7E"/>
    <w:rsid w:val="00160594"/>
    <w:rsid w:val="00161430"/>
    <w:rsid w:val="001626CA"/>
    <w:rsid w:val="00165A2A"/>
    <w:rsid w:val="00166644"/>
    <w:rsid w:val="00167620"/>
    <w:rsid w:val="00167A43"/>
    <w:rsid w:val="00171F5A"/>
    <w:rsid w:val="00173D6A"/>
    <w:rsid w:val="00173E70"/>
    <w:rsid w:val="00174DF3"/>
    <w:rsid w:val="001750E8"/>
    <w:rsid w:val="00175217"/>
    <w:rsid w:val="0017541D"/>
    <w:rsid w:val="00175874"/>
    <w:rsid w:val="0017588F"/>
    <w:rsid w:val="00175FCC"/>
    <w:rsid w:val="00176204"/>
    <w:rsid w:val="001766DE"/>
    <w:rsid w:val="00176E7E"/>
    <w:rsid w:val="00177732"/>
    <w:rsid w:val="0018041C"/>
    <w:rsid w:val="00180B82"/>
    <w:rsid w:val="00180D1C"/>
    <w:rsid w:val="00182159"/>
    <w:rsid w:val="0018356B"/>
    <w:rsid w:val="00183F5E"/>
    <w:rsid w:val="001913EC"/>
    <w:rsid w:val="001916FC"/>
    <w:rsid w:val="001924DA"/>
    <w:rsid w:val="00192BFF"/>
    <w:rsid w:val="00193028"/>
    <w:rsid w:val="00194319"/>
    <w:rsid w:val="001974D2"/>
    <w:rsid w:val="001A4180"/>
    <w:rsid w:val="001A4BC8"/>
    <w:rsid w:val="001A518F"/>
    <w:rsid w:val="001A612D"/>
    <w:rsid w:val="001A6E6A"/>
    <w:rsid w:val="001A7173"/>
    <w:rsid w:val="001A74B3"/>
    <w:rsid w:val="001B084B"/>
    <w:rsid w:val="001B0928"/>
    <w:rsid w:val="001B094B"/>
    <w:rsid w:val="001B1DA0"/>
    <w:rsid w:val="001B4431"/>
    <w:rsid w:val="001B4BD9"/>
    <w:rsid w:val="001B6974"/>
    <w:rsid w:val="001B72D9"/>
    <w:rsid w:val="001B7CDB"/>
    <w:rsid w:val="001C1263"/>
    <w:rsid w:val="001C189E"/>
    <w:rsid w:val="001C27A7"/>
    <w:rsid w:val="001C48BE"/>
    <w:rsid w:val="001C5122"/>
    <w:rsid w:val="001C54F5"/>
    <w:rsid w:val="001C6EE4"/>
    <w:rsid w:val="001C7170"/>
    <w:rsid w:val="001D3687"/>
    <w:rsid w:val="001D3EC7"/>
    <w:rsid w:val="001D46CA"/>
    <w:rsid w:val="001D5112"/>
    <w:rsid w:val="001D5F37"/>
    <w:rsid w:val="001D61A9"/>
    <w:rsid w:val="001D6DEE"/>
    <w:rsid w:val="001D7351"/>
    <w:rsid w:val="001E0FD7"/>
    <w:rsid w:val="001E13C0"/>
    <w:rsid w:val="001E18A3"/>
    <w:rsid w:val="001E4914"/>
    <w:rsid w:val="001E64AC"/>
    <w:rsid w:val="001F2090"/>
    <w:rsid w:val="001F2111"/>
    <w:rsid w:val="001F42C0"/>
    <w:rsid w:val="001F46A5"/>
    <w:rsid w:val="001F4E7B"/>
    <w:rsid w:val="001F6D9F"/>
    <w:rsid w:val="001F721D"/>
    <w:rsid w:val="00200384"/>
    <w:rsid w:val="00201A63"/>
    <w:rsid w:val="00202460"/>
    <w:rsid w:val="002032B1"/>
    <w:rsid w:val="002034D3"/>
    <w:rsid w:val="002041BE"/>
    <w:rsid w:val="0020465B"/>
    <w:rsid w:val="00205B4D"/>
    <w:rsid w:val="0020634F"/>
    <w:rsid w:val="00211EBE"/>
    <w:rsid w:val="002137B0"/>
    <w:rsid w:val="0021405F"/>
    <w:rsid w:val="00217F61"/>
    <w:rsid w:val="002201FB"/>
    <w:rsid w:val="002213E9"/>
    <w:rsid w:val="00221F2E"/>
    <w:rsid w:val="00222D97"/>
    <w:rsid w:val="002236A7"/>
    <w:rsid w:val="00225475"/>
    <w:rsid w:val="0022716C"/>
    <w:rsid w:val="00231D99"/>
    <w:rsid w:val="002351F1"/>
    <w:rsid w:val="0023545A"/>
    <w:rsid w:val="00235DC8"/>
    <w:rsid w:val="00240A39"/>
    <w:rsid w:val="00240D19"/>
    <w:rsid w:val="00244AB2"/>
    <w:rsid w:val="00245179"/>
    <w:rsid w:val="00245895"/>
    <w:rsid w:val="00245BF2"/>
    <w:rsid w:val="00246084"/>
    <w:rsid w:val="0024622F"/>
    <w:rsid w:val="00247AF3"/>
    <w:rsid w:val="00247B62"/>
    <w:rsid w:val="00250584"/>
    <w:rsid w:val="00254ACD"/>
    <w:rsid w:val="00254CF7"/>
    <w:rsid w:val="00254F7B"/>
    <w:rsid w:val="0025567F"/>
    <w:rsid w:val="0025585D"/>
    <w:rsid w:val="00256C3F"/>
    <w:rsid w:val="002577E1"/>
    <w:rsid w:val="00257AE3"/>
    <w:rsid w:val="00257B6E"/>
    <w:rsid w:val="00260F0F"/>
    <w:rsid w:val="0026218B"/>
    <w:rsid w:val="002624F5"/>
    <w:rsid w:val="0026251C"/>
    <w:rsid w:val="0026364A"/>
    <w:rsid w:val="00263CD0"/>
    <w:rsid w:val="0026581A"/>
    <w:rsid w:val="002668B2"/>
    <w:rsid w:val="0026794B"/>
    <w:rsid w:val="0027039C"/>
    <w:rsid w:val="00270B9D"/>
    <w:rsid w:val="00273EC5"/>
    <w:rsid w:val="00273F1C"/>
    <w:rsid w:val="002754F6"/>
    <w:rsid w:val="00275C8A"/>
    <w:rsid w:val="002777EC"/>
    <w:rsid w:val="00277984"/>
    <w:rsid w:val="00280267"/>
    <w:rsid w:val="002806CA"/>
    <w:rsid w:val="002811C8"/>
    <w:rsid w:val="00282737"/>
    <w:rsid w:val="00283BCD"/>
    <w:rsid w:val="00284CA0"/>
    <w:rsid w:val="00284CD7"/>
    <w:rsid w:val="0028512A"/>
    <w:rsid w:val="00286FA3"/>
    <w:rsid w:val="00287321"/>
    <w:rsid w:val="00287A1A"/>
    <w:rsid w:val="002901F7"/>
    <w:rsid w:val="00291F3C"/>
    <w:rsid w:val="00293CF7"/>
    <w:rsid w:val="00294C3F"/>
    <w:rsid w:val="002A0A83"/>
    <w:rsid w:val="002A1D2C"/>
    <w:rsid w:val="002A224C"/>
    <w:rsid w:val="002A6B13"/>
    <w:rsid w:val="002A6D62"/>
    <w:rsid w:val="002B16F7"/>
    <w:rsid w:val="002B252E"/>
    <w:rsid w:val="002B3BB1"/>
    <w:rsid w:val="002B4F83"/>
    <w:rsid w:val="002B756E"/>
    <w:rsid w:val="002B759A"/>
    <w:rsid w:val="002C14EB"/>
    <w:rsid w:val="002C20EE"/>
    <w:rsid w:val="002C412C"/>
    <w:rsid w:val="002C607F"/>
    <w:rsid w:val="002C6D91"/>
    <w:rsid w:val="002C79A7"/>
    <w:rsid w:val="002D0D36"/>
    <w:rsid w:val="002D15F4"/>
    <w:rsid w:val="002D2593"/>
    <w:rsid w:val="002D33FE"/>
    <w:rsid w:val="002D35B4"/>
    <w:rsid w:val="002D5EC9"/>
    <w:rsid w:val="002D6925"/>
    <w:rsid w:val="002D699B"/>
    <w:rsid w:val="002D6B35"/>
    <w:rsid w:val="002D7B7B"/>
    <w:rsid w:val="002D7DBA"/>
    <w:rsid w:val="002E0DF6"/>
    <w:rsid w:val="002E2193"/>
    <w:rsid w:val="002E3608"/>
    <w:rsid w:val="002E6C6D"/>
    <w:rsid w:val="002F2268"/>
    <w:rsid w:val="002F2CA0"/>
    <w:rsid w:val="002F30ED"/>
    <w:rsid w:val="002F3507"/>
    <w:rsid w:val="002F3892"/>
    <w:rsid w:val="002F5012"/>
    <w:rsid w:val="002F6026"/>
    <w:rsid w:val="002F72C8"/>
    <w:rsid w:val="0030059E"/>
    <w:rsid w:val="0030292D"/>
    <w:rsid w:val="00302D63"/>
    <w:rsid w:val="00302E6B"/>
    <w:rsid w:val="00303473"/>
    <w:rsid w:val="0030742C"/>
    <w:rsid w:val="00307C7A"/>
    <w:rsid w:val="00307D8E"/>
    <w:rsid w:val="0031740E"/>
    <w:rsid w:val="003178B0"/>
    <w:rsid w:val="00320945"/>
    <w:rsid w:val="00321371"/>
    <w:rsid w:val="003222FB"/>
    <w:rsid w:val="003245B5"/>
    <w:rsid w:val="00325043"/>
    <w:rsid w:val="003266BA"/>
    <w:rsid w:val="00326ADC"/>
    <w:rsid w:val="00327639"/>
    <w:rsid w:val="00327B76"/>
    <w:rsid w:val="00330E17"/>
    <w:rsid w:val="00333E58"/>
    <w:rsid w:val="0033494C"/>
    <w:rsid w:val="00335E85"/>
    <w:rsid w:val="00337B09"/>
    <w:rsid w:val="00337F0D"/>
    <w:rsid w:val="003403A7"/>
    <w:rsid w:val="00341106"/>
    <w:rsid w:val="003411C9"/>
    <w:rsid w:val="00342809"/>
    <w:rsid w:val="0034419B"/>
    <w:rsid w:val="00344CC3"/>
    <w:rsid w:val="00346851"/>
    <w:rsid w:val="00351A11"/>
    <w:rsid w:val="00352AE0"/>
    <w:rsid w:val="00355615"/>
    <w:rsid w:val="0035584B"/>
    <w:rsid w:val="00355F8B"/>
    <w:rsid w:val="003577EF"/>
    <w:rsid w:val="00357D02"/>
    <w:rsid w:val="00361893"/>
    <w:rsid w:val="0036250F"/>
    <w:rsid w:val="00362668"/>
    <w:rsid w:val="00362B80"/>
    <w:rsid w:val="0036451F"/>
    <w:rsid w:val="00364998"/>
    <w:rsid w:val="00367613"/>
    <w:rsid w:val="0037045C"/>
    <w:rsid w:val="00370900"/>
    <w:rsid w:val="00370926"/>
    <w:rsid w:val="00370DF4"/>
    <w:rsid w:val="003718E8"/>
    <w:rsid w:val="00371E67"/>
    <w:rsid w:val="003722DF"/>
    <w:rsid w:val="0037390A"/>
    <w:rsid w:val="003740AC"/>
    <w:rsid w:val="00375FC6"/>
    <w:rsid w:val="00376863"/>
    <w:rsid w:val="0037798A"/>
    <w:rsid w:val="003801B1"/>
    <w:rsid w:val="00380DC5"/>
    <w:rsid w:val="00381387"/>
    <w:rsid w:val="00381893"/>
    <w:rsid w:val="00382750"/>
    <w:rsid w:val="00382E69"/>
    <w:rsid w:val="00384ECD"/>
    <w:rsid w:val="003858A6"/>
    <w:rsid w:val="0038663C"/>
    <w:rsid w:val="003904DC"/>
    <w:rsid w:val="00392F70"/>
    <w:rsid w:val="00393635"/>
    <w:rsid w:val="00394E66"/>
    <w:rsid w:val="003963E5"/>
    <w:rsid w:val="00396E6B"/>
    <w:rsid w:val="003978B7"/>
    <w:rsid w:val="003A08DF"/>
    <w:rsid w:val="003A1BD2"/>
    <w:rsid w:val="003A4ACA"/>
    <w:rsid w:val="003A6BAF"/>
    <w:rsid w:val="003A7467"/>
    <w:rsid w:val="003B108C"/>
    <w:rsid w:val="003B164E"/>
    <w:rsid w:val="003B1970"/>
    <w:rsid w:val="003B283A"/>
    <w:rsid w:val="003B2940"/>
    <w:rsid w:val="003B5496"/>
    <w:rsid w:val="003B5D72"/>
    <w:rsid w:val="003B6D14"/>
    <w:rsid w:val="003C0199"/>
    <w:rsid w:val="003C1EA1"/>
    <w:rsid w:val="003C23AC"/>
    <w:rsid w:val="003C24BA"/>
    <w:rsid w:val="003C4207"/>
    <w:rsid w:val="003C42D0"/>
    <w:rsid w:val="003C445D"/>
    <w:rsid w:val="003C4AB0"/>
    <w:rsid w:val="003C782A"/>
    <w:rsid w:val="003D1BB7"/>
    <w:rsid w:val="003D3EC7"/>
    <w:rsid w:val="003D5961"/>
    <w:rsid w:val="003D5CA0"/>
    <w:rsid w:val="003D6945"/>
    <w:rsid w:val="003D7601"/>
    <w:rsid w:val="003E110B"/>
    <w:rsid w:val="003E1A5E"/>
    <w:rsid w:val="003E28CC"/>
    <w:rsid w:val="003E29D8"/>
    <w:rsid w:val="003E367B"/>
    <w:rsid w:val="003E38B8"/>
    <w:rsid w:val="003E6CE4"/>
    <w:rsid w:val="003E7961"/>
    <w:rsid w:val="003F04D3"/>
    <w:rsid w:val="003F2507"/>
    <w:rsid w:val="003F3A93"/>
    <w:rsid w:val="003F43ED"/>
    <w:rsid w:val="003F5276"/>
    <w:rsid w:val="003F57A6"/>
    <w:rsid w:val="003F5B24"/>
    <w:rsid w:val="003F5BA7"/>
    <w:rsid w:val="003F618E"/>
    <w:rsid w:val="003F723E"/>
    <w:rsid w:val="00401C5B"/>
    <w:rsid w:val="004020D5"/>
    <w:rsid w:val="00402DE7"/>
    <w:rsid w:val="00402FBA"/>
    <w:rsid w:val="0040548C"/>
    <w:rsid w:val="00405619"/>
    <w:rsid w:val="00406C54"/>
    <w:rsid w:val="00406CB5"/>
    <w:rsid w:val="004076EC"/>
    <w:rsid w:val="00410825"/>
    <w:rsid w:val="00411423"/>
    <w:rsid w:val="0041172F"/>
    <w:rsid w:val="00412DB4"/>
    <w:rsid w:val="004131EB"/>
    <w:rsid w:val="00413561"/>
    <w:rsid w:val="00413FDE"/>
    <w:rsid w:val="00414133"/>
    <w:rsid w:val="00415149"/>
    <w:rsid w:val="004201FD"/>
    <w:rsid w:val="00423E0F"/>
    <w:rsid w:val="00423E68"/>
    <w:rsid w:val="00424131"/>
    <w:rsid w:val="0042445F"/>
    <w:rsid w:val="00425094"/>
    <w:rsid w:val="00426681"/>
    <w:rsid w:val="004303A8"/>
    <w:rsid w:val="004310D4"/>
    <w:rsid w:val="0043143E"/>
    <w:rsid w:val="00431FC9"/>
    <w:rsid w:val="0043264A"/>
    <w:rsid w:val="00433A5D"/>
    <w:rsid w:val="00434849"/>
    <w:rsid w:val="00434C76"/>
    <w:rsid w:val="004360D1"/>
    <w:rsid w:val="00436245"/>
    <w:rsid w:val="004366F4"/>
    <w:rsid w:val="00440734"/>
    <w:rsid w:val="004426B0"/>
    <w:rsid w:val="00442932"/>
    <w:rsid w:val="00442F2E"/>
    <w:rsid w:val="00443B3B"/>
    <w:rsid w:val="00446BEF"/>
    <w:rsid w:val="004502EA"/>
    <w:rsid w:val="00451E10"/>
    <w:rsid w:val="004521E4"/>
    <w:rsid w:val="00454FAC"/>
    <w:rsid w:val="00455B22"/>
    <w:rsid w:val="004571E8"/>
    <w:rsid w:val="004578FB"/>
    <w:rsid w:val="0046029E"/>
    <w:rsid w:val="00460BD8"/>
    <w:rsid w:val="00461A9A"/>
    <w:rsid w:val="00462201"/>
    <w:rsid w:val="00463C2B"/>
    <w:rsid w:val="00463D20"/>
    <w:rsid w:val="00464058"/>
    <w:rsid w:val="0046407F"/>
    <w:rsid w:val="00465872"/>
    <w:rsid w:val="0046611D"/>
    <w:rsid w:val="004668EA"/>
    <w:rsid w:val="0047085F"/>
    <w:rsid w:val="00472717"/>
    <w:rsid w:val="00473494"/>
    <w:rsid w:val="0047472E"/>
    <w:rsid w:val="00475878"/>
    <w:rsid w:val="00476234"/>
    <w:rsid w:val="00476FF5"/>
    <w:rsid w:val="0047727C"/>
    <w:rsid w:val="00477DA5"/>
    <w:rsid w:val="00480CC8"/>
    <w:rsid w:val="00482775"/>
    <w:rsid w:val="00483726"/>
    <w:rsid w:val="0048427F"/>
    <w:rsid w:val="00484727"/>
    <w:rsid w:val="004853AA"/>
    <w:rsid w:val="0048548F"/>
    <w:rsid w:val="004856D6"/>
    <w:rsid w:val="00485F6F"/>
    <w:rsid w:val="004863E4"/>
    <w:rsid w:val="00486837"/>
    <w:rsid w:val="00486D44"/>
    <w:rsid w:val="0048730A"/>
    <w:rsid w:val="00487C87"/>
    <w:rsid w:val="00490369"/>
    <w:rsid w:val="004905EA"/>
    <w:rsid w:val="004925C9"/>
    <w:rsid w:val="00493843"/>
    <w:rsid w:val="00494377"/>
    <w:rsid w:val="00494AD2"/>
    <w:rsid w:val="004979F0"/>
    <w:rsid w:val="00497AB4"/>
    <w:rsid w:val="004A2120"/>
    <w:rsid w:val="004A2EAE"/>
    <w:rsid w:val="004A47C1"/>
    <w:rsid w:val="004A6416"/>
    <w:rsid w:val="004A7163"/>
    <w:rsid w:val="004A7873"/>
    <w:rsid w:val="004A7876"/>
    <w:rsid w:val="004A79AA"/>
    <w:rsid w:val="004B081A"/>
    <w:rsid w:val="004B14D9"/>
    <w:rsid w:val="004B15B5"/>
    <w:rsid w:val="004B1626"/>
    <w:rsid w:val="004B18AC"/>
    <w:rsid w:val="004B3620"/>
    <w:rsid w:val="004B3B61"/>
    <w:rsid w:val="004B48CD"/>
    <w:rsid w:val="004C1BD6"/>
    <w:rsid w:val="004C1DDD"/>
    <w:rsid w:val="004C5DE0"/>
    <w:rsid w:val="004C6BA8"/>
    <w:rsid w:val="004C6E02"/>
    <w:rsid w:val="004C7106"/>
    <w:rsid w:val="004C79C8"/>
    <w:rsid w:val="004D167F"/>
    <w:rsid w:val="004D2178"/>
    <w:rsid w:val="004D3EE7"/>
    <w:rsid w:val="004D4522"/>
    <w:rsid w:val="004D477B"/>
    <w:rsid w:val="004D4D60"/>
    <w:rsid w:val="004D5EB1"/>
    <w:rsid w:val="004D7734"/>
    <w:rsid w:val="004D7CD3"/>
    <w:rsid w:val="004E09B4"/>
    <w:rsid w:val="004E2235"/>
    <w:rsid w:val="004E5BF9"/>
    <w:rsid w:val="004E5EC7"/>
    <w:rsid w:val="004F088C"/>
    <w:rsid w:val="004F1DC9"/>
    <w:rsid w:val="004F242A"/>
    <w:rsid w:val="004F2B95"/>
    <w:rsid w:val="004F39F1"/>
    <w:rsid w:val="004F5138"/>
    <w:rsid w:val="004F640E"/>
    <w:rsid w:val="004F7D13"/>
    <w:rsid w:val="004F7DFE"/>
    <w:rsid w:val="005009C2"/>
    <w:rsid w:val="0050290A"/>
    <w:rsid w:val="005038C7"/>
    <w:rsid w:val="00503F84"/>
    <w:rsid w:val="00503F9F"/>
    <w:rsid w:val="0050500E"/>
    <w:rsid w:val="005071AE"/>
    <w:rsid w:val="00510B85"/>
    <w:rsid w:val="00512137"/>
    <w:rsid w:val="0051276B"/>
    <w:rsid w:val="005127AB"/>
    <w:rsid w:val="00513B67"/>
    <w:rsid w:val="00513C10"/>
    <w:rsid w:val="00513DEA"/>
    <w:rsid w:val="00514E06"/>
    <w:rsid w:val="00515205"/>
    <w:rsid w:val="00515EE7"/>
    <w:rsid w:val="00515FF8"/>
    <w:rsid w:val="005167B3"/>
    <w:rsid w:val="00521E33"/>
    <w:rsid w:val="00522E95"/>
    <w:rsid w:val="00526001"/>
    <w:rsid w:val="005310C8"/>
    <w:rsid w:val="005347E1"/>
    <w:rsid w:val="00535276"/>
    <w:rsid w:val="00536293"/>
    <w:rsid w:val="00536A25"/>
    <w:rsid w:val="00536E1B"/>
    <w:rsid w:val="0053702A"/>
    <w:rsid w:val="00540749"/>
    <w:rsid w:val="00540E28"/>
    <w:rsid w:val="005419DF"/>
    <w:rsid w:val="005425E7"/>
    <w:rsid w:val="005427A3"/>
    <w:rsid w:val="00542926"/>
    <w:rsid w:val="00544745"/>
    <w:rsid w:val="00545DDA"/>
    <w:rsid w:val="005503CD"/>
    <w:rsid w:val="00551733"/>
    <w:rsid w:val="00551823"/>
    <w:rsid w:val="00553D5B"/>
    <w:rsid w:val="0055447B"/>
    <w:rsid w:val="0055480B"/>
    <w:rsid w:val="00554AB2"/>
    <w:rsid w:val="00554B08"/>
    <w:rsid w:val="00554F97"/>
    <w:rsid w:val="0055694B"/>
    <w:rsid w:val="005604A2"/>
    <w:rsid w:val="0056089F"/>
    <w:rsid w:val="0056092E"/>
    <w:rsid w:val="00563947"/>
    <w:rsid w:val="00563EBB"/>
    <w:rsid w:val="00563FED"/>
    <w:rsid w:val="005644F4"/>
    <w:rsid w:val="0056626E"/>
    <w:rsid w:val="00566314"/>
    <w:rsid w:val="00566464"/>
    <w:rsid w:val="005679FE"/>
    <w:rsid w:val="00570276"/>
    <w:rsid w:val="005705CC"/>
    <w:rsid w:val="00571C92"/>
    <w:rsid w:val="005731DD"/>
    <w:rsid w:val="00573C51"/>
    <w:rsid w:val="00574A84"/>
    <w:rsid w:val="00574B5A"/>
    <w:rsid w:val="00576CFD"/>
    <w:rsid w:val="00577231"/>
    <w:rsid w:val="0057738B"/>
    <w:rsid w:val="00580B90"/>
    <w:rsid w:val="005839DB"/>
    <w:rsid w:val="00584F0A"/>
    <w:rsid w:val="00586081"/>
    <w:rsid w:val="005869BD"/>
    <w:rsid w:val="00587409"/>
    <w:rsid w:val="00587447"/>
    <w:rsid w:val="005902FE"/>
    <w:rsid w:val="00590478"/>
    <w:rsid w:val="0059064E"/>
    <w:rsid w:val="0059196E"/>
    <w:rsid w:val="00591A1B"/>
    <w:rsid w:val="00591AFF"/>
    <w:rsid w:val="00591C03"/>
    <w:rsid w:val="00593A0B"/>
    <w:rsid w:val="005941E8"/>
    <w:rsid w:val="00594825"/>
    <w:rsid w:val="005955F4"/>
    <w:rsid w:val="005962D9"/>
    <w:rsid w:val="005974AA"/>
    <w:rsid w:val="005A354A"/>
    <w:rsid w:val="005A3B58"/>
    <w:rsid w:val="005A4550"/>
    <w:rsid w:val="005A61C3"/>
    <w:rsid w:val="005A62FC"/>
    <w:rsid w:val="005A67BE"/>
    <w:rsid w:val="005A6989"/>
    <w:rsid w:val="005B114A"/>
    <w:rsid w:val="005B2487"/>
    <w:rsid w:val="005B24D9"/>
    <w:rsid w:val="005B27F7"/>
    <w:rsid w:val="005B2CC8"/>
    <w:rsid w:val="005B3869"/>
    <w:rsid w:val="005B4D1A"/>
    <w:rsid w:val="005B523B"/>
    <w:rsid w:val="005B5298"/>
    <w:rsid w:val="005B571D"/>
    <w:rsid w:val="005B647E"/>
    <w:rsid w:val="005C0B08"/>
    <w:rsid w:val="005C1871"/>
    <w:rsid w:val="005C41A7"/>
    <w:rsid w:val="005C4543"/>
    <w:rsid w:val="005C4B05"/>
    <w:rsid w:val="005C576B"/>
    <w:rsid w:val="005C593C"/>
    <w:rsid w:val="005C5AD7"/>
    <w:rsid w:val="005C5D96"/>
    <w:rsid w:val="005D02A3"/>
    <w:rsid w:val="005D3DEC"/>
    <w:rsid w:val="005D5AD7"/>
    <w:rsid w:val="005D624E"/>
    <w:rsid w:val="005D6C23"/>
    <w:rsid w:val="005E0929"/>
    <w:rsid w:val="005E0D1C"/>
    <w:rsid w:val="005E167B"/>
    <w:rsid w:val="005E2853"/>
    <w:rsid w:val="005E3A2E"/>
    <w:rsid w:val="005E41BA"/>
    <w:rsid w:val="005E4855"/>
    <w:rsid w:val="005E49EE"/>
    <w:rsid w:val="005E6623"/>
    <w:rsid w:val="005E7466"/>
    <w:rsid w:val="005F04D5"/>
    <w:rsid w:val="005F0993"/>
    <w:rsid w:val="005F13B3"/>
    <w:rsid w:val="005F2A2E"/>
    <w:rsid w:val="005F5F01"/>
    <w:rsid w:val="005F5F34"/>
    <w:rsid w:val="005F681E"/>
    <w:rsid w:val="005F76A5"/>
    <w:rsid w:val="00600185"/>
    <w:rsid w:val="00600228"/>
    <w:rsid w:val="00601617"/>
    <w:rsid w:val="00602672"/>
    <w:rsid w:val="006044B3"/>
    <w:rsid w:val="00605719"/>
    <w:rsid w:val="00607BAC"/>
    <w:rsid w:val="006100BB"/>
    <w:rsid w:val="006109AF"/>
    <w:rsid w:val="0061100C"/>
    <w:rsid w:val="00611A3B"/>
    <w:rsid w:val="006129C9"/>
    <w:rsid w:val="00613063"/>
    <w:rsid w:val="00613E31"/>
    <w:rsid w:val="00613E99"/>
    <w:rsid w:val="00615D2A"/>
    <w:rsid w:val="00615E30"/>
    <w:rsid w:val="00616B8A"/>
    <w:rsid w:val="00617A27"/>
    <w:rsid w:val="00620BA2"/>
    <w:rsid w:val="00621466"/>
    <w:rsid w:val="00621AE6"/>
    <w:rsid w:val="00624D6E"/>
    <w:rsid w:val="006261BA"/>
    <w:rsid w:val="00627BF9"/>
    <w:rsid w:val="00627DD1"/>
    <w:rsid w:val="00630A59"/>
    <w:rsid w:val="0063150C"/>
    <w:rsid w:val="00632E35"/>
    <w:rsid w:val="00633E73"/>
    <w:rsid w:val="006343EF"/>
    <w:rsid w:val="00641031"/>
    <w:rsid w:val="00642598"/>
    <w:rsid w:val="006445D2"/>
    <w:rsid w:val="00645291"/>
    <w:rsid w:val="006455F0"/>
    <w:rsid w:val="006477B8"/>
    <w:rsid w:val="00650130"/>
    <w:rsid w:val="00650419"/>
    <w:rsid w:val="00652AC0"/>
    <w:rsid w:val="00655454"/>
    <w:rsid w:val="00656537"/>
    <w:rsid w:val="00656CDC"/>
    <w:rsid w:val="00661A9A"/>
    <w:rsid w:val="00661B5E"/>
    <w:rsid w:val="0066206D"/>
    <w:rsid w:val="00662094"/>
    <w:rsid w:val="0066336E"/>
    <w:rsid w:val="00663BF4"/>
    <w:rsid w:val="00665E1D"/>
    <w:rsid w:val="00665FAE"/>
    <w:rsid w:val="00666951"/>
    <w:rsid w:val="00670300"/>
    <w:rsid w:val="006715F8"/>
    <w:rsid w:val="006720BB"/>
    <w:rsid w:val="00672FFE"/>
    <w:rsid w:val="00674E89"/>
    <w:rsid w:val="0067743C"/>
    <w:rsid w:val="00681408"/>
    <w:rsid w:val="00682E26"/>
    <w:rsid w:val="00684410"/>
    <w:rsid w:val="00685A59"/>
    <w:rsid w:val="00686B5F"/>
    <w:rsid w:val="00690101"/>
    <w:rsid w:val="006905DD"/>
    <w:rsid w:val="006906B0"/>
    <w:rsid w:val="00690AF9"/>
    <w:rsid w:val="00690B6E"/>
    <w:rsid w:val="0069203B"/>
    <w:rsid w:val="00695023"/>
    <w:rsid w:val="00695041"/>
    <w:rsid w:val="00696DF4"/>
    <w:rsid w:val="006976E8"/>
    <w:rsid w:val="00697F13"/>
    <w:rsid w:val="006A42A3"/>
    <w:rsid w:val="006A4E4A"/>
    <w:rsid w:val="006A7137"/>
    <w:rsid w:val="006A7B4D"/>
    <w:rsid w:val="006B1B4E"/>
    <w:rsid w:val="006B2E3E"/>
    <w:rsid w:val="006B31C8"/>
    <w:rsid w:val="006B3E64"/>
    <w:rsid w:val="006B456B"/>
    <w:rsid w:val="006B50F4"/>
    <w:rsid w:val="006B6023"/>
    <w:rsid w:val="006B6897"/>
    <w:rsid w:val="006C0834"/>
    <w:rsid w:val="006C1038"/>
    <w:rsid w:val="006C2A84"/>
    <w:rsid w:val="006C3090"/>
    <w:rsid w:val="006C46DE"/>
    <w:rsid w:val="006C488C"/>
    <w:rsid w:val="006C56C8"/>
    <w:rsid w:val="006C5766"/>
    <w:rsid w:val="006C6E24"/>
    <w:rsid w:val="006C7282"/>
    <w:rsid w:val="006C79FD"/>
    <w:rsid w:val="006C7D8C"/>
    <w:rsid w:val="006D1CD3"/>
    <w:rsid w:val="006D343E"/>
    <w:rsid w:val="006D3765"/>
    <w:rsid w:val="006D4C20"/>
    <w:rsid w:val="006D6A6F"/>
    <w:rsid w:val="006D734B"/>
    <w:rsid w:val="006E075D"/>
    <w:rsid w:val="006E198B"/>
    <w:rsid w:val="006E1DA3"/>
    <w:rsid w:val="006E24E7"/>
    <w:rsid w:val="006E6918"/>
    <w:rsid w:val="006E7C24"/>
    <w:rsid w:val="006F0E07"/>
    <w:rsid w:val="006F10C3"/>
    <w:rsid w:val="006F1D1F"/>
    <w:rsid w:val="006F55E9"/>
    <w:rsid w:val="006F61ED"/>
    <w:rsid w:val="006F6378"/>
    <w:rsid w:val="006F6872"/>
    <w:rsid w:val="006F75E0"/>
    <w:rsid w:val="006F7A70"/>
    <w:rsid w:val="00700558"/>
    <w:rsid w:val="00701089"/>
    <w:rsid w:val="00701447"/>
    <w:rsid w:val="00703AB7"/>
    <w:rsid w:val="00704569"/>
    <w:rsid w:val="00705D7C"/>
    <w:rsid w:val="00707715"/>
    <w:rsid w:val="00707831"/>
    <w:rsid w:val="0070788A"/>
    <w:rsid w:val="00707A19"/>
    <w:rsid w:val="00707D6B"/>
    <w:rsid w:val="00710C58"/>
    <w:rsid w:val="0071251A"/>
    <w:rsid w:val="00713567"/>
    <w:rsid w:val="00717B08"/>
    <w:rsid w:val="00717C98"/>
    <w:rsid w:val="0072110F"/>
    <w:rsid w:val="00721421"/>
    <w:rsid w:val="00723998"/>
    <w:rsid w:val="0072442F"/>
    <w:rsid w:val="0072780E"/>
    <w:rsid w:val="00731E44"/>
    <w:rsid w:val="007329A8"/>
    <w:rsid w:val="00733170"/>
    <w:rsid w:val="00734E62"/>
    <w:rsid w:val="0073603C"/>
    <w:rsid w:val="00737C7F"/>
    <w:rsid w:val="00740AC6"/>
    <w:rsid w:val="00741C93"/>
    <w:rsid w:val="00741D5A"/>
    <w:rsid w:val="00742439"/>
    <w:rsid w:val="007429EF"/>
    <w:rsid w:val="00742D92"/>
    <w:rsid w:val="00743854"/>
    <w:rsid w:val="00743952"/>
    <w:rsid w:val="00744141"/>
    <w:rsid w:val="0074580F"/>
    <w:rsid w:val="00746634"/>
    <w:rsid w:val="00747C1A"/>
    <w:rsid w:val="00747EE7"/>
    <w:rsid w:val="00751EB0"/>
    <w:rsid w:val="00752F47"/>
    <w:rsid w:val="00753F22"/>
    <w:rsid w:val="00755148"/>
    <w:rsid w:val="00756261"/>
    <w:rsid w:val="00756A3D"/>
    <w:rsid w:val="0076014A"/>
    <w:rsid w:val="007612D4"/>
    <w:rsid w:val="0076274D"/>
    <w:rsid w:val="00763E35"/>
    <w:rsid w:val="00764667"/>
    <w:rsid w:val="007667F1"/>
    <w:rsid w:val="00770138"/>
    <w:rsid w:val="00771491"/>
    <w:rsid w:val="00771B5E"/>
    <w:rsid w:val="00771F2D"/>
    <w:rsid w:val="00772472"/>
    <w:rsid w:val="00772D82"/>
    <w:rsid w:val="00773B98"/>
    <w:rsid w:val="00773C19"/>
    <w:rsid w:val="007740A3"/>
    <w:rsid w:val="007747A9"/>
    <w:rsid w:val="00775BAB"/>
    <w:rsid w:val="007765C9"/>
    <w:rsid w:val="007773E4"/>
    <w:rsid w:val="00783834"/>
    <w:rsid w:val="007839BB"/>
    <w:rsid w:val="00783BDE"/>
    <w:rsid w:val="007853F0"/>
    <w:rsid w:val="00786578"/>
    <w:rsid w:val="00786D10"/>
    <w:rsid w:val="00790D1D"/>
    <w:rsid w:val="0079186B"/>
    <w:rsid w:val="0079472F"/>
    <w:rsid w:val="0079795A"/>
    <w:rsid w:val="007A13E5"/>
    <w:rsid w:val="007A3E08"/>
    <w:rsid w:val="007A46F2"/>
    <w:rsid w:val="007A5C93"/>
    <w:rsid w:val="007A6DF9"/>
    <w:rsid w:val="007A723F"/>
    <w:rsid w:val="007A75CE"/>
    <w:rsid w:val="007A7640"/>
    <w:rsid w:val="007B0804"/>
    <w:rsid w:val="007B16FF"/>
    <w:rsid w:val="007B3470"/>
    <w:rsid w:val="007B4593"/>
    <w:rsid w:val="007B4B3E"/>
    <w:rsid w:val="007B57C5"/>
    <w:rsid w:val="007B58FD"/>
    <w:rsid w:val="007B70AB"/>
    <w:rsid w:val="007C55FB"/>
    <w:rsid w:val="007C5989"/>
    <w:rsid w:val="007C612A"/>
    <w:rsid w:val="007C723D"/>
    <w:rsid w:val="007D3322"/>
    <w:rsid w:val="007D3EFA"/>
    <w:rsid w:val="007D4DFE"/>
    <w:rsid w:val="007D5704"/>
    <w:rsid w:val="007D6CE2"/>
    <w:rsid w:val="007E1919"/>
    <w:rsid w:val="007E2111"/>
    <w:rsid w:val="007E2542"/>
    <w:rsid w:val="007E284E"/>
    <w:rsid w:val="007E2D3A"/>
    <w:rsid w:val="007E3012"/>
    <w:rsid w:val="007E3F65"/>
    <w:rsid w:val="007E4C62"/>
    <w:rsid w:val="007E5865"/>
    <w:rsid w:val="007E62D8"/>
    <w:rsid w:val="007E7A9C"/>
    <w:rsid w:val="007F0734"/>
    <w:rsid w:val="007F0BAE"/>
    <w:rsid w:val="007F121C"/>
    <w:rsid w:val="007F1EF6"/>
    <w:rsid w:val="007F260A"/>
    <w:rsid w:val="007F2DB1"/>
    <w:rsid w:val="007F3F6A"/>
    <w:rsid w:val="007F44E5"/>
    <w:rsid w:val="007F5FED"/>
    <w:rsid w:val="00801194"/>
    <w:rsid w:val="00802952"/>
    <w:rsid w:val="0080297D"/>
    <w:rsid w:val="00803684"/>
    <w:rsid w:val="00803E50"/>
    <w:rsid w:val="008063D4"/>
    <w:rsid w:val="00807C5F"/>
    <w:rsid w:val="00810089"/>
    <w:rsid w:val="00810685"/>
    <w:rsid w:val="00810C3B"/>
    <w:rsid w:val="00811394"/>
    <w:rsid w:val="00812F65"/>
    <w:rsid w:val="0081545B"/>
    <w:rsid w:val="00815BC9"/>
    <w:rsid w:val="00821D5B"/>
    <w:rsid w:val="008221CD"/>
    <w:rsid w:val="00822971"/>
    <w:rsid w:val="00823147"/>
    <w:rsid w:val="00823525"/>
    <w:rsid w:val="00823C10"/>
    <w:rsid w:val="0082403A"/>
    <w:rsid w:val="00824143"/>
    <w:rsid w:val="0082485C"/>
    <w:rsid w:val="0082492C"/>
    <w:rsid w:val="00824A99"/>
    <w:rsid w:val="00825E32"/>
    <w:rsid w:val="00826184"/>
    <w:rsid w:val="008265CC"/>
    <w:rsid w:val="0082714F"/>
    <w:rsid w:val="008275A1"/>
    <w:rsid w:val="00827DAA"/>
    <w:rsid w:val="00827F1E"/>
    <w:rsid w:val="0083167B"/>
    <w:rsid w:val="008320B1"/>
    <w:rsid w:val="00833629"/>
    <w:rsid w:val="008343A5"/>
    <w:rsid w:val="00836E8E"/>
    <w:rsid w:val="00840BA2"/>
    <w:rsid w:val="00841762"/>
    <w:rsid w:val="00842D99"/>
    <w:rsid w:val="00844239"/>
    <w:rsid w:val="00844E9E"/>
    <w:rsid w:val="008469E5"/>
    <w:rsid w:val="00846C63"/>
    <w:rsid w:val="00847E61"/>
    <w:rsid w:val="00850600"/>
    <w:rsid w:val="00851418"/>
    <w:rsid w:val="00852072"/>
    <w:rsid w:val="00852BA5"/>
    <w:rsid w:val="00852F9C"/>
    <w:rsid w:val="0085335C"/>
    <w:rsid w:val="00854584"/>
    <w:rsid w:val="00856DFC"/>
    <w:rsid w:val="00860785"/>
    <w:rsid w:val="00860D9A"/>
    <w:rsid w:val="0086227E"/>
    <w:rsid w:val="0086268D"/>
    <w:rsid w:val="00862C7C"/>
    <w:rsid w:val="0086314D"/>
    <w:rsid w:val="00863283"/>
    <w:rsid w:val="008636F6"/>
    <w:rsid w:val="0086634F"/>
    <w:rsid w:val="008669BD"/>
    <w:rsid w:val="00867665"/>
    <w:rsid w:val="008702E1"/>
    <w:rsid w:val="00872CC0"/>
    <w:rsid w:val="00873181"/>
    <w:rsid w:val="00873244"/>
    <w:rsid w:val="0087435A"/>
    <w:rsid w:val="00874460"/>
    <w:rsid w:val="008744A9"/>
    <w:rsid w:val="008746A5"/>
    <w:rsid w:val="008750A6"/>
    <w:rsid w:val="00875817"/>
    <w:rsid w:val="00875D9B"/>
    <w:rsid w:val="008761DD"/>
    <w:rsid w:val="008762BA"/>
    <w:rsid w:val="00876D43"/>
    <w:rsid w:val="00877B2D"/>
    <w:rsid w:val="00880E05"/>
    <w:rsid w:val="0088142D"/>
    <w:rsid w:val="008825D8"/>
    <w:rsid w:val="00883FD3"/>
    <w:rsid w:val="0088490D"/>
    <w:rsid w:val="008852EE"/>
    <w:rsid w:val="0088594C"/>
    <w:rsid w:val="0088694C"/>
    <w:rsid w:val="00890D1E"/>
    <w:rsid w:val="008916C6"/>
    <w:rsid w:val="008916C9"/>
    <w:rsid w:val="00891AE6"/>
    <w:rsid w:val="00891BEF"/>
    <w:rsid w:val="008927C0"/>
    <w:rsid w:val="0089494B"/>
    <w:rsid w:val="00895B7D"/>
    <w:rsid w:val="00895BEF"/>
    <w:rsid w:val="008A098A"/>
    <w:rsid w:val="008A1592"/>
    <w:rsid w:val="008A1FC1"/>
    <w:rsid w:val="008A1FF7"/>
    <w:rsid w:val="008A52FB"/>
    <w:rsid w:val="008B25D2"/>
    <w:rsid w:val="008B367D"/>
    <w:rsid w:val="008B4E38"/>
    <w:rsid w:val="008B67FE"/>
    <w:rsid w:val="008B7692"/>
    <w:rsid w:val="008B7C1A"/>
    <w:rsid w:val="008C0F2A"/>
    <w:rsid w:val="008C1E96"/>
    <w:rsid w:val="008C29C3"/>
    <w:rsid w:val="008C3E6A"/>
    <w:rsid w:val="008C6EB5"/>
    <w:rsid w:val="008C791D"/>
    <w:rsid w:val="008D2C7C"/>
    <w:rsid w:val="008D596B"/>
    <w:rsid w:val="008D6F88"/>
    <w:rsid w:val="008D6FEC"/>
    <w:rsid w:val="008E0728"/>
    <w:rsid w:val="008E203A"/>
    <w:rsid w:val="008E230C"/>
    <w:rsid w:val="008E24FE"/>
    <w:rsid w:val="008E2580"/>
    <w:rsid w:val="008E3D1E"/>
    <w:rsid w:val="008E56A8"/>
    <w:rsid w:val="008E6A02"/>
    <w:rsid w:val="008F109C"/>
    <w:rsid w:val="008F27D3"/>
    <w:rsid w:val="008F2853"/>
    <w:rsid w:val="008F2F94"/>
    <w:rsid w:val="008F3555"/>
    <w:rsid w:val="008F4DEE"/>
    <w:rsid w:val="008F5338"/>
    <w:rsid w:val="008F6072"/>
    <w:rsid w:val="008F623D"/>
    <w:rsid w:val="008F6981"/>
    <w:rsid w:val="00900393"/>
    <w:rsid w:val="0090330F"/>
    <w:rsid w:val="009046F5"/>
    <w:rsid w:val="00904FBD"/>
    <w:rsid w:val="00905134"/>
    <w:rsid w:val="00905C12"/>
    <w:rsid w:val="0090661B"/>
    <w:rsid w:val="00906C6D"/>
    <w:rsid w:val="00906D2E"/>
    <w:rsid w:val="009072BC"/>
    <w:rsid w:val="00910A9A"/>
    <w:rsid w:val="0091159C"/>
    <w:rsid w:val="009121A7"/>
    <w:rsid w:val="00912DC0"/>
    <w:rsid w:val="009134E6"/>
    <w:rsid w:val="00913503"/>
    <w:rsid w:val="0091404D"/>
    <w:rsid w:val="009143B5"/>
    <w:rsid w:val="00915983"/>
    <w:rsid w:val="009172E4"/>
    <w:rsid w:val="00917F7E"/>
    <w:rsid w:val="00921AF1"/>
    <w:rsid w:val="00921CC2"/>
    <w:rsid w:val="00921D07"/>
    <w:rsid w:val="00922BE5"/>
    <w:rsid w:val="00926D5B"/>
    <w:rsid w:val="00932060"/>
    <w:rsid w:val="00933ABF"/>
    <w:rsid w:val="009344C1"/>
    <w:rsid w:val="0093521E"/>
    <w:rsid w:val="00935D44"/>
    <w:rsid w:val="00936206"/>
    <w:rsid w:val="009373FF"/>
    <w:rsid w:val="00937F62"/>
    <w:rsid w:val="00940174"/>
    <w:rsid w:val="00940FC4"/>
    <w:rsid w:val="00941709"/>
    <w:rsid w:val="00941BFD"/>
    <w:rsid w:val="00942797"/>
    <w:rsid w:val="009538EF"/>
    <w:rsid w:val="00953A63"/>
    <w:rsid w:val="0095475A"/>
    <w:rsid w:val="0095502A"/>
    <w:rsid w:val="00955B8D"/>
    <w:rsid w:val="00957377"/>
    <w:rsid w:val="00960932"/>
    <w:rsid w:val="009609A8"/>
    <w:rsid w:val="00960A0B"/>
    <w:rsid w:val="00961348"/>
    <w:rsid w:val="00961B24"/>
    <w:rsid w:val="00962B57"/>
    <w:rsid w:val="00962EDA"/>
    <w:rsid w:val="009648FF"/>
    <w:rsid w:val="00964B8F"/>
    <w:rsid w:val="0096615C"/>
    <w:rsid w:val="0096664F"/>
    <w:rsid w:val="00972EC9"/>
    <w:rsid w:val="0097347F"/>
    <w:rsid w:val="009742C8"/>
    <w:rsid w:val="00975164"/>
    <w:rsid w:val="0097675C"/>
    <w:rsid w:val="00976B56"/>
    <w:rsid w:val="00981BA9"/>
    <w:rsid w:val="00981C9D"/>
    <w:rsid w:val="00982081"/>
    <w:rsid w:val="00983586"/>
    <w:rsid w:val="00984806"/>
    <w:rsid w:val="00984971"/>
    <w:rsid w:val="00984995"/>
    <w:rsid w:val="009863BA"/>
    <w:rsid w:val="0098730B"/>
    <w:rsid w:val="00990420"/>
    <w:rsid w:val="009910A4"/>
    <w:rsid w:val="00991EB0"/>
    <w:rsid w:val="00993CDF"/>
    <w:rsid w:val="00995B8C"/>
    <w:rsid w:val="00997250"/>
    <w:rsid w:val="009A02A9"/>
    <w:rsid w:val="009A206A"/>
    <w:rsid w:val="009A2D3E"/>
    <w:rsid w:val="009A3847"/>
    <w:rsid w:val="009A4CB8"/>
    <w:rsid w:val="009A51D6"/>
    <w:rsid w:val="009A6C79"/>
    <w:rsid w:val="009A7450"/>
    <w:rsid w:val="009B120C"/>
    <w:rsid w:val="009B1E4F"/>
    <w:rsid w:val="009B231B"/>
    <w:rsid w:val="009B37C1"/>
    <w:rsid w:val="009B5ED3"/>
    <w:rsid w:val="009B75B7"/>
    <w:rsid w:val="009C1D9C"/>
    <w:rsid w:val="009C59ED"/>
    <w:rsid w:val="009C66D3"/>
    <w:rsid w:val="009C6EEE"/>
    <w:rsid w:val="009C75CA"/>
    <w:rsid w:val="009D0E41"/>
    <w:rsid w:val="009D1195"/>
    <w:rsid w:val="009D200A"/>
    <w:rsid w:val="009D2B80"/>
    <w:rsid w:val="009D3B8C"/>
    <w:rsid w:val="009D45AD"/>
    <w:rsid w:val="009D66A7"/>
    <w:rsid w:val="009E04FA"/>
    <w:rsid w:val="009E088E"/>
    <w:rsid w:val="009E0A37"/>
    <w:rsid w:val="009E1109"/>
    <w:rsid w:val="009E1B11"/>
    <w:rsid w:val="009E2402"/>
    <w:rsid w:val="009E284D"/>
    <w:rsid w:val="009E3C45"/>
    <w:rsid w:val="009E419D"/>
    <w:rsid w:val="009E41BA"/>
    <w:rsid w:val="009E42E8"/>
    <w:rsid w:val="009E4F71"/>
    <w:rsid w:val="009E5A1C"/>
    <w:rsid w:val="009E5FCA"/>
    <w:rsid w:val="009E7630"/>
    <w:rsid w:val="009E7CF9"/>
    <w:rsid w:val="009F309A"/>
    <w:rsid w:val="009F3814"/>
    <w:rsid w:val="009F397B"/>
    <w:rsid w:val="009F3F59"/>
    <w:rsid w:val="009F54A4"/>
    <w:rsid w:val="009F5EAE"/>
    <w:rsid w:val="009F6B5B"/>
    <w:rsid w:val="009F6EA4"/>
    <w:rsid w:val="00A01434"/>
    <w:rsid w:val="00A028A6"/>
    <w:rsid w:val="00A0296B"/>
    <w:rsid w:val="00A03318"/>
    <w:rsid w:val="00A0385A"/>
    <w:rsid w:val="00A03CF0"/>
    <w:rsid w:val="00A06FA8"/>
    <w:rsid w:val="00A14112"/>
    <w:rsid w:val="00A15D1F"/>
    <w:rsid w:val="00A16467"/>
    <w:rsid w:val="00A17079"/>
    <w:rsid w:val="00A213D3"/>
    <w:rsid w:val="00A234D5"/>
    <w:rsid w:val="00A23520"/>
    <w:rsid w:val="00A243C7"/>
    <w:rsid w:val="00A25235"/>
    <w:rsid w:val="00A269E0"/>
    <w:rsid w:val="00A26A4B"/>
    <w:rsid w:val="00A27C18"/>
    <w:rsid w:val="00A312A2"/>
    <w:rsid w:val="00A31BAB"/>
    <w:rsid w:val="00A31CA9"/>
    <w:rsid w:val="00A31DA0"/>
    <w:rsid w:val="00A32021"/>
    <w:rsid w:val="00A3286B"/>
    <w:rsid w:val="00A334AD"/>
    <w:rsid w:val="00A33B5E"/>
    <w:rsid w:val="00A341B5"/>
    <w:rsid w:val="00A346F1"/>
    <w:rsid w:val="00A34D51"/>
    <w:rsid w:val="00A3637F"/>
    <w:rsid w:val="00A370EF"/>
    <w:rsid w:val="00A37BF2"/>
    <w:rsid w:val="00A420CB"/>
    <w:rsid w:val="00A4287B"/>
    <w:rsid w:val="00A42FB4"/>
    <w:rsid w:val="00A4310A"/>
    <w:rsid w:val="00A45328"/>
    <w:rsid w:val="00A456EF"/>
    <w:rsid w:val="00A46999"/>
    <w:rsid w:val="00A51290"/>
    <w:rsid w:val="00A5155B"/>
    <w:rsid w:val="00A523B4"/>
    <w:rsid w:val="00A54B09"/>
    <w:rsid w:val="00A5575D"/>
    <w:rsid w:val="00A5729C"/>
    <w:rsid w:val="00A61866"/>
    <w:rsid w:val="00A61E02"/>
    <w:rsid w:val="00A63E3A"/>
    <w:rsid w:val="00A65918"/>
    <w:rsid w:val="00A65D61"/>
    <w:rsid w:val="00A70D64"/>
    <w:rsid w:val="00A723B2"/>
    <w:rsid w:val="00A74602"/>
    <w:rsid w:val="00A75FC0"/>
    <w:rsid w:val="00A80AB7"/>
    <w:rsid w:val="00A81405"/>
    <w:rsid w:val="00A83984"/>
    <w:rsid w:val="00A83FA8"/>
    <w:rsid w:val="00A84A06"/>
    <w:rsid w:val="00A84E42"/>
    <w:rsid w:val="00A85360"/>
    <w:rsid w:val="00A85AA9"/>
    <w:rsid w:val="00A85C24"/>
    <w:rsid w:val="00A866B8"/>
    <w:rsid w:val="00A91486"/>
    <w:rsid w:val="00A926D8"/>
    <w:rsid w:val="00A927AD"/>
    <w:rsid w:val="00A92859"/>
    <w:rsid w:val="00A935E8"/>
    <w:rsid w:val="00A93BEC"/>
    <w:rsid w:val="00A94FC7"/>
    <w:rsid w:val="00A97E1B"/>
    <w:rsid w:val="00AA098F"/>
    <w:rsid w:val="00AA0CE6"/>
    <w:rsid w:val="00AA0FD1"/>
    <w:rsid w:val="00AA1C66"/>
    <w:rsid w:val="00AA298C"/>
    <w:rsid w:val="00AA33E1"/>
    <w:rsid w:val="00AA3DDE"/>
    <w:rsid w:val="00AA450A"/>
    <w:rsid w:val="00AA476F"/>
    <w:rsid w:val="00AA48AE"/>
    <w:rsid w:val="00AA508D"/>
    <w:rsid w:val="00AA5FE1"/>
    <w:rsid w:val="00AB08C7"/>
    <w:rsid w:val="00AB1728"/>
    <w:rsid w:val="00AB1F62"/>
    <w:rsid w:val="00AB4C26"/>
    <w:rsid w:val="00AB5541"/>
    <w:rsid w:val="00AC1441"/>
    <w:rsid w:val="00AC1AD9"/>
    <w:rsid w:val="00AC2B96"/>
    <w:rsid w:val="00AC3B7E"/>
    <w:rsid w:val="00AC4EDD"/>
    <w:rsid w:val="00AC624A"/>
    <w:rsid w:val="00AC6393"/>
    <w:rsid w:val="00AC7337"/>
    <w:rsid w:val="00AD0A72"/>
    <w:rsid w:val="00AD2E13"/>
    <w:rsid w:val="00AD2EA4"/>
    <w:rsid w:val="00AD33A6"/>
    <w:rsid w:val="00AD3A0B"/>
    <w:rsid w:val="00AD43CD"/>
    <w:rsid w:val="00AD6F86"/>
    <w:rsid w:val="00AD7466"/>
    <w:rsid w:val="00AD7825"/>
    <w:rsid w:val="00AD7B22"/>
    <w:rsid w:val="00AE18E2"/>
    <w:rsid w:val="00AE23C2"/>
    <w:rsid w:val="00AE2717"/>
    <w:rsid w:val="00AE2B38"/>
    <w:rsid w:val="00AE37BE"/>
    <w:rsid w:val="00AE3E2F"/>
    <w:rsid w:val="00AE4B68"/>
    <w:rsid w:val="00AE51CE"/>
    <w:rsid w:val="00AE5960"/>
    <w:rsid w:val="00AE5F89"/>
    <w:rsid w:val="00AE6147"/>
    <w:rsid w:val="00AE646E"/>
    <w:rsid w:val="00AE68B0"/>
    <w:rsid w:val="00AE6C35"/>
    <w:rsid w:val="00AE7403"/>
    <w:rsid w:val="00AF2803"/>
    <w:rsid w:val="00AF2CCD"/>
    <w:rsid w:val="00AF377D"/>
    <w:rsid w:val="00AF53C7"/>
    <w:rsid w:val="00AF629E"/>
    <w:rsid w:val="00AF6E92"/>
    <w:rsid w:val="00AF7A5A"/>
    <w:rsid w:val="00AF7FBC"/>
    <w:rsid w:val="00B004E2"/>
    <w:rsid w:val="00B00FC5"/>
    <w:rsid w:val="00B018A4"/>
    <w:rsid w:val="00B021EC"/>
    <w:rsid w:val="00B02571"/>
    <w:rsid w:val="00B03E37"/>
    <w:rsid w:val="00B0530B"/>
    <w:rsid w:val="00B0616E"/>
    <w:rsid w:val="00B065A3"/>
    <w:rsid w:val="00B07BFD"/>
    <w:rsid w:val="00B07D71"/>
    <w:rsid w:val="00B10CCC"/>
    <w:rsid w:val="00B116EF"/>
    <w:rsid w:val="00B13E07"/>
    <w:rsid w:val="00B15810"/>
    <w:rsid w:val="00B15B18"/>
    <w:rsid w:val="00B176A1"/>
    <w:rsid w:val="00B20244"/>
    <w:rsid w:val="00B206D6"/>
    <w:rsid w:val="00B21F11"/>
    <w:rsid w:val="00B22300"/>
    <w:rsid w:val="00B2243A"/>
    <w:rsid w:val="00B24F33"/>
    <w:rsid w:val="00B260F2"/>
    <w:rsid w:val="00B270F9"/>
    <w:rsid w:val="00B27501"/>
    <w:rsid w:val="00B27B1C"/>
    <w:rsid w:val="00B3203E"/>
    <w:rsid w:val="00B33488"/>
    <w:rsid w:val="00B348C1"/>
    <w:rsid w:val="00B354A1"/>
    <w:rsid w:val="00B362A3"/>
    <w:rsid w:val="00B37EDE"/>
    <w:rsid w:val="00B425F0"/>
    <w:rsid w:val="00B42C23"/>
    <w:rsid w:val="00B43280"/>
    <w:rsid w:val="00B4404B"/>
    <w:rsid w:val="00B44A7C"/>
    <w:rsid w:val="00B503F4"/>
    <w:rsid w:val="00B504BC"/>
    <w:rsid w:val="00B52A99"/>
    <w:rsid w:val="00B53FEB"/>
    <w:rsid w:val="00B55BBC"/>
    <w:rsid w:val="00B60C74"/>
    <w:rsid w:val="00B61A9B"/>
    <w:rsid w:val="00B657E9"/>
    <w:rsid w:val="00B65BFC"/>
    <w:rsid w:val="00B66ACE"/>
    <w:rsid w:val="00B67B9D"/>
    <w:rsid w:val="00B7153A"/>
    <w:rsid w:val="00B7262D"/>
    <w:rsid w:val="00B770E6"/>
    <w:rsid w:val="00B77C64"/>
    <w:rsid w:val="00B80237"/>
    <w:rsid w:val="00B807DB"/>
    <w:rsid w:val="00B80D61"/>
    <w:rsid w:val="00B80E16"/>
    <w:rsid w:val="00B83D63"/>
    <w:rsid w:val="00B84862"/>
    <w:rsid w:val="00B8644C"/>
    <w:rsid w:val="00B864CB"/>
    <w:rsid w:val="00B900D5"/>
    <w:rsid w:val="00B90A9D"/>
    <w:rsid w:val="00B92BE2"/>
    <w:rsid w:val="00B9393B"/>
    <w:rsid w:val="00B94312"/>
    <w:rsid w:val="00B95D22"/>
    <w:rsid w:val="00B95FB0"/>
    <w:rsid w:val="00BA1617"/>
    <w:rsid w:val="00BA2A32"/>
    <w:rsid w:val="00BA2C41"/>
    <w:rsid w:val="00BA30F1"/>
    <w:rsid w:val="00BA520A"/>
    <w:rsid w:val="00BA6A87"/>
    <w:rsid w:val="00BA7366"/>
    <w:rsid w:val="00BB0195"/>
    <w:rsid w:val="00BB26D2"/>
    <w:rsid w:val="00BB43AE"/>
    <w:rsid w:val="00BB58DF"/>
    <w:rsid w:val="00BB6357"/>
    <w:rsid w:val="00BB6BC0"/>
    <w:rsid w:val="00BB7D7D"/>
    <w:rsid w:val="00BB7E00"/>
    <w:rsid w:val="00BB7FB5"/>
    <w:rsid w:val="00BC00FB"/>
    <w:rsid w:val="00BC0123"/>
    <w:rsid w:val="00BC05DF"/>
    <w:rsid w:val="00BC1222"/>
    <w:rsid w:val="00BC2FB0"/>
    <w:rsid w:val="00BC4615"/>
    <w:rsid w:val="00BC53CF"/>
    <w:rsid w:val="00BC69F6"/>
    <w:rsid w:val="00BC74C8"/>
    <w:rsid w:val="00BD0699"/>
    <w:rsid w:val="00BD1805"/>
    <w:rsid w:val="00BD1A3A"/>
    <w:rsid w:val="00BD4490"/>
    <w:rsid w:val="00BD6D13"/>
    <w:rsid w:val="00BD7CA4"/>
    <w:rsid w:val="00BE156A"/>
    <w:rsid w:val="00BE1EFE"/>
    <w:rsid w:val="00BE42DC"/>
    <w:rsid w:val="00BE4344"/>
    <w:rsid w:val="00BE4348"/>
    <w:rsid w:val="00BE525A"/>
    <w:rsid w:val="00BE528C"/>
    <w:rsid w:val="00BE5F5C"/>
    <w:rsid w:val="00BE6AFE"/>
    <w:rsid w:val="00BE6CEE"/>
    <w:rsid w:val="00BE71F0"/>
    <w:rsid w:val="00BE75A5"/>
    <w:rsid w:val="00BF1F64"/>
    <w:rsid w:val="00BF206A"/>
    <w:rsid w:val="00BF2FBE"/>
    <w:rsid w:val="00BF3D7C"/>
    <w:rsid w:val="00BF5CD8"/>
    <w:rsid w:val="00BF5D3F"/>
    <w:rsid w:val="00BF7D05"/>
    <w:rsid w:val="00C004FE"/>
    <w:rsid w:val="00C009FF"/>
    <w:rsid w:val="00C0183C"/>
    <w:rsid w:val="00C02139"/>
    <w:rsid w:val="00C031A1"/>
    <w:rsid w:val="00C05B88"/>
    <w:rsid w:val="00C05CE9"/>
    <w:rsid w:val="00C05F3C"/>
    <w:rsid w:val="00C06525"/>
    <w:rsid w:val="00C065B1"/>
    <w:rsid w:val="00C074FD"/>
    <w:rsid w:val="00C077F4"/>
    <w:rsid w:val="00C102F3"/>
    <w:rsid w:val="00C11B23"/>
    <w:rsid w:val="00C12808"/>
    <w:rsid w:val="00C12DC1"/>
    <w:rsid w:val="00C14D43"/>
    <w:rsid w:val="00C15727"/>
    <w:rsid w:val="00C15CE8"/>
    <w:rsid w:val="00C164E5"/>
    <w:rsid w:val="00C16C0E"/>
    <w:rsid w:val="00C17681"/>
    <w:rsid w:val="00C20689"/>
    <w:rsid w:val="00C20C56"/>
    <w:rsid w:val="00C2116E"/>
    <w:rsid w:val="00C21F01"/>
    <w:rsid w:val="00C226E4"/>
    <w:rsid w:val="00C22DE6"/>
    <w:rsid w:val="00C22FB8"/>
    <w:rsid w:val="00C2398E"/>
    <w:rsid w:val="00C23BAF"/>
    <w:rsid w:val="00C23E50"/>
    <w:rsid w:val="00C24CFF"/>
    <w:rsid w:val="00C24D7C"/>
    <w:rsid w:val="00C25081"/>
    <w:rsid w:val="00C260AC"/>
    <w:rsid w:val="00C26451"/>
    <w:rsid w:val="00C26F8C"/>
    <w:rsid w:val="00C30037"/>
    <w:rsid w:val="00C313F9"/>
    <w:rsid w:val="00C32224"/>
    <w:rsid w:val="00C324A0"/>
    <w:rsid w:val="00C3568F"/>
    <w:rsid w:val="00C35C26"/>
    <w:rsid w:val="00C35E0A"/>
    <w:rsid w:val="00C360BA"/>
    <w:rsid w:val="00C36E1F"/>
    <w:rsid w:val="00C41780"/>
    <w:rsid w:val="00C42812"/>
    <w:rsid w:val="00C42D0F"/>
    <w:rsid w:val="00C432FE"/>
    <w:rsid w:val="00C44787"/>
    <w:rsid w:val="00C44DEE"/>
    <w:rsid w:val="00C46A1A"/>
    <w:rsid w:val="00C507FC"/>
    <w:rsid w:val="00C50AC0"/>
    <w:rsid w:val="00C50AFF"/>
    <w:rsid w:val="00C50FBC"/>
    <w:rsid w:val="00C52A62"/>
    <w:rsid w:val="00C52E22"/>
    <w:rsid w:val="00C54545"/>
    <w:rsid w:val="00C54862"/>
    <w:rsid w:val="00C55C77"/>
    <w:rsid w:val="00C576FF"/>
    <w:rsid w:val="00C57B88"/>
    <w:rsid w:val="00C6124C"/>
    <w:rsid w:val="00C62BDB"/>
    <w:rsid w:val="00C63A87"/>
    <w:rsid w:val="00C67E0B"/>
    <w:rsid w:val="00C71003"/>
    <w:rsid w:val="00C710DB"/>
    <w:rsid w:val="00C71542"/>
    <w:rsid w:val="00C715A9"/>
    <w:rsid w:val="00C715AF"/>
    <w:rsid w:val="00C7184B"/>
    <w:rsid w:val="00C7442B"/>
    <w:rsid w:val="00C7447D"/>
    <w:rsid w:val="00C76A40"/>
    <w:rsid w:val="00C7757D"/>
    <w:rsid w:val="00C82082"/>
    <w:rsid w:val="00C83467"/>
    <w:rsid w:val="00C83DED"/>
    <w:rsid w:val="00C8414C"/>
    <w:rsid w:val="00C8485D"/>
    <w:rsid w:val="00C86992"/>
    <w:rsid w:val="00C90D73"/>
    <w:rsid w:val="00C9125E"/>
    <w:rsid w:val="00C91441"/>
    <w:rsid w:val="00C9251A"/>
    <w:rsid w:val="00C93D18"/>
    <w:rsid w:val="00C94308"/>
    <w:rsid w:val="00C95486"/>
    <w:rsid w:val="00C96AF7"/>
    <w:rsid w:val="00C96B7B"/>
    <w:rsid w:val="00C96B81"/>
    <w:rsid w:val="00CA03AB"/>
    <w:rsid w:val="00CA3FB4"/>
    <w:rsid w:val="00CA5427"/>
    <w:rsid w:val="00CA65BC"/>
    <w:rsid w:val="00CA6942"/>
    <w:rsid w:val="00CA710A"/>
    <w:rsid w:val="00CA736B"/>
    <w:rsid w:val="00CA771C"/>
    <w:rsid w:val="00CA77F5"/>
    <w:rsid w:val="00CA7DDF"/>
    <w:rsid w:val="00CB099D"/>
    <w:rsid w:val="00CB3189"/>
    <w:rsid w:val="00CB5049"/>
    <w:rsid w:val="00CB5AB9"/>
    <w:rsid w:val="00CB677C"/>
    <w:rsid w:val="00CB6F52"/>
    <w:rsid w:val="00CB7B77"/>
    <w:rsid w:val="00CB7F26"/>
    <w:rsid w:val="00CC0997"/>
    <w:rsid w:val="00CC2572"/>
    <w:rsid w:val="00CC368D"/>
    <w:rsid w:val="00CC4C81"/>
    <w:rsid w:val="00CC6788"/>
    <w:rsid w:val="00CC75A8"/>
    <w:rsid w:val="00CC78F7"/>
    <w:rsid w:val="00CD4B38"/>
    <w:rsid w:val="00CD4FA0"/>
    <w:rsid w:val="00CD6C87"/>
    <w:rsid w:val="00CD6D09"/>
    <w:rsid w:val="00CD6EC3"/>
    <w:rsid w:val="00CD755F"/>
    <w:rsid w:val="00CE066F"/>
    <w:rsid w:val="00CE1395"/>
    <w:rsid w:val="00CE1ACB"/>
    <w:rsid w:val="00CE374A"/>
    <w:rsid w:val="00CE3F12"/>
    <w:rsid w:val="00CE4BCC"/>
    <w:rsid w:val="00CE54A7"/>
    <w:rsid w:val="00CE7B69"/>
    <w:rsid w:val="00CF0220"/>
    <w:rsid w:val="00CF0EE1"/>
    <w:rsid w:val="00CF4480"/>
    <w:rsid w:val="00CF6150"/>
    <w:rsid w:val="00CF77A3"/>
    <w:rsid w:val="00CF798E"/>
    <w:rsid w:val="00D03F42"/>
    <w:rsid w:val="00D041E2"/>
    <w:rsid w:val="00D0476C"/>
    <w:rsid w:val="00D07E3F"/>
    <w:rsid w:val="00D07F12"/>
    <w:rsid w:val="00D1123C"/>
    <w:rsid w:val="00D11833"/>
    <w:rsid w:val="00D11B82"/>
    <w:rsid w:val="00D12E23"/>
    <w:rsid w:val="00D15A08"/>
    <w:rsid w:val="00D15B62"/>
    <w:rsid w:val="00D16F27"/>
    <w:rsid w:val="00D179D2"/>
    <w:rsid w:val="00D20AC6"/>
    <w:rsid w:val="00D213A6"/>
    <w:rsid w:val="00D21675"/>
    <w:rsid w:val="00D2185F"/>
    <w:rsid w:val="00D22510"/>
    <w:rsid w:val="00D23FAF"/>
    <w:rsid w:val="00D2447B"/>
    <w:rsid w:val="00D24520"/>
    <w:rsid w:val="00D259E9"/>
    <w:rsid w:val="00D263C4"/>
    <w:rsid w:val="00D26E7F"/>
    <w:rsid w:val="00D3038F"/>
    <w:rsid w:val="00D30C9F"/>
    <w:rsid w:val="00D3138A"/>
    <w:rsid w:val="00D330BA"/>
    <w:rsid w:val="00D34743"/>
    <w:rsid w:val="00D35017"/>
    <w:rsid w:val="00D367A0"/>
    <w:rsid w:val="00D41701"/>
    <w:rsid w:val="00D4183A"/>
    <w:rsid w:val="00D4241C"/>
    <w:rsid w:val="00D42949"/>
    <w:rsid w:val="00D46F8A"/>
    <w:rsid w:val="00D51F3B"/>
    <w:rsid w:val="00D5206C"/>
    <w:rsid w:val="00D5361A"/>
    <w:rsid w:val="00D54532"/>
    <w:rsid w:val="00D547E6"/>
    <w:rsid w:val="00D54B31"/>
    <w:rsid w:val="00D56C05"/>
    <w:rsid w:val="00D640B5"/>
    <w:rsid w:val="00D642D1"/>
    <w:rsid w:val="00D6472C"/>
    <w:rsid w:val="00D663F2"/>
    <w:rsid w:val="00D6689B"/>
    <w:rsid w:val="00D66AC4"/>
    <w:rsid w:val="00D676D7"/>
    <w:rsid w:val="00D70BC3"/>
    <w:rsid w:val="00D71BE9"/>
    <w:rsid w:val="00D73A54"/>
    <w:rsid w:val="00D74BA4"/>
    <w:rsid w:val="00D750F5"/>
    <w:rsid w:val="00D75EC3"/>
    <w:rsid w:val="00D775DD"/>
    <w:rsid w:val="00D80C74"/>
    <w:rsid w:val="00D80D10"/>
    <w:rsid w:val="00D80F93"/>
    <w:rsid w:val="00D8118A"/>
    <w:rsid w:val="00D81637"/>
    <w:rsid w:val="00D81696"/>
    <w:rsid w:val="00D82726"/>
    <w:rsid w:val="00D843C1"/>
    <w:rsid w:val="00D845FD"/>
    <w:rsid w:val="00D84B0D"/>
    <w:rsid w:val="00D866F7"/>
    <w:rsid w:val="00D86819"/>
    <w:rsid w:val="00D9025C"/>
    <w:rsid w:val="00D91EA3"/>
    <w:rsid w:val="00D92C11"/>
    <w:rsid w:val="00D92D40"/>
    <w:rsid w:val="00D93A31"/>
    <w:rsid w:val="00D93A34"/>
    <w:rsid w:val="00D93B9A"/>
    <w:rsid w:val="00D94A42"/>
    <w:rsid w:val="00D94F61"/>
    <w:rsid w:val="00D96FA1"/>
    <w:rsid w:val="00D97A25"/>
    <w:rsid w:val="00DA0417"/>
    <w:rsid w:val="00DA102D"/>
    <w:rsid w:val="00DA137E"/>
    <w:rsid w:val="00DA21F9"/>
    <w:rsid w:val="00DA2C33"/>
    <w:rsid w:val="00DA6062"/>
    <w:rsid w:val="00DA618D"/>
    <w:rsid w:val="00DA6879"/>
    <w:rsid w:val="00DA728A"/>
    <w:rsid w:val="00DA760F"/>
    <w:rsid w:val="00DA7917"/>
    <w:rsid w:val="00DB07DF"/>
    <w:rsid w:val="00DB177F"/>
    <w:rsid w:val="00DB2E1C"/>
    <w:rsid w:val="00DB31AF"/>
    <w:rsid w:val="00DB3484"/>
    <w:rsid w:val="00DB36C1"/>
    <w:rsid w:val="00DB442F"/>
    <w:rsid w:val="00DB480E"/>
    <w:rsid w:val="00DB4FA2"/>
    <w:rsid w:val="00DB685D"/>
    <w:rsid w:val="00DB6F09"/>
    <w:rsid w:val="00DB768B"/>
    <w:rsid w:val="00DC01AC"/>
    <w:rsid w:val="00DC22F8"/>
    <w:rsid w:val="00DC26E2"/>
    <w:rsid w:val="00DC5587"/>
    <w:rsid w:val="00DC6038"/>
    <w:rsid w:val="00DD0169"/>
    <w:rsid w:val="00DD2156"/>
    <w:rsid w:val="00DD57CE"/>
    <w:rsid w:val="00DD6B30"/>
    <w:rsid w:val="00DE029C"/>
    <w:rsid w:val="00DE1E5F"/>
    <w:rsid w:val="00DE20DB"/>
    <w:rsid w:val="00DE2482"/>
    <w:rsid w:val="00DE2E90"/>
    <w:rsid w:val="00DE45D6"/>
    <w:rsid w:val="00DE4656"/>
    <w:rsid w:val="00DE46FB"/>
    <w:rsid w:val="00DE4C05"/>
    <w:rsid w:val="00DE5552"/>
    <w:rsid w:val="00DE63D9"/>
    <w:rsid w:val="00DE7101"/>
    <w:rsid w:val="00DF2A84"/>
    <w:rsid w:val="00DF42B6"/>
    <w:rsid w:val="00DF4FBA"/>
    <w:rsid w:val="00DF67E8"/>
    <w:rsid w:val="00DF6BB8"/>
    <w:rsid w:val="00E0041F"/>
    <w:rsid w:val="00E01B8E"/>
    <w:rsid w:val="00E038A1"/>
    <w:rsid w:val="00E03B78"/>
    <w:rsid w:val="00E05654"/>
    <w:rsid w:val="00E11FA1"/>
    <w:rsid w:val="00E1327E"/>
    <w:rsid w:val="00E13930"/>
    <w:rsid w:val="00E14A62"/>
    <w:rsid w:val="00E15D06"/>
    <w:rsid w:val="00E165F5"/>
    <w:rsid w:val="00E16922"/>
    <w:rsid w:val="00E2191D"/>
    <w:rsid w:val="00E24F31"/>
    <w:rsid w:val="00E26F6C"/>
    <w:rsid w:val="00E277B8"/>
    <w:rsid w:val="00E30113"/>
    <w:rsid w:val="00E30ECB"/>
    <w:rsid w:val="00E32243"/>
    <w:rsid w:val="00E330AD"/>
    <w:rsid w:val="00E357D1"/>
    <w:rsid w:val="00E3740F"/>
    <w:rsid w:val="00E3769F"/>
    <w:rsid w:val="00E403B7"/>
    <w:rsid w:val="00E41628"/>
    <w:rsid w:val="00E44033"/>
    <w:rsid w:val="00E4495F"/>
    <w:rsid w:val="00E450C9"/>
    <w:rsid w:val="00E453E3"/>
    <w:rsid w:val="00E50328"/>
    <w:rsid w:val="00E5195A"/>
    <w:rsid w:val="00E52C7D"/>
    <w:rsid w:val="00E5391C"/>
    <w:rsid w:val="00E55B6A"/>
    <w:rsid w:val="00E55CA3"/>
    <w:rsid w:val="00E56F0C"/>
    <w:rsid w:val="00E57A73"/>
    <w:rsid w:val="00E60696"/>
    <w:rsid w:val="00E620AB"/>
    <w:rsid w:val="00E62105"/>
    <w:rsid w:val="00E623A5"/>
    <w:rsid w:val="00E71A3F"/>
    <w:rsid w:val="00E71F36"/>
    <w:rsid w:val="00E73CCF"/>
    <w:rsid w:val="00E73FE9"/>
    <w:rsid w:val="00E74F9D"/>
    <w:rsid w:val="00E76AB1"/>
    <w:rsid w:val="00E76C09"/>
    <w:rsid w:val="00E7789A"/>
    <w:rsid w:val="00E827BC"/>
    <w:rsid w:val="00E82C7A"/>
    <w:rsid w:val="00E83027"/>
    <w:rsid w:val="00E87519"/>
    <w:rsid w:val="00E91086"/>
    <w:rsid w:val="00E91122"/>
    <w:rsid w:val="00E91E06"/>
    <w:rsid w:val="00E92F5D"/>
    <w:rsid w:val="00E96071"/>
    <w:rsid w:val="00E969B6"/>
    <w:rsid w:val="00E97D03"/>
    <w:rsid w:val="00EA19E3"/>
    <w:rsid w:val="00EA485E"/>
    <w:rsid w:val="00EA4EE3"/>
    <w:rsid w:val="00EA574B"/>
    <w:rsid w:val="00EA7060"/>
    <w:rsid w:val="00EB1E76"/>
    <w:rsid w:val="00EB20A2"/>
    <w:rsid w:val="00EB2DDE"/>
    <w:rsid w:val="00EB4321"/>
    <w:rsid w:val="00EB4C46"/>
    <w:rsid w:val="00EB6D21"/>
    <w:rsid w:val="00EB6F16"/>
    <w:rsid w:val="00EB76D5"/>
    <w:rsid w:val="00EB7F00"/>
    <w:rsid w:val="00EC0F0A"/>
    <w:rsid w:val="00EC16FF"/>
    <w:rsid w:val="00EC1AAA"/>
    <w:rsid w:val="00EC351A"/>
    <w:rsid w:val="00EC4161"/>
    <w:rsid w:val="00EC4A4F"/>
    <w:rsid w:val="00EC537E"/>
    <w:rsid w:val="00EC5DFE"/>
    <w:rsid w:val="00EC63B7"/>
    <w:rsid w:val="00ED17AA"/>
    <w:rsid w:val="00ED1B03"/>
    <w:rsid w:val="00ED1DC8"/>
    <w:rsid w:val="00ED28AB"/>
    <w:rsid w:val="00ED36F2"/>
    <w:rsid w:val="00ED3E6E"/>
    <w:rsid w:val="00ED3FF2"/>
    <w:rsid w:val="00ED4979"/>
    <w:rsid w:val="00ED4B0B"/>
    <w:rsid w:val="00ED4EF4"/>
    <w:rsid w:val="00ED6637"/>
    <w:rsid w:val="00ED73B5"/>
    <w:rsid w:val="00EE2E0A"/>
    <w:rsid w:val="00EE3B37"/>
    <w:rsid w:val="00EE3B8F"/>
    <w:rsid w:val="00EE3F2C"/>
    <w:rsid w:val="00EE4387"/>
    <w:rsid w:val="00EE6146"/>
    <w:rsid w:val="00EE784B"/>
    <w:rsid w:val="00EE78A9"/>
    <w:rsid w:val="00EF0975"/>
    <w:rsid w:val="00EF18D5"/>
    <w:rsid w:val="00EF1EB9"/>
    <w:rsid w:val="00EF2104"/>
    <w:rsid w:val="00EF24C0"/>
    <w:rsid w:val="00EF3A4E"/>
    <w:rsid w:val="00EF3E46"/>
    <w:rsid w:val="00EF40EF"/>
    <w:rsid w:val="00EF469E"/>
    <w:rsid w:val="00EF46FA"/>
    <w:rsid w:val="00EF6AF4"/>
    <w:rsid w:val="00EF79E4"/>
    <w:rsid w:val="00F00A2D"/>
    <w:rsid w:val="00F044E0"/>
    <w:rsid w:val="00F0465F"/>
    <w:rsid w:val="00F05329"/>
    <w:rsid w:val="00F05E2F"/>
    <w:rsid w:val="00F064B1"/>
    <w:rsid w:val="00F071BC"/>
    <w:rsid w:val="00F07BCD"/>
    <w:rsid w:val="00F1043F"/>
    <w:rsid w:val="00F11179"/>
    <w:rsid w:val="00F1189E"/>
    <w:rsid w:val="00F11D84"/>
    <w:rsid w:val="00F15638"/>
    <w:rsid w:val="00F158FB"/>
    <w:rsid w:val="00F163AD"/>
    <w:rsid w:val="00F17A79"/>
    <w:rsid w:val="00F17DFE"/>
    <w:rsid w:val="00F21373"/>
    <w:rsid w:val="00F21390"/>
    <w:rsid w:val="00F22F5C"/>
    <w:rsid w:val="00F24AB2"/>
    <w:rsid w:val="00F26833"/>
    <w:rsid w:val="00F26D02"/>
    <w:rsid w:val="00F2772C"/>
    <w:rsid w:val="00F30001"/>
    <w:rsid w:val="00F31294"/>
    <w:rsid w:val="00F3395C"/>
    <w:rsid w:val="00F34582"/>
    <w:rsid w:val="00F3491A"/>
    <w:rsid w:val="00F37363"/>
    <w:rsid w:val="00F37ED3"/>
    <w:rsid w:val="00F4157A"/>
    <w:rsid w:val="00F428D3"/>
    <w:rsid w:val="00F438AD"/>
    <w:rsid w:val="00F45A81"/>
    <w:rsid w:val="00F50025"/>
    <w:rsid w:val="00F50CEC"/>
    <w:rsid w:val="00F51264"/>
    <w:rsid w:val="00F5219E"/>
    <w:rsid w:val="00F530E0"/>
    <w:rsid w:val="00F547D0"/>
    <w:rsid w:val="00F54E72"/>
    <w:rsid w:val="00F554DC"/>
    <w:rsid w:val="00F55B42"/>
    <w:rsid w:val="00F601E6"/>
    <w:rsid w:val="00F601FC"/>
    <w:rsid w:val="00F60675"/>
    <w:rsid w:val="00F60E40"/>
    <w:rsid w:val="00F61399"/>
    <w:rsid w:val="00F61750"/>
    <w:rsid w:val="00F61A2B"/>
    <w:rsid w:val="00F633B8"/>
    <w:rsid w:val="00F63976"/>
    <w:rsid w:val="00F639DD"/>
    <w:rsid w:val="00F63DBE"/>
    <w:rsid w:val="00F65F4B"/>
    <w:rsid w:val="00F65F78"/>
    <w:rsid w:val="00F677B1"/>
    <w:rsid w:val="00F70257"/>
    <w:rsid w:val="00F71CE3"/>
    <w:rsid w:val="00F730AE"/>
    <w:rsid w:val="00F732AA"/>
    <w:rsid w:val="00F742F9"/>
    <w:rsid w:val="00F7551A"/>
    <w:rsid w:val="00F80D22"/>
    <w:rsid w:val="00F822AD"/>
    <w:rsid w:val="00F85CDA"/>
    <w:rsid w:val="00F9054D"/>
    <w:rsid w:val="00F92E7E"/>
    <w:rsid w:val="00F95241"/>
    <w:rsid w:val="00F9546D"/>
    <w:rsid w:val="00FA003B"/>
    <w:rsid w:val="00FA0E75"/>
    <w:rsid w:val="00FA578B"/>
    <w:rsid w:val="00FA67CB"/>
    <w:rsid w:val="00FA7850"/>
    <w:rsid w:val="00FA7D23"/>
    <w:rsid w:val="00FB0B4C"/>
    <w:rsid w:val="00FB1448"/>
    <w:rsid w:val="00FB1BC2"/>
    <w:rsid w:val="00FB22DA"/>
    <w:rsid w:val="00FB255B"/>
    <w:rsid w:val="00FB57DC"/>
    <w:rsid w:val="00FB72D6"/>
    <w:rsid w:val="00FB7E2A"/>
    <w:rsid w:val="00FC0348"/>
    <w:rsid w:val="00FC1246"/>
    <w:rsid w:val="00FC1B22"/>
    <w:rsid w:val="00FC2580"/>
    <w:rsid w:val="00FC34B7"/>
    <w:rsid w:val="00FC35C8"/>
    <w:rsid w:val="00FC3749"/>
    <w:rsid w:val="00FC4136"/>
    <w:rsid w:val="00FC4141"/>
    <w:rsid w:val="00FC4DDB"/>
    <w:rsid w:val="00FC5CF1"/>
    <w:rsid w:val="00FC6181"/>
    <w:rsid w:val="00FD08DE"/>
    <w:rsid w:val="00FD1EAA"/>
    <w:rsid w:val="00FD5AE5"/>
    <w:rsid w:val="00FD6294"/>
    <w:rsid w:val="00FD7474"/>
    <w:rsid w:val="00FE070C"/>
    <w:rsid w:val="00FE0BBF"/>
    <w:rsid w:val="00FE0C3B"/>
    <w:rsid w:val="00FE2C83"/>
    <w:rsid w:val="00FE6118"/>
    <w:rsid w:val="00FE67FA"/>
    <w:rsid w:val="00FE6854"/>
    <w:rsid w:val="00FE6F21"/>
    <w:rsid w:val="00FE790B"/>
    <w:rsid w:val="00FE7E14"/>
    <w:rsid w:val="00FF090A"/>
    <w:rsid w:val="00FF18FB"/>
    <w:rsid w:val="00FF4C4C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60D46"/>
  <w15:chartTrackingRefBased/>
  <w15:docId w15:val="{2C18E7A8-5A8A-44AE-8AD3-ED5AC83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C2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szCs w:val="24"/>
      <w:lang w:eastAsia="zh-CN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j93">
    <w:name w:val="j93"/>
    <w:rsid w:val="00E05654"/>
    <w:rPr>
      <w:vanish/>
      <w:webHidden w:val="0"/>
      <w:specVanish w:val="0"/>
    </w:rPr>
  </w:style>
  <w:style w:type="paragraph" w:styleId="a8">
    <w:name w:val="footer"/>
    <w:basedOn w:val="a"/>
    <w:rsid w:val="00EF79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79E4"/>
  </w:style>
  <w:style w:type="paragraph" w:styleId="aa">
    <w:name w:val="header"/>
    <w:basedOn w:val="a"/>
    <w:rsid w:val="00E9112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263C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3CD0"/>
    <w:pPr>
      <w:ind w:left="720" w:firstLine="0"/>
      <w:contextualSpacing/>
      <w:jc w:val="left"/>
    </w:pPr>
    <w:rPr>
      <w:rFonts w:eastAsia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6E075D"/>
    <w:rPr>
      <w:color w:val="808080"/>
    </w:rPr>
  </w:style>
  <w:style w:type="paragraph" w:styleId="ae">
    <w:name w:val="Normal (Web)"/>
    <w:basedOn w:val="a"/>
    <w:uiPriority w:val="99"/>
    <w:unhideWhenUsed/>
    <w:rsid w:val="00710C5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mailto:butakov@kspu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0884-2D42-4FA0-ADD0-837EA391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12629</CharactersWithSpaces>
  <SharedDoc>false</SharedDoc>
  <HLinks>
    <vt:vector size="6" baseType="variant">
      <vt:variant>
        <vt:i4>2686981</vt:i4>
      </vt:variant>
      <vt:variant>
        <vt:i4>6</vt:i4>
      </vt:variant>
      <vt:variant>
        <vt:i4>0</vt:i4>
      </vt:variant>
      <vt:variant>
        <vt:i4>5</vt:i4>
      </vt:variant>
      <vt:variant>
        <vt:lpwstr>mailto:butakov@kspu.ru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128</cp:revision>
  <cp:lastPrinted>2022-10-09T04:01:00Z</cp:lastPrinted>
  <dcterms:created xsi:type="dcterms:W3CDTF">2023-09-30T04:32:00Z</dcterms:created>
  <dcterms:modified xsi:type="dcterms:W3CDTF">2024-10-03T11:19:00Z</dcterms:modified>
</cp:coreProperties>
</file>