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60B7" w14:textId="77777777" w:rsidR="00A17EB3" w:rsidRPr="00A17EB3" w:rsidRDefault="00A17EB3" w:rsidP="00A17EB3">
      <w:pPr>
        <w:jc w:val="center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>Всероссийская олимпиада школьников 2024-2025 учебный год</w:t>
      </w:r>
    </w:p>
    <w:p w14:paraId="00122C3E" w14:textId="77777777" w:rsidR="00A17EB3" w:rsidRPr="00A17EB3" w:rsidRDefault="00A17EB3" w:rsidP="00A17EB3">
      <w:pPr>
        <w:jc w:val="center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>Муниципальный этап. История, 7 класс.</w:t>
      </w:r>
    </w:p>
    <w:p w14:paraId="5437FF3E" w14:textId="77777777" w:rsidR="00A17EB3" w:rsidRPr="00A17EB3" w:rsidRDefault="00A17EB3" w:rsidP="00A17EB3">
      <w:pPr>
        <w:jc w:val="center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>Время выполнения 120 минут. Максимальное количество баллов – 100.</w:t>
      </w:r>
    </w:p>
    <w:p w14:paraId="0347DAA0" w14:textId="77777777" w:rsidR="00A17EB3" w:rsidRPr="00A17EB3" w:rsidRDefault="00A17EB3" w:rsidP="00A17EB3">
      <w:pPr>
        <w:jc w:val="both"/>
        <w:rPr>
          <w:rFonts w:eastAsia="Calibri"/>
          <w:b/>
          <w:sz w:val="24"/>
          <w:szCs w:val="24"/>
        </w:rPr>
      </w:pPr>
    </w:p>
    <w:p w14:paraId="769AD8DB" w14:textId="77777777" w:rsidR="00D04A8B" w:rsidRPr="00A17EB3" w:rsidRDefault="00D04A8B" w:rsidP="00A17EB3">
      <w:pPr>
        <w:jc w:val="both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i/>
          <w:sz w:val="24"/>
          <w:szCs w:val="24"/>
        </w:rPr>
        <w:t xml:space="preserve">Задание 1. </w:t>
      </w:r>
      <w:r w:rsidR="001800DB" w:rsidRPr="00A17EB3">
        <w:rPr>
          <w:rFonts w:eastAsia="Calibri"/>
          <w:b/>
          <w:i/>
          <w:sz w:val="24"/>
          <w:szCs w:val="24"/>
        </w:rPr>
        <w:t xml:space="preserve">Для историка важной является работа с терминами и понятиями. Назовите термин или дайте определение: </w:t>
      </w:r>
      <w:r w:rsidR="00A17EB3" w:rsidRPr="00A17EB3">
        <w:rPr>
          <w:rFonts w:eastAsia="Calibri"/>
          <w:b/>
          <w:sz w:val="24"/>
          <w:szCs w:val="24"/>
        </w:rPr>
        <w:t>[Максимальный балл - 10</w:t>
      </w:r>
      <w:r w:rsidR="001800DB" w:rsidRPr="00A17EB3">
        <w:rPr>
          <w:rFonts w:eastAsia="Calibri"/>
          <w:b/>
          <w:sz w:val="24"/>
          <w:szCs w:val="24"/>
        </w:rPr>
        <w:t>, по 1 баллу за каждую правильную строку]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548"/>
      </w:tblGrid>
      <w:tr w:rsidR="00C55891" w:rsidRPr="00A17EB3" w14:paraId="04730F88" w14:textId="77777777" w:rsidTr="00A17EB3">
        <w:tc>
          <w:tcPr>
            <w:tcW w:w="2517" w:type="dxa"/>
            <w:shd w:val="clear" w:color="auto" w:fill="auto"/>
          </w:tcPr>
          <w:p w14:paraId="2D7E3443" w14:textId="77777777" w:rsidR="00C55891" w:rsidRPr="00A17EB3" w:rsidRDefault="00C55891" w:rsidP="00A17EB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A17EB3">
              <w:rPr>
                <w:rFonts w:eastAsia="Calibri"/>
                <w:b/>
                <w:i/>
                <w:sz w:val="24"/>
                <w:szCs w:val="24"/>
              </w:rPr>
              <w:t>Термин, Понятие</w:t>
            </w:r>
          </w:p>
        </w:tc>
        <w:tc>
          <w:tcPr>
            <w:tcW w:w="7548" w:type="dxa"/>
            <w:shd w:val="clear" w:color="auto" w:fill="auto"/>
          </w:tcPr>
          <w:p w14:paraId="5DA7ABB4" w14:textId="77777777" w:rsidR="00C55891" w:rsidRPr="00A17EB3" w:rsidRDefault="00C55891" w:rsidP="00A17EB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A17EB3">
              <w:rPr>
                <w:rFonts w:eastAsia="Calibri"/>
                <w:b/>
                <w:i/>
                <w:sz w:val="24"/>
                <w:szCs w:val="24"/>
              </w:rPr>
              <w:t>определение</w:t>
            </w:r>
          </w:p>
        </w:tc>
      </w:tr>
      <w:tr w:rsidR="00C55891" w:rsidRPr="00A17EB3" w14:paraId="2DD98E09" w14:textId="77777777" w:rsidTr="00A17EB3">
        <w:tc>
          <w:tcPr>
            <w:tcW w:w="2517" w:type="dxa"/>
            <w:shd w:val="clear" w:color="auto" w:fill="auto"/>
          </w:tcPr>
          <w:p w14:paraId="4D27808A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Вир»</w:t>
            </w:r>
          </w:p>
        </w:tc>
        <w:tc>
          <w:tcPr>
            <w:tcW w:w="7548" w:type="dxa"/>
            <w:shd w:val="clear" w:color="auto" w:fill="auto"/>
          </w:tcPr>
          <w:p w14:paraId="7F7B0772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это особый вид наказания в Древней Руси.</w:t>
            </w:r>
          </w:p>
        </w:tc>
      </w:tr>
      <w:tr w:rsidR="00C55891" w:rsidRPr="00A17EB3" w14:paraId="477B864A" w14:textId="77777777" w:rsidTr="00A17EB3">
        <w:tc>
          <w:tcPr>
            <w:tcW w:w="2517" w:type="dxa"/>
            <w:shd w:val="clear" w:color="auto" w:fill="auto"/>
          </w:tcPr>
          <w:p w14:paraId="0E2ABF39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Посад</w:t>
            </w:r>
          </w:p>
        </w:tc>
        <w:tc>
          <w:tcPr>
            <w:tcW w:w="7548" w:type="dxa"/>
            <w:shd w:val="clear" w:color="auto" w:fill="auto"/>
          </w:tcPr>
          <w:p w14:paraId="18F699EB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Часть древнерусского города, где жили торговцы, ремесленники, называлась</w:t>
            </w:r>
          </w:p>
        </w:tc>
      </w:tr>
      <w:tr w:rsidR="00C55891" w:rsidRPr="00A17EB3" w14:paraId="5EF63446" w14:textId="77777777" w:rsidTr="00A17EB3">
        <w:tc>
          <w:tcPr>
            <w:tcW w:w="2517" w:type="dxa"/>
            <w:shd w:val="clear" w:color="auto" w:fill="auto"/>
          </w:tcPr>
          <w:p w14:paraId="68DBAE61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Летопись</w:t>
            </w:r>
          </w:p>
        </w:tc>
        <w:tc>
          <w:tcPr>
            <w:tcW w:w="7548" w:type="dxa"/>
            <w:shd w:val="clear" w:color="auto" w:fill="auto"/>
          </w:tcPr>
          <w:p w14:paraId="4EBDB5D9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 xml:space="preserve">Древнерусский исторический источник, содержащий </w:t>
            </w:r>
            <w:proofErr w:type="spellStart"/>
            <w:r w:rsidRPr="00A17EB3">
              <w:rPr>
                <w:rFonts w:eastAsia="Calibri"/>
                <w:b/>
                <w:sz w:val="24"/>
                <w:szCs w:val="24"/>
              </w:rPr>
              <w:t>погодовое</w:t>
            </w:r>
            <w:proofErr w:type="spellEnd"/>
            <w:r w:rsidRPr="00A17EB3">
              <w:rPr>
                <w:rFonts w:eastAsia="Calibri"/>
                <w:b/>
                <w:sz w:val="24"/>
                <w:szCs w:val="24"/>
              </w:rPr>
              <w:t xml:space="preserve"> изложение событий, в исторической науке</w:t>
            </w:r>
          </w:p>
        </w:tc>
      </w:tr>
      <w:tr w:rsidR="00C55891" w:rsidRPr="00A17EB3" w14:paraId="2F7861B9" w14:textId="77777777" w:rsidTr="00A17EB3">
        <w:tc>
          <w:tcPr>
            <w:tcW w:w="2517" w:type="dxa"/>
            <w:shd w:val="clear" w:color="auto" w:fill="auto"/>
          </w:tcPr>
          <w:p w14:paraId="26405798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Ярлык</w:t>
            </w:r>
          </w:p>
        </w:tc>
        <w:tc>
          <w:tcPr>
            <w:tcW w:w="7548" w:type="dxa"/>
            <w:shd w:val="clear" w:color="auto" w:fill="auto"/>
          </w:tcPr>
          <w:p w14:paraId="0D6D26DB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Ханская грамота, дававшая право русским князьям властвовать в своих владениях</w:t>
            </w:r>
          </w:p>
        </w:tc>
      </w:tr>
      <w:tr w:rsidR="00C55891" w:rsidRPr="00A17EB3" w14:paraId="273E4A85" w14:textId="77777777" w:rsidTr="00A17EB3">
        <w:tc>
          <w:tcPr>
            <w:tcW w:w="2517" w:type="dxa"/>
            <w:shd w:val="clear" w:color="auto" w:fill="auto"/>
          </w:tcPr>
          <w:p w14:paraId="3849B898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Мозаика</w:t>
            </w:r>
          </w:p>
        </w:tc>
        <w:tc>
          <w:tcPr>
            <w:tcW w:w="7548" w:type="dxa"/>
            <w:shd w:val="clear" w:color="auto" w:fill="auto"/>
          </w:tcPr>
          <w:p w14:paraId="7F3B7682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Изображение или узор из скрепленных друг с другом кусочков цветного непрозрачного стекла (смальты), разноцветных камешков, эмали, дерева</w:t>
            </w:r>
          </w:p>
        </w:tc>
      </w:tr>
      <w:tr w:rsidR="00C55891" w:rsidRPr="00A17EB3" w14:paraId="1D9A9267" w14:textId="77777777" w:rsidTr="00A17EB3">
        <w:tc>
          <w:tcPr>
            <w:tcW w:w="2517" w:type="dxa"/>
            <w:shd w:val="clear" w:color="auto" w:fill="auto"/>
          </w:tcPr>
          <w:p w14:paraId="1BBD9C5F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Слобода</w:t>
            </w:r>
          </w:p>
        </w:tc>
        <w:tc>
          <w:tcPr>
            <w:tcW w:w="7548" w:type="dxa"/>
            <w:shd w:val="clear" w:color="auto" w:fill="auto"/>
          </w:tcPr>
          <w:p w14:paraId="5424AA00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в России в XII – первой половине XVI вв. отдельные поселения или группа поселений, в том числе около города-крепости, население которых временно освобождалось от государственных повинностей</w:t>
            </w:r>
          </w:p>
        </w:tc>
      </w:tr>
      <w:tr w:rsidR="00C55891" w:rsidRPr="00A17EB3" w14:paraId="1A97C541" w14:textId="77777777" w:rsidTr="00A17EB3">
        <w:tc>
          <w:tcPr>
            <w:tcW w:w="2517" w:type="dxa"/>
            <w:shd w:val="clear" w:color="auto" w:fill="auto"/>
          </w:tcPr>
          <w:p w14:paraId="4DEF2912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Из варяг в греки</w:t>
            </w:r>
          </w:p>
        </w:tc>
        <w:tc>
          <w:tcPr>
            <w:tcW w:w="7548" w:type="dxa"/>
            <w:shd w:val="clear" w:color="auto" w:fill="auto"/>
          </w:tcPr>
          <w:p w14:paraId="6B078575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На экономическое и общественное развитие восточных славян повлиял проходивший через Восточно-Европейскую равнину торговый путь, который «Повесть временных лет» назвала «путь</w:t>
            </w:r>
          </w:p>
        </w:tc>
      </w:tr>
      <w:tr w:rsidR="00C55891" w:rsidRPr="00A17EB3" w14:paraId="41943090" w14:textId="77777777" w:rsidTr="00A17EB3">
        <w:tc>
          <w:tcPr>
            <w:tcW w:w="2517" w:type="dxa"/>
            <w:shd w:val="clear" w:color="auto" w:fill="auto"/>
          </w:tcPr>
          <w:p w14:paraId="4B7709E2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17EB3">
              <w:rPr>
                <w:rFonts w:eastAsia="Calibri"/>
                <w:b/>
                <w:sz w:val="24"/>
                <w:szCs w:val="24"/>
              </w:rPr>
              <w:t>подымщик</w:t>
            </w:r>
            <w:proofErr w:type="spellEnd"/>
          </w:p>
        </w:tc>
        <w:tc>
          <w:tcPr>
            <w:tcW w:w="7548" w:type="dxa"/>
            <w:shd w:val="clear" w:color="auto" w:fill="auto"/>
          </w:tcPr>
          <w:p w14:paraId="30C2F094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лицо, нарушившее существующие, господствующие нормы поведения, скрывающееся от властей и бесспорно относящееся к разряду лихих людей. Судебник Ивана 3</w:t>
            </w:r>
          </w:p>
        </w:tc>
      </w:tr>
      <w:tr w:rsidR="00C55891" w:rsidRPr="00A17EB3" w14:paraId="4C3EF6A4" w14:textId="77777777" w:rsidTr="00A17EB3">
        <w:tc>
          <w:tcPr>
            <w:tcW w:w="2517" w:type="dxa"/>
            <w:shd w:val="clear" w:color="auto" w:fill="auto"/>
          </w:tcPr>
          <w:p w14:paraId="6D17D322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Свод</w:t>
            </w:r>
          </w:p>
        </w:tc>
        <w:tc>
          <w:tcPr>
            <w:tcW w:w="7548" w:type="dxa"/>
            <w:shd w:val="clear" w:color="auto" w:fill="auto"/>
          </w:tcPr>
          <w:p w14:paraId="460BC2DA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процессуальная форма досудебной подготовки дела в русском праве. В Древней Руси досудебное производство носило лишь состязательный характер, при котором стороны были равноправны и сами двигали все процессуальные действия, поэтому обе стороны в процессе именовались истцами.</w:t>
            </w:r>
          </w:p>
        </w:tc>
      </w:tr>
      <w:tr w:rsidR="00C55891" w:rsidRPr="00A17EB3" w14:paraId="39AF2811" w14:textId="77777777" w:rsidTr="00A17EB3">
        <w:tc>
          <w:tcPr>
            <w:tcW w:w="2517" w:type="dxa"/>
            <w:shd w:val="clear" w:color="auto" w:fill="auto"/>
          </w:tcPr>
          <w:p w14:paraId="2688DC6E" w14:textId="77777777" w:rsidR="00C55891" w:rsidRPr="00A17EB3" w:rsidRDefault="001800DB" w:rsidP="00A17EB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Местничество</w:t>
            </w:r>
          </w:p>
        </w:tc>
        <w:tc>
          <w:tcPr>
            <w:tcW w:w="7548" w:type="dxa"/>
            <w:shd w:val="clear" w:color="auto" w:fill="auto"/>
          </w:tcPr>
          <w:p w14:paraId="6B7D1C2F" w14:textId="77777777" w:rsidR="00C55891" w:rsidRPr="00A17EB3" w:rsidRDefault="00C55891" w:rsidP="00A17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система распределения должностей в соответствии со знатностью рода.</w:t>
            </w:r>
          </w:p>
        </w:tc>
      </w:tr>
    </w:tbl>
    <w:p w14:paraId="0FA0EAB9" w14:textId="77777777" w:rsidR="00A17EB3" w:rsidRDefault="00A17EB3" w:rsidP="00A17EB3">
      <w:pPr>
        <w:jc w:val="both"/>
        <w:rPr>
          <w:rFonts w:eastAsia="Calibri"/>
          <w:b/>
          <w:i/>
          <w:sz w:val="24"/>
          <w:szCs w:val="24"/>
        </w:rPr>
      </w:pPr>
    </w:p>
    <w:p w14:paraId="2B5966D1" w14:textId="77777777" w:rsidR="009A7A2F" w:rsidRDefault="009A7A2F" w:rsidP="00A17EB3">
      <w:pPr>
        <w:jc w:val="both"/>
        <w:rPr>
          <w:rFonts w:eastAsia="Calibri"/>
          <w:b/>
          <w:i/>
          <w:sz w:val="24"/>
          <w:szCs w:val="24"/>
        </w:rPr>
      </w:pPr>
      <w:r w:rsidRPr="00A17EB3">
        <w:rPr>
          <w:rFonts w:eastAsia="Calibri"/>
          <w:b/>
          <w:i/>
          <w:sz w:val="24"/>
          <w:szCs w:val="24"/>
        </w:rPr>
        <w:t xml:space="preserve">Задание 2. Расположите следующие события XV-XVI вв. в хронологической последовательности: </w:t>
      </w:r>
      <w:r w:rsidR="00A17EB3" w:rsidRPr="00A17EB3">
        <w:rPr>
          <w:rFonts w:eastAsia="Calibri"/>
          <w:b/>
          <w:i/>
          <w:sz w:val="24"/>
          <w:szCs w:val="24"/>
        </w:rPr>
        <w:t>[</w:t>
      </w:r>
      <w:r w:rsidR="00A17EB3" w:rsidRPr="00A17EB3">
        <w:rPr>
          <w:rFonts w:eastAsia="Calibri"/>
          <w:b/>
          <w:sz w:val="24"/>
          <w:szCs w:val="24"/>
        </w:rPr>
        <w:t>Максимальный балл - 5</w:t>
      </w:r>
      <w:r w:rsidRPr="00A17EB3">
        <w:rPr>
          <w:rFonts w:eastAsia="Calibri"/>
          <w:b/>
          <w:sz w:val="24"/>
          <w:szCs w:val="24"/>
        </w:rPr>
        <w:t>, если сделано 2 и более ошибки в хронологической последовательности – задание не засчитывать</w:t>
      </w:r>
      <w:r w:rsidRPr="00A17EB3">
        <w:rPr>
          <w:rFonts w:eastAsia="Calibri"/>
          <w:b/>
          <w:i/>
          <w:sz w:val="24"/>
          <w:szCs w:val="24"/>
        </w:rPr>
        <w:t>]</w:t>
      </w:r>
    </w:p>
    <w:p w14:paraId="1FCA2ED4" w14:textId="77777777" w:rsidR="00A17EB3" w:rsidRPr="00A17EB3" w:rsidRDefault="00A17EB3" w:rsidP="00A17EB3">
      <w:pPr>
        <w:jc w:val="both"/>
        <w:rPr>
          <w:rFonts w:eastAsia="Calibri"/>
          <w:b/>
          <w:i/>
          <w:sz w:val="24"/>
          <w:szCs w:val="24"/>
        </w:rPr>
      </w:pPr>
    </w:p>
    <w:p w14:paraId="2A7338C2" w14:textId="77777777" w:rsidR="009A7A2F" w:rsidRPr="00A17EB3" w:rsidRDefault="009A7A2F" w:rsidP="00A17EB3">
      <w:pPr>
        <w:jc w:val="both"/>
        <w:rPr>
          <w:rFonts w:eastAsia="Calibri"/>
          <w:b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>Ответ:</w:t>
      </w:r>
      <w:r w:rsidRPr="00A17EB3">
        <w:rPr>
          <w:rFonts w:eastAsia="Calibri"/>
          <w:b/>
          <w:sz w:val="24"/>
          <w:szCs w:val="24"/>
        </w:rPr>
        <w:t xml:space="preserve"> </w:t>
      </w:r>
      <w:r w:rsidRPr="00A17EB3">
        <w:rPr>
          <w:rFonts w:eastAsia="Calibri"/>
          <w:b/>
          <w:sz w:val="24"/>
          <w:szCs w:val="24"/>
          <w:u w:val="single"/>
        </w:rPr>
        <w:t>4. 2, 3, 1, 5.</w:t>
      </w:r>
    </w:p>
    <w:p w14:paraId="215537BB" w14:textId="77777777" w:rsidR="00D04A8B" w:rsidRPr="00A17EB3" w:rsidRDefault="00D04A8B" w:rsidP="00A17EB3">
      <w:pPr>
        <w:rPr>
          <w:rFonts w:eastAsia="Calibri"/>
          <w:b/>
          <w:i/>
          <w:sz w:val="24"/>
          <w:szCs w:val="24"/>
        </w:rPr>
      </w:pPr>
    </w:p>
    <w:p w14:paraId="5D47BED3" w14:textId="77777777" w:rsidR="009A7A2F" w:rsidRPr="00A17EB3" w:rsidRDefault="00D04A8B" w:rsidP="00A17EB3">
      <w:pPr>
        <w:jc w:val="both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i/>
          <w:sz w:val="24"/>
          <w:szCs w:val="24"/>
        </w:rPr>
        <w:t xml:space="preserve">Задание 3. Найдите верные выражения. Ответы запишите в таблицу </w:t>
      </w:r>
      <w:r w:rsidR="00A17EB3" w:rsidRPr="00A17EB3">
        <w:rPr>
          <w:rFonts w:eastAsia="Calibri"/>
          <w:b/>
          <w:sz w:val="24"/>
          <w:szCs w:val="24"/>
        </w:rPr>
        <w:t>[Максимальный балл - 10</w:t>
      </w:r>
      <w:r w:rsidR="009A7A2F" w:rsidRPr="00A17EB3">
        <w:rPr>
          <w:rFonts w:eastAsia="Calibri"/>
          <w:b/>
          <w:sz w:val="24"/>
          <w:szCs w:val="24"/>
        </w:rPr>
        <w:t>, по 1 баллу за каждый правильный ответ. Задание не засчитывать, если все выражения будут внесены в таблицу в оба столбика]</w:t>
      </w:r>
    </w:p>
    <w:p w14:paraId="24707FD8" w14:textId="77777777" w:rsidR="00447624" w:rsidRPr="00A17EB3" w:rsidRDefault="00447624" w:rsidP="00A17EB3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22"/>
      </w:tblGrid>
      <w:tr w:rsidR="009F6DDC" w:rsidRPr="00A17EB3" w14:paraId="5469C7B6" w14:textId="77777777" w:rsidTr="009F6DDC">
        <w:tc>
          <w:tcPr>
            <w:tcW w:w="5068" w:type="dxa"/>
            <w:shd w:val="clear" w:color="auto" w:fill="auto"/>
          </w:tcPr>
          <w:p w14:paraId="0AE5371F" w14:textId="77777777" w:rsidR="00447624" w:rsidRPr="00A17EB3" w:rsidRDefault="00447624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верно</w:t>
            </w:r>
          </w:p>
        </w:tc>
        <w:tc>
          <w:tcPr>
            <w:tcW w:w="5069" w:type="dxa"/>
            <w:shd w:val="clear" w:color="auto" w:fill="auto"/>
          </w:tcPr>
          <w:p w14:paraId="168055D7" w14:textId="77777777" w:rsidR="00447624" w:rsidRPr="00A17EB3" w:rsidRDefault="00447624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неверно</w:t>
            </w:r>
          </w:p>
        </w:tc>
      </w:tr>
      <w:tr w:rsidR="009F6DDC" w:rsidRPr="00A17EB3" w14:paraId="68814554" w14:textId="77777777" w:rsidTr="009F6DDC">
        <w:tc>
          <w:tcPr>
            <w:tcW w:w="5068" w:type="dxa"/>
            <w:shd w:val="clear" w:color="auto" w:fill="auto"/>
          </w:tcPr>
          <w:p w14:paraId="791F6A34" w14:textId="77777777" w:rsidR="00447624" w:rsidRPr="00A17EB3" w:rsidRDefault="00447624" w:rsidP="00A17EB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2 7 8 9. 10</w:t>
            </w:r>
          </w:p>
        </w:tc>
        <w:tc>
          <w:tcPr>
            <w:tcW w:w="5069" w:type="dxa"/>
            <w:shd w:val="clear" w:color="auto" w:fill="auto"/>
          </w:tcPr>
          <w:p w14:paraId="453A4BF8" w14:textId="77777777" w:rsidR="00447624" w:rsidRPr="00A17EB3" w:rsidRDefault="00447624" w:rsidP="00A17EB3">
            <w:pPr>
              <w:jc w:val="center"/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1 3 4 5 6</w:t>
            </w:r>
          </w:p>
        </w:tc>
      </w:tr>
    </w:tbl>
    <w:p w14:paraId="424D985C" w14:textId="77777777" w:rsidR="00D04A8B" w:rsidRPr="00A17EB3" w:rsidRDefault="00D04A8B" w:rsidP="00A17EB3">
      <w:pPr>
        <w:rPr>
          <w:rFonts w:eastAsia="Calibri"/>
          <w:b/>
          <w:i/>
          <w:sz w:val="24"/>
          <w:szCs w:val="24"/>
        </w:rPr>
      </w:pPr>
    </w:p>
    <w:p w14:paraId="35DACA07" w14:textId="77777777" w:rsidR="00A17EB3" w:rsidRDefault="00447624" w:rsidP="00A17EB3">
      <w:pPr>
        <w:jc w:val="both"/>
        <w:rPr>
          <w:b/>
          <w:i/>
          <w:sz w:val="24"/>
          <w:szCs w:val="24"/>
        </w:rPr>
      </w:pPr>
      <w:r w:rsidRPr="00A17EB3">
        <w:rPr>
          <w:rFonts w:eastAsia="Calibri"/>
          <w:b/>
          <w:i/>
          <w:sz w:val="24"/>
          <w:szCs w:val="24"/>
        </w:rPr>
        <w:t xml:space="preserve">Задание № 4. По какому принципу образованы ряды? Что лишнее? (ответы </w:t>
      </w:r>
      <w:r w:rsidR="004A5177" w:rsidRPr="00A17EB3">
        <w:rPr>
          <w:rFonts w:eastAsia="Calibri"/>
          <w:b/>
          <w:i/>
          <w:sz w:val="24"/>
          <w:szCs w:val="24"/>
        </w:rPr>
        <w:t xml:space="preserve">без пояснения не принимаются). </w:t>
      </w:r>
      <w:r w:rsidR="00A17EB3" w:rsidRPr="002A6BE1">
        <w:rPr>
          <w:b/>
          <w:i/>
          <w:sz w:val="24"/>
          <w:szCs w:val="24"/>
        </w:rPr>
        <w:t xml:space="preserve">[Максимальный балл - </w:t>
      </w:r>
      <w:r w:rsidR="00A17EB3">
        <w:rPr>
          <w:b/>
          <w:i/>
          <w:sz w:val="24"/>
          <w:szCs w:val="24"/>
        </w:rPr>
        <w:t>8</w:t>
      </w:r>
      <w:r w:rsidR="00A17EB3" w:rsidRPr="002A6BE1">
        <w:rPr>
          <w:b/>
          <w:i/>
          <w:sz w:val="24"/>
          <w:szCs w:val="24"/>
        </w:rPr>
        <w:t>]:</w:t>
      </w:r>
    </w:p>
    <w:p w14:paraId="258548C2" w14:textId="77777777" w:rsidR="00A17EB3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9A7A2F" w:rsidRPr="00A17EB3">
        <w:rPr>
          <w:rFonts w:eastAsia="Calibri"/>
          <w:sz w:val="24"/>
          <w:szCs w:val="24"/>
        </w:rPr>
        <w:t>1.</w:t>
      </w:r>
    </w:p>
    <w:p w14:paraId="054508A1" w14:textId="77777777" w:rsidR="009A7A2F" w:rsidRPr="00A17EB3" w:rsidRDefault="009A7A2F" w:rsidP="00A17EB3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Принцип </w:t>
      </w:r>
      <w:r w:rsidR="0007128C" w:rsidRPr="00A17EB3">
        <w:rPr>
          <w:rFonts w:eastAsia="Calibri"/>
          <w:sz w:val="24"/>
          <w:szCs w:val="24"/>
          <w:u w:val="single"/>
        </w:rPr>
        <w:t>профессии</w:t>
      </w:r>
    </w:p>
    <w:p w14:paraId="4468CD46" w14:textId="77777777" w:rsidR="009A7A2F" w:rsidRPr="00A17EB3" w:rsidRDefault="009A7A2F" w:rsidP="00A17EB3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Лишний </w:t>
      </w:r>
      <w:r w:rsidR="0007128C" w:rsidRPr="00A17EB3">
        <w:rPr>
          <w:rFonts w:eastAsia="Calibri"/>
          <w:sz w:val="24"/>
          <w:szCs w:val="24"/>
          <w:u w:val="single"/>
        </w:rPr>
        <w:t>стряпчий (судейский чиновник)</w:t>
      </w:r>
    </w:p>
    <w:p w14:paraId="0397C688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</w:rPr>
      </w:pPr>
    </w:p>
    <w:p w14:paraId="70A8098C" w14:textId="77777777" w:rsidR="009A7A2F" w:rsidRPr="00A17EB3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</w:t>
      </w:r>
      <w:r w:rsidR="009A7A2F" w:rsidRPr="00A17EB3">
        <w:rPr>
          <w:rFonts w:eastAsia="Calibri"/>
          <w:sz w:val="24"/>
          <w:szCs w:val="24"/>
        </w:rPr>
        <w:t xml:space="preserve">2. </w:t>
      </w:r>
    </w:p>
    <w:p w14:paraId="79833E43" w14:textId="77777777" w:rsidR="009A7A2F" w:rsidRPr="00A17EB3" w:rsidRDefault="009A7A2F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Принцип </w:t>
      </w:r>
      <w:r w:rsidR="0007128C" w:rsidRPr="00A17EB3">
        <w:rPr>
          <w:rFonts w:eastAsia="Calibri"/>
          <w:sz w:val="24"/>
          <w:szCs w:val="24"/>
          <w:u w:val="single"/>
        </w:rPr>
        <w:t>торговые пошлины, принимать пошлины, налоги за торговлю</w:t>
      </w:r>
    </w:p>
    <w:p w14:paraId="3AF87AAA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Лишний: </w:t>
      </w:r>
      <w:r w:rsidRPr="00A17EB3">
        <w:rPr>
          <w:rFonts w:eastAsia="Calibri"/>
          <w:sz w:val="24"/>
          <w:szCs w:val="24"/>
          <w:u w:val="single"/>
        </w:rPr>
        <w:t>мытарь - таможенник, взымавший "мыт" - за проезд через городскую заставу,</w:t>
      </w:r>
    </w:p>
    <w:p w14:paraId="69869C01" w14:textId="77777777" w:rsidR="009A7A2F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="009A7A2F" w:rsidRPr="00A17EB3">
        <w:rPr>
          <w:rFonts w:eastAsia="Calibri"/>
          <w:sz w:val="24"/>
          <w:szCs w:val="24"/>
        </w:rPr>
        <w:t xml:space="preserve">3. </w:t>
      </w:r>
    </w:p>
    <w:p w14:paraId="6C1BC0CE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Принцип </w:t>
      </w:r>
      <w:r w:rsidRPr="00A17EB3">
        <w:rPr>
          <w:rFonts w:eastAsia="Calibri"/>
          <w:sz w:val="24"/>
          <w:szCs w:val="24"/>
          <w:u w:val="single"/>
        </w:rPr>
        <w:t>служилые чины и звания</w:t>
      </w:r>
    </w:p>
    <w:p w14:paraId="7FC094FF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Лишний </w:t>
      </w:r>
      <w:proofErr w:type="spellStart"/>
      <w:r w:rsidRPr="00A17EB3">
        <w:rPr>
          <w:rFonts w:eastAsia="Calibri"/>
          <w:sz w:val="24"/>
          <w:szCs w:val="24"/>
          <w:u w:val="single"/>
        </w:rPr>
        <w:t>дегтекуры</w:t>
      </w:r>
      <w:proofErr w:type="spellEnd"/>
      <w:r w:rsidRPr="00A17EB3">
        <w:rPr>
          <w:rFonts w:eastAsia="Calibri"/>
          <w:sz w:val="24"/>
          <w:szCs w:val="24"/>
          <w:u w:val="single"/>
        </w:rPr>
        <w:t xml:space="preserve"> — добывали дёготь из берёзовой коры</w:t>
      </w:r>
    </w:p>
    <w:p w14:paraId="1A20E5B6" w14:textId="77777777" w:rsidR="009A7A2F" w:rsidRPr="00A17EB3" w:rsidRDefault="009A7A2F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>4.</w:t>
      </w:r>
      <w:r w:rsidR="00A17EB3">
        <w:rPr>
          <w:rFonts w:eastAsia="Calibri"/>
          <w:sz w:val="24"/>
          <w:szCs w:val="24"/>
        </w:rPr>
        <w:t>4.</w:t>
      </w:r>
      <w:r w:rsidRPr="00A17EB3">
        <w:rPr>
          <w:rFonts w:eastAsia="Calibri"/>
          <w:sz w:val="24"/>
          <w:szCs w:val="24"/>
        </w:rPr>
        <w:t xml:space="preserve"> </w:t>
      </w:r>
    </w:p>
    <w:p w14:paraId="7B194052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Принцип </w:t>
      </w:r>
      <w:proofErr w:type="spellStart"/>
      <w:r w:rsidRPr="00A17EB3">
        <w:rPr>
          <w:rFonts w:eastAsia="Calibri"/>
          <w:sz w:val="24"/>
          <w:szCs w:val="24"/>
          <w:u w:val="single"/>
        </w:rPr>
        <w:t>феодально</w:t>
      </w:r>
      <w:proofErr w:type="spellEnd"/>
      <w:r w:rsidRPr="00A17EB3">
        <w:rPr>
          <w:rFonts w:eastAsia="Calibri"/>
          <w:sz w:val="24"/>
          <w:szCs w:val="24"/>
          <w:u w:val="single"/>
        </w:rPr>
        <w:t xml:space="preserve"> зависимы категории населения Руси 12-17 вв.</w:t>
      </w:r>
      <w:r w:rsidRPr="00A17EB3">
        <w:rPr>
          <w:rFonts w:eastAsia="Calibri"/>
          <w:sz w:val="24"/>
          <w:szCs w:val="24"/>
        </w:rPr>
        <w:t xml:space="preserve"> </w:t>
      </w:r>
    </w:p>
    <w:p w14:paraId="12C57564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Лишний </w:t>
      </w:r>
      <w:r w:rsidRPr="00A17EB3">
        <w:rPr>
          <w:rFonts w:eastAsia="Calibri"/>
          <w:sz w:val="24"/>
          <w:szCs w:val="24"/>
          <w:u w:val="single"/>
        </w:rPr>
        <w:t xml:space="preserve">Изгой </w:t>
      </w:r>
      <w:proofErr w:type="gramStart"/>
      <w:r w:rsidRPr="00A17EB3">
        <w:rPr>
          <w:rFonts w:eastAsia="Calibri"/>
          <w:sz w:val="24"/>
          <w:szCs w:val="24"/>
          <w:u w:val="single"/>
        </w:rPr>
        <w:t>- это</w:t>
      </w:r>
      <w:proofErr w:type="gramEnd"/>
      <w:r w:rsidRPr="00A17EB3">
        <w:rPr>
          <w:rFonts w:eastAsia="Calibri"/>
          <w:sz w:val="24"/>
          <w:szCs w:val="24"/>
          <w:u w:val="single"/>
        </w:rPr>
        <w:t xml:space="preserve"> представитель свободного населения, оказавшийся вне своей корпорации, лишившийся своего социального статуса</w:t>
      </w:r>
      <w:r w:rsidRPr="00A17EB3">
        <w:rPr>
          <w:rFonts w:eastAsia="Calibri"/>
          <w:sz w:val="24"/>
          <w:szCs w:val="24"/>
        </w:rPr>
        <w:t xml:space="preserve">. </w:t>
      </w:r>
    </w:p>
    <w:p w14:paraId="3C352A83" w14:textId="77777777" w:rsidR="0007128C" w:rsidRPr="00A17EB3" w:rsidRDefault="0007128C" w:rsidP="00A17EB3">
      <w:pPr>
        <w:jc w:val="both"/>
        <w:rPr>
          <w:rFonts w:eastAsia="Calibri"/>
          <w:sz w:val="24"/>
          <w:szCs w:val="24"/>
        </w:rPr>
      </w:pPr>
    </w:p>
    <w:p w14:paraId="5EACAB5F" w14:textId="77777777" w:rsidR="004A5177" w:rsidRPr="00A17EB3" w:rsidRDefault="004A5177" w:rsidP="00A17EB3">
      <w:pPr>
        <w:jc w:val="both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i/>
          <w:sz w:val="24"/>
          <w:szCs w:val="24"/>
        </w:rPr>
        <w:t xml:space="preserve">Задание 5. Нумизматика играет большую роль в изучении истории, также, как и пословицы – важный источник исторических знаний. Прочитайте внимательно предложенные пословицы, объясните их смысл и о каких денежных единицах идет речь </w:t>
      </w:r>
      <w:r w:rsidR="00A17EB3" w:rsidRPr="00A17EB3">
        <w:rPr>
          <w:b/>
          <w:sz w:val="24"/>
          <w:szCs w:val="24"/>
        </w:rPr>
        <w:t>[Максимальный балл - 10</w:t>
      </w:r>
      <w:r w:rsidRPr="00A17EB3">
        <w:rPr>
          <w:rFonts w:eastAsia="Calibri"/>
          <w:b/>
          <w:sz w:val="24"/>
          <w:szCs w:val="24"/>
        </w:rPr>
        <w:t xml:space="preserve">, по </w:t>
      </w:r>
      <w:r w:rsidR="00880DAB">
        <w:rPr>
          <w:rFonts w:eastAsia="Calibri"/>
          <w:b/>
          <w:sz w:val="24"/>
          <w:szCs w:val="24"/>
        </w:rPr>
        <w:t>2</w:t>
      </w:r>
      <w:r w:rsidRPr="00A17EB3">
        <w:rPr>
          <w:rFonts w:eastAsia="Calibri"/>
          <w:b/>
          <w:sz w:val="24"/>
          <w:szCs w:val="24"/>
        </w:rPr>
        <w:t xml:space="preserve"> баллу за каждую правильную строку]:</w:t>
      </w:r>
    </w:p>
    <w:p w14:paraId="213735CD" w14:textId="77777777" w:rsidR="00A17EB3" w:rsidRDefault="00A17EB3" w:rsidP="00A17EB3">
      <w:pPr>
        <w:jc w:val="both"/>
        <w:rPr>
          <w:rFonts w:eastAsia="Calibri"/>
          <w:sz w:val="24"/>
          <w:szCs w:val="24"/>
        </w:rPr>
      </w:pPr>
    </w:p>
    <w:p w14:paraId="5E17CE97" w14:textId="77777777" w:rsidR="004A5177" w:rsidRPr="00A17EB3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5.1. </w:t>
      </w:r>
      <w:r w:rsidR="00447624" w:rsidRPr="00A17EB3">
        <w:rPr>
          <w:rFonts w:eastAsia="Calibri"/>
          <w:b/>
          <w:sz w:val="24"/>
          <w:szCs w:val="24"/>
        </w:rPr>
        <w:t xml:space="preserve">Грош </w:t>
      </w:r>
      <w:r w:rsidR="00447624" w:rsidRPr="00A17EB3">
        <w:rPr>
          <w:rFonts w:eastAsia="Calibri"/>
          <w:sz w:val="24"/>
          <w:szCs w:val="24"/>
        </w:rPr>
        <w:t>- монета две копейки в старой Руси, часто в разговорном языке грошами называли просто монеты и деньги. Кого-то ни в грош не ставить означает не уважать, не ценить.</w:t>
      </w:r>
    </w:p>
    <w:p w14:paraId="525D5DE2" w14:textId="77777777" w:rsidR="004A5177" w:rsidRPr="00A17EB3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="00447624" w:rsidRPr="00A17EB3">
        <w:rPr>
          <w:rFonts w:eastAsia="Calibri"/>
          <w:b/>
          <w:sz w:val="24"/>
          <w:szCs w:val="24"/>
        </w:rPr>
        <w:t>Белая деньга</w:t>
      </w:r>
      <w:r w:rsidR="00447624" w:rsidRPr="00A17EB3">
        <w:rPr>
          <w:rFonts w:eastAsia="Calibri"/>
          <w:sz w:val="24"/>
          <w:szCs w:val="24"/>
        </w:rPr>
        <w:t xml:space="preserve"> - то есть серебро. Пословица связана с восстанием посадских людей против выпуска медных денег. так называемый медный бунт</w:t>
      </w:r>
    </w:p>
    <w:p w14:paraId="62E77793" w14:textId="77777777" w:rsidR="004A5177" w:rsidRPr="00A17EB3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5.3. </w:t>
      </w:r>
      <w:r w:rsidR="00447624" w:rsidRPr="00A17EB3">
        <w:rPr>
          <w:rFonts w:eastAsia="Calibri"/>
          <w:b/>
          <w:sz w:val="24"/>
          <w:szCs w:val="24"/>
        </w:rPr>
        <w:t>Алтын</w:t>
      </w:r>
      <w:r w:rsidR="00447624" w:rsidRPr="00A17EB3">
        <w:rPr>
          <w:rFonts w:eastAsia="Calibri"/>
          <w:sz w:val="24"/>
          <w:szCs w:val="24"/>
        </w:rPr>
        <w:t xml:space="preserve"> </w:t>
      </w:r>
      <w:proofErr w:type="gramStart"/>
      <w:r w:rsidR="00447624" w:rsidRPr="00A17EB3">
        <w:rPr>
          <w:rFonts w:eastAsia="Calibri"/>
          <w:sz w:val="24"/>
          <w:szCs w:val="24"/>
        </w:rPr>
        <w:t>- это</w:t>
      </w:r>
      <w:proofErr w:type="gramEnd"/>
      <w:r w:rsidR="00447624" w:rsidRPr="00A17EB3">
        <w:rPr>
          <w:rFonts w:eastAsia="Calibri"/>
          <w:sz w:val="24"/>
          <w:szCs w:val="24"/>
        </w:rPr>
        <w:t xml:space="preserve"> старинные деньги 3 копейки. Сошлемся на В. И. Даля: у него, алтынного, за грош не </w:t>
      </w:r>
      <w:proofErr w:type="spellStart"/>
      <w:r w:rsidR="00447624" w:rsidRPr="00A17EB3">
        <w:rPr>
          <w:rFonts w:eastAsia="Calibri"/>
          <w:sz w:val="24"/>
          <w:szCs w:val="24"/>
        </w:rPr>
        <w:t>уторгуешь</w:t>
      </w:r>
      <w:proofErr w:type="spellEnd"/>
      <w:r w:rsidR="00447624" w:rsidRPr="00A17EB3">
        <w:rPr>
          <w:rFonts w:eastAsia="Calibri"/>
          <w:sz w:val="24"/>
          <w:szCs w:val="24"/>
        </w:rPr>
        <w:t>, у него каждая копейка алтынным гвоздем прибита; он с алтынным под полтину подъезжает; по-латыни два алтына, а по-русски шес</w:t>
      </w:r>
      <w:r w:rsidR="004A5177" w:rsidRPr="00A17EB3">
        <w:rPr>
          <w:rFonts w:eastAsia="Calibri"/>
          <w:sz w:val="24"/>
          <w:szCs w:val="24"/>
        </w:rPr>
        <w:t>ть копеек (ответ бестолковому).</w:t>
      </w:r>
      <w:r w:rsidR="004A5177" w:rsidRPr="00A17EB3">
        <w:rPr>
          <w:sz w:val="24"/>
          <w:szCs w:val="24"/>
        </w:rPr>
        <w:t xml:space="preserve"> «</w:t>
      </w:r>
      <w:r w:rsidR="004A5177" w:rsidRPr="00A17EB3">
        <w:rPr>
          <w:rFonts w:eastAsia="Calibri"/>
          <w:sz w:val="24"/>
          <w:szCs w:val="24"/>
        </w:rPr>
        <w:t xml:space="preserve">Другим доставалось легко, но ведь мне всякая копейка, как говорит пословица, алтынным гвоздем прибита, и эту алтынным гвоздем прибитую копейку я доставал, видит Бог, с этакой железной неутомимостью», - говорит Чичиков в «Мертвых душах» </w:t>
      </w:r>
    </w:p>
    <w:p w14:paraId="64E31F63" w14:textId="77777777" w:rsidR="00447624" w:rsidRPr="00A17EB3" w:rsidRDefault="00A17EB3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5.4. </w:t>
      </w:r>
      <w:r w:rsidR="009D2FE5" w:rsidRPr="00A17EB3">
        <w:rPr>
          <w:rFonts w:eastAsia="Calibri"/>
          <w:sz w:val="24"/>
          <w:szCs w:val="24"/>
        </w:rPr>
        <w:t xml:space="preserve">В 16 в. За </w:t>
      </w:r>
      <w:r w:rsidR="009D2FE5" w:rsidRPr="00A17EB3">
        <w:rPr>
          <w:rFonts w:eastAsia="Calibri"/>
          <w:b/>
          <w:sz w:val="24"/>
          <w:szCs w:val="24"/>
        </w:rPr>
        <w:t>5 копеек</w:t>
      </w:r>
      <w:r w:rsidR="009D2FE5" w:rsidRPr="00A17EB3">
        <w:rPr>
          <w:rFonts w:eastAsia="Calibri"/>
          <w:sz w:val="24"/>
          <w:szCs w:val="24"/>
        </w:rPr>
        <w:t xml:space="preserve"> можно купить 7,5 десятков яиц, а сёмги 2 килограмма, более двух куриц. </w:t>
      </w:r>
      <w:r w:rsidR="00447624" w:rsidRPr="00A17EB3">
        <w:rPr>
          <w:rFonts w:eastAsia="Calibri"/>
          <w:sz w:val="24"/>
          <w:szCs w:val="24"/>
        </w:rPr>
        <w:t xml:space="preserve">Во все времена это были довольно приличные ходовые разменные деньги, которые было не зазорно и прогулять, или же наоборот, отложить в накопления. </w:t>
      </w:r>
      <w:r w:rsidR="009D2FE5" w:rsidRPr="00A17EB3">
        <w:rPr>
          <w:rFonts w:eastAsia="Calibri"/>
          <w:sz w:val="24"/>
          <w:szCs w:val="24"/>
        </w:rPr>
        <w:t xml:space="preserve">Но, </w:t>
      </w:r>
      <w:r w:rsidR="009D2FE5" w:rsidRPr="00A17EB3">
        <w:rPr>
          <w:rFonts w:eastAsia="Calibri"/>
          <w:i/>
          <w:sz w:val="24"/>
          <w:szCs w:val="24"/>
        </w:rPr>
        <w:t>дружба не продаётся и не покупается</w:t>
      </w:r>
      <w:r w:rsidR="009D2FE5" w:rsidRPr="00A17EB3">
        <w:rPr>
          <w:rFonts w:eastAsia="Calibri"/>
          <w:sz w:val="24"/>
          <w:szCs w:val="24"/>
        </w:rPr>
        <w:t>. Купить на грош пятаков. Значит купить что-то очень дешево, гораздо дешевле, чем это обычно стоит.</w:t>
      </w:r>
    </w:p>
    <w:p w14:paraId="783802C3" w14:textId="77777777" w:rsidR="00447624" w:rsidRPr="00A17EB3" w:rsidRDefault="00880DAB" w:rsidP="00A17EB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5.5</w:t>
      </w:r>
      <w:r w:rsidR="00A17EB3">
        <w:rPr>
          <w:rFonts w:eastAsia="Calibri"/>
          <w:sz w:val="24"/>
          <w:szCs w:val="24"/>
        </w:rPr>
        <w:t>.</w:t>
      </w:r>
      <w:r w:rsidR="00447624" w:rsidRPr="00A17EB3">
        <w:rPr>
          <w:rFonts w:eastAsia="Calibri"/>
          <w:sz w:val="24"/>
          <w:szCs w:val="24"/>
        </w:rPr>
        <w:t xml:space="preserve"> поговорка разочарования, когда что-то пошло не так. </w:t>
      </w:r>
      <w:r w:rsidR="00447624" w:rsidRPr="00A17EB3">
        <w:rPr>
          <w:rFonts w:eastAsia="Calibri"/>
          <w:b/>
          <w:sz w:val="24"/>
          <w:szCs w:val="24"/>
        </w:rPr>
        <w:t>Гривенником</w:t>
      </w:r>
      <w:r w:rsidR="00447624" w:rsidRPr="00A17EB3">
        <w:rPr>
          <w:rFonts w:eastAsia="Calibri"/>
          <w:sz w:val="24"/>
          <w:szCs w:val="24"/>
        </w:rPr>
        <w:t xml:space="preserve"> на Руси, а в последствии и в Российской империи, называли монету номиналом в 10 копеек</w:t>
      </w:r>
      <w:r w:rsidR="009D2FE5" w:rsidRPr="00A17EB3">
        <w:rPr>
          <w:rFonts w:eastAsia="Calibri"/>
          <w:sz w:val="24"/>
          <w:szCs w:val="24"/>
        </w:rPr>
        <w:t xml:space="preserve"> (т.е. в</w:t>
      </w:r>
      <w:r w:rsidR="004F6BCB" w:rsidRPr="00A17EB3">
        <w:rPr>
          <w:rFonts w:eastAsia="Calibri"/>
          <w:sz w:val="24"/>
          <w:szCs w:val="24"/>
        </w:rPr>
        <w:t xml:space="preserve"> 2</w:t>
      </w:r>
      <w:r w:rsidR="009D2FE5" w:rsidRPr="00A17EB3">
        <w:rPr>
          <w:rFonts w:eastAsia="Calibri"/>
          <w:sz w:val="24"/>
          <w:szCs w:val="24"/>
        </w:rPr>
        <w:t xml:space="preserve"> раза больше)</w:t>
      </w:r>
      <w:r w:rsidR="00447624" w:rsidRPr="00A17EB3">
        <w:rPr>
          <w:rFonts w:eastAsia="Calibri"/>
          <w:sz w:val="24"/>
          <w:szCs w:val="24"/>
        </w:rPr>
        <w:t xml:space="preserve">. Это осуждение, причем зачастую, какого–ни будь горе – работника. </w:t>
      </w:r>
    </w:p>
    <w:p w14:paraId="17CEDEF7" w14:textId="77777777" w:rsidR="00415A25" w:rsidRPr="00A17EB3" w:rsidRDefault="00415A25" w:rsidP="00A17EB3">
      <w:pPr>
        <w:rPr>
          <w:rFonts w:eastAsia="Calibri"/>
          <w:sz w:val="24"/>
          <w:szCs w:val="24"/>
        </w:rPr>
      </w:pPr>
    </w:p>
    <w:p w14:paraId="764C6166" w14:textId="77777777" w:rsidR="00415A25" w:rsidRPr="00A17EB3" w:rsidRDefault="009D2FE5" w:rsidP="00A17EB3">
      <w:pPr>
        <w:jc w:val="both"/>
        <w:rPr>
          <w:rFonts w:eastAsia="Calibri"/>
          <w:b/>
          <w:i/>
          <w:sz w:val="24"/>
          <w:szCs w:val="24"/>
        </w:rPr>
      </w:pPr>
      <w:r w:rsidRPr="00A17EB3">
        <w:rPr>
          <w:rFonts w:eastAsia="Calibri"/>
          <w:b/>
          <w:i/>
          <w:sz w:val="24"/>
          <w:szCs w:val="24"/>
        </w:rPr>
        <w:t xml:space="preserve">Задание 6. Внимательно рассмотрите предложенные изображения и прочитайте отрывки из источников. Соотнесите изображения и тексты и расставьте их в хронологической последовательности. Задание свидетельствует об усиление защиты феодальной собственности и ее основы — земли </w:t>
      </w:r>
      <w:r w:rsidRPr="00A17EB3">
        <w:rPr>
          <w:rFonts w:eastAsia="Calibri"/>
          <w:b/>
          <w:sz w:val="24"/>
          <w:szCs w:val="24"/>
        </w:rPr>
        <w:t>[</w:t>
      </w:r>
      <w:r w:rsidR="00A17EB3" w:rsidRPr="00A17EB3">
        <w:rPr>
          <w:rFonts w:eastAsia="Calibri"/>
          <w:b/>
          <w:sz w:val="24"/>
          <w:szCs w:val="24"/>
        </w:rPr>
        <w:t>Максимальный балл - 1</w:t>
      </w:r>
      <w:r w:rsidR="00220A65">
        <w:rPr>
          <w:rFonts w:eastAsia="Calibri"/>
          <w:b/>
          <w:sz w:val="24"/>
          <w:szCs w:val="24"/>
        </w:rPr>
        <w:t>2</w:t>
      </w:r>
      <w:r w:rsidRPr="00A17EB3">
        <w:rPr>
          <w:rFonts w:eastAsia="Calibri"/>
          <w:b/>
          <w:sz w:val="24"/>
          <w:szCs w:val="24"/>
        </w:rPr>
        <w:t>]</w:t>
      </w:r>
      <w:r w:rsidRPr="00A17EB3">
        <w:rPr>
          <w:rFonts w:eastAsia="Calibri"/>
          <w:b/>
          <w:i/>
          <w:sz w:val="24"/>
          <w:szCs w:val="24"/>
        </w:rPr>
        <w:t>:</w:t>
      </w:r>
    </w:p>
    <w:p w14:paraId="6B4184AE" w14:textId="77777777" w:rsidR="00415A25" w:rsidRPr="00A17EB3" w:rsidRDefault="00415A25" w:rsidP="00A17EB3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860"/>
        <w:gridCol w:w="1917"/>
        <w:gridCol w:w="1781"/>
        <w:gridCol w:w="1781"/>
      </w:tblGrid>
      <w:tr w:rsidR="009F6DDC" w:rsidRPr="00A17EB3" w14:paraId="39553E80" w14:textId="77777777" w:rsidTr="009F6DDC">
        <w:tc>
          <w:tcPr>
            <w:tcW w:w="2027" w:type="dxa"/>
            <w:shd w:val="clear" w:color="auto" w:fill="auto"/>
          </w:tcPr>
          <w:p w14:paraId="4B8C0684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расставьте изображения в хронологической последовательности</w:t>
            </w:r>
          </w:p>
        </w:tc>
        <w:tc>
          <w:tcPr>
            <w:tcW w:w="2027" w:type="dxa"/>
            <w:shd w:val="clear" w:color="auto" w:fill="auto"/>
          </w:tcPr>
          <w:p w14:paraId="55E2C0CE" w14:textId="77777777" w:rsidR="00415A25" w:rsidRPr="00A17EB3" w:rsidRDefault="00415A25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14:paraId="770B8A48" w14:textId="77777777" w:rsidR="00415A25" w:rsidRPr="00A17EB3" w:rsidRDefault="00415A25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14:paraId="10C4D822" w14:textId="77777777" w:rsidR="00415A25" w:rsidRPr="00A17EB3" w:rsidRDefault="00415A25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14:paraId="6AA43A16" w14:textId="77777777" w:rsidR="00415A25" w:rsidRPr="00A17EB3" w:rsidRDefault="00415A25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9F6DDC" w:rsidRPr="00A17EB3" w14:paraId="78A8C3AE" w14:textId="77777777" w:rsidTr="009F6DDC">
        <w:tc>
          <w:tcPr>
            <w:tcW w:w="2027" w:type="dxa"/>
            <w:shd w:val="clear" w:color="auto" w:fill="auto"/>
          </w:tcPr>
          <w:p w14:paraId="164B8C8B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 xml:space="preserve">Соотнесите с изображениями отрывки из источников. </w:t>
            </w:r>
          </w:p>
        </w:tc>
        <w:tc>
          <w:tcPr>
            <w:tcW w:w="2027" w:type="dxa"/>
            <w:shd w:val="clear" w:color="auto" w:fill="auto"/>
          </w:tcPr>
          <w:p w14:paraId="6B5B7461" w14:textId="77777777" w:rsidR="00415A25" w:rsidRPr="00A17EB3" w:rsidRDefault="009D2FE5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А</w:t>
            </w:r>
          </w:p>
        </w:tc>
        <w:tc>
          <w:tcPr>
            <w:tcW w:w="2027" w:type="dxa"/>
            <w:shd w:val="clear" w:color="auto" w:fill="auto"/>
          </w:tcPr>
          <w:p w14:paraId="2E8C9CCF" w14:textId="77777777" w:rsidR="00415A25" w:rsidRPr="00A17EB3" w:rsidRDefault="00AF4EB4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Б</w:t>
            </w:r>
            <w:r w:rsidR="00415A25" w:rsidRPr="00A17EB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028" w:type="dxa"/>
            <w:shd w:val="clear" w:color="auto" w:fill="auto"/>
          </w:tcPr>
          <w:p w14:paraId="63687682" w14:textId="77777777" w:rsidR="00415A25" w:rsidRPr="00A17EB3" w:rsidRDefault="00AF4EB4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В</w:t>
            </w:r>
          </w:p>
        </w:tc>
        <w:tc>
          <w:tcPr>
            <w:tcW w:w="2028" w:type="dxa"/>
            <w:shd w:val="clear" w:color="auto" w:fill="auto"/>
          </w:tcPr>
          <w:p w14:paraId="399733BE" w14:textId="77777777" w:rsidR="00415A25" w:rsidRPr="00A17EB3" w:rsidRDefault="00AF4EB4" w:rsidP="00A17E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7EB3">
              <w:rPr>
                <w:rFonts w:eastAsia="Calibri"/>
                <w:b/>
                <w:sz w:val="24"/>
                <w:szCs w:val="24"/>
              </w:rPr>
              <w:t>Г</w:t>
            </w:r>
          </w:p>
        </w:tc>
      </w:tr>
      <w:tr w:rsidR="009F6DDC" w:rsidRPr="00A17EB3" w14:paraId="31B4B00D" w14:textId="77777777" w:rsidTr="009F6DDC">
        <w:tc>
          <w:tcPr>
            <w:tcW w:w="2027" w:type="dxa"/>
            <w:shd w:val="clear" w:color="auto" w:fill="auto"/>
          </w:tcPr>
          <w:p w14:paraId="7D67EB3C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Назовите эти источники</w:t>
            </w:r>
          </w:p>
        </w:tc>
        <w:tc>
          <w:tcPr>
            <w:tcW w:w="2027" w:type="dxa"/>
            <w:shd w:val="clear" w:color="auto" w:fill="auto"/>
          </w:tcPr>
          <w:p w14:paraId="16B854E9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 xml:space="preserve">Древнейшая Правда </w:t>
            </w:r>
            <w:r w:rsidRPr="00A17EB3">
              <w:rPr>
                <w:rFonts w:eastAsia="Calibri"/>
                <w:sz w:val="24"/>
                <w:szCs w:val="24"/>
              </w:rPr>
              <w:lastRenderedPageBreak/>
              <w:t>Ярослава: 1016–1054 гг.</w:t>
            </w:r>
          </w:p>
        </w:tc>
        <w:tc>
          <w:tcPr>
            <w:tcW w:w="2027" w:type="dxa"/>
            <w:shd w:val="clear" w:color="auto" w:fill="auto"/>
          </w:tcPr>
          <w:p w14:paraId="389E28B7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lastRenderedPageBreak/>
              <w:t>«Правда Ярославичей» 1072</w:t>
            </w:r>
            <w:r w:rsidRPr="00A17EB3">
              <w:rPr>
                <w:sz w:val="24"/>
                <w:szCs w:val="24"/>
              </w:rPr>
              <w:t xml:space="preserve"> </w:t>
            </w:r>
            <w:r w:rsidRPr="00A17EB3">
              <w:rPr>
                <w:rFonts w:eastAsia="Calibri"/>
                <w:sz w:val="24"/>
                <w:szCs w:val="24"/>
              </w:rPr>
              <w:t xml:space="preserve">Изяславом </w:t>
            </w:r>
            <w:r w:rsidRPr="00A17EB3">
              <w:rPr>
                <w:rFonts w:eastAsia="Calibri"/>
                <w:sz w:val="24"/>
                <w:szCs w:val="24"/>
              </w:rPr>
              <w:lastRenderedPageBreak/>
              <w:t>(1024-1078), Святославом (1027-1076) и Всеволодом (1030-1093). 1068-1072 годы.</w:t>
            </w:r>
          </w:p>
        </w:tc>
        <w:tc>
          <w:tcPr>
            <w:tcW w:w="2028" w:type="dxa"/>
            <w:shd w:val="clear" w:color="auto" w:fill="auto"/>
          </w:tcPr>
          <w:p w14:paraId="268CC58E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lastRenderedPageBreak/>
              <w:t>Судебник Ивана III 1497</w:t>
            </w:r>
          </w:p>
        </w:tc>
        <w:tc>
          <w:tcPr>
            <w:tcW w:w="2028" w:type="dxa"/>
            <w:shd w:val="clear" w:color="auto" w:fill="auto"/>
          </w:tcPr>
          <w:p w14:paraId="0183A099" w14:textId="77777777" w:rsidR="00415A25" w:rsidRPr="00A17EB3" w:rsidRDefault="00415A25" w:rsidP="00A17EB3">
            <w:pPr>
              <w:rPr>
                <w:rFonts w:eastAsia="Calibri"/>
                <w:sz w:val="24"/>
                <w:szCs w:val="24"/>
              </w:rPr>
            </w:pPr>
            <w:r w:rsidRPr="00A17EB3">
              <w:rPr>
                <w:rFonts w:eastAsia="Calibri"/>
                <w:sz w:val="24"/>
                <w:szCs w:val="24"/>
              </w:rPr>
              <w:t>Судебник Ивана IV 1550</w:t>
            </w:r>
          </w:p>
        </w:tc>
      </w:tr>
    </w:tbl>
    <w:p w14:paraId="7BD2AB7A" w14:textId="77777777" w:rsidR="00150A38" w:rsidRPr="00A17EB3" w:rsidRDefault="00150A38" w:rsidP="00A17EB3">
      <w:pPr>
        <w:jc w:val="both"/>
        <w:rPr>
          <w:rFonts w:eastAsia="Calibri"/>
          <w:b/>
          <w:sz w:val="24"/>
          <w:szCs w:val="24"/>
        </w:rPr>
      </w:pPr>
    </w:p>
    <w:p w14:paraId="5C095AF9" w14:textId="77777777" w:rsidR="00150A38" w:rsidRPr="00220A65" w:rsidRDefault="00150A38" w:rsidP="00A17EB3">
      <w:pPr>
        <w:jc w:val="both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>Задание 7. Из приведенных слов и словосочетаний составьте определения двух исторических понятий. Назовите эти понятия. Слова не могут использоваться дважды. В этот лингвистический конструктор вы можете добавлять предлоги, изменять слова по падежам, числам</w:t>
      </w:r>
      <w:r w:rsidR="00220A65">
        <w:rPr>
          <w:rFonts w:eastAsia="Calibri"/>
          <w:sz w:val="24"/>
          <w:szCs w:val="24"/>
        </w:rPr>
        <w:t xml:space="preserve">. </w:t>
      </w:r>
      <w:r w:rsidR="00A17EB3" w:rsidRPr="00220A65">
        <w:rPr>
          <w:rFonts w:eastAsia="Calibri"/>
          <w:b/>
          <w:sz w:val="24"/>
          <w:szCs w:val="24"/>
        </w:rPr>
        <w:t xml:space="preserve">[Максимальный балл - </w:t>
      </w:r>
      <w:r w:rsidR="00220A65" w:rsidRPr="00220A65">
        <w:rPr>
          <w:rFonts w:eastAsia="Calibri"/>
          <w:b/>
          <w:sz w:val="24"/>
          <w:szCs w:val="24"/>
        </w:rPr>
        <w:t>6</w:t>
      </w:r>
      <w:r w:rsidRPr="00220A65">
        <w:rPr>
          <w:rFonts w:eastAsia="Calibri"/>
          <w:b/>
          <w:sz w:val="24"/>
          <w:szCs w:val="24"/>
        </w:rPr>
        <w:t>, по 2 балла за каждое определение исторического понятия]:</w:t>
      </w:r>
    </w:p>
    <w:p w14:paraId="6DF3D70C" w14:textId="77777777" w:rsidR="00150A38" w:rsidRPr="00A17EB3" w:rsidRDefault="00150A38" w:rsidP="00A17EB3">
      <w:pPr>
        <w:rPr>
          <w:rFonts w:eastAsia="Calibri"/>
          <w:sz w:val="24"/>
          <w:szCs w:val="24"/>
        </w:rPr>
      </w:pPr>
    </w:p>
    <w:p w14:paraId="3E8DEA56" w14:textId="77777777" w:rsidR="00150A38" w:rsidRPr="00A17EB3" w:rsidRDefault="00150A38" w:rsidP="00220A65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А. Ответ: </w:t>
      </w:r>
      <w:r w:rsidRPr="00A17EB3">
        <w:rPr>
          <w:rFonts w:eastAsia="Calibri"/>
          <w:sz w:val="24"/>
          <w:szCs w:val="24"/>
          <w:u w:val="single"/>
        </w:rPr>
        <w:t>Оброк — обязанность крестьянина отдавать определённое количество продукта собственного труда феодалу.</w:t>
      </w:r>
    </w:p>
    <w:p w14:paraId="6563AC33" w14:textId="77777777" w:rsidR="00150A38" w:rsidRPr="00A17EB3" w:rsidRDefault="00150A38" w:rsidP="00220A65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Б. Ответ: </w:t>
      </w:r>
      <w:r w:rsidRPr="00A17EB3">
        <w:rPr>
          <w:rFonts w:eastAsia="Calibri"/>
          <w:sz w:val="24"/>
          <w:szCs w:val="24"/>
          <w:u w:val="single"/>
        </w:rPr>
        <w:t>Высший совет 14-16 в., состоявший из царя, великих князей, представителей знатных родов.</w:t>
      </w:r>
    </w:p>
    <w:p w14:paraId="3BD1FAE4" w14:textId="77777777" w:rsidR="00A93BD6" w:rsidRPr="00A17EB3" w:rsidRDefault="00A93BD6" w:rsidP="00A17EB3">
      <w:pPr>
        <w:rPr>
          <w:rFonts w:eastAsia="Calibri"/>
          <w:sz w:val="24"/>
          <w:szCs w:val="24"/>
        </w:rPr>
      </w:pPr>
    </w:p>
    <w:p w14:paraId="0192D8EB" w14:textId="77777777" w:rsidR="00150A38" w:rsidRPr="00220A65" w:rsidRDefault="00150A38" w:rsidP="00A17EB3">
      <w:pPr>
        <w:jc w:val="both"/>
        <w:rPr>
          <w:rFonts w:eastAsia="Calibri"/>
          <w:b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 xml:space="preserve">Задание 8. Работа с историческим источником. Прочитайте фрагмент источника, заполните пропуски (имя, символ единения), ответьте на вопросы после текста: </w:t>
      </w:r>
      <w:r w:rsidR="00220A65" w:rsidRPr="00220A65">
        <w:rPr>
          <w:b/>
          <w:i/>
          <w:sz w:val="24"/>
          <w:szCs w:val="24"/>
        </w:rPr>
        <w:t xml:space="preserve">[Максимальный балл - </w:t>
      </w:r>
      <w:r w:rsidRPr="00220A65">
        <w:rPr>
          <w:rFonts w:eastAsia="Calibri"/>
          <w:b/>
          <w:sz w:val="24"/>
          <w:szCs w:val="24"/>
        </w:rPr>
        <w:t>9, по 1 баллу за правильно заполненный пропуск, по 2 балла за</w:t>
      </w:r>
      <w:r w:rsidRPr="00A17EB3">
        <w:rPr>
          <w:rFonts w:eastAsia="Calibri"/>
          <w:sz w:val="24"/>
          <w:szCs w:val="24"/>
        </w:rPr>
        <w:t xml:space="preserve"> </w:t>
      </w:r>
      <w:r w:rsidRPr="00220A65">
        <w:rPr>
          <w:rFonts w:eastAsia="Calibri"/>
          <w:b/>
          <w:sz w:val="24"/>
          <w:szCs w:val="24"/>
        </w:rPr>
        <w:t>правильный ответ на вопрос]:</w:t>
      </w:r>
    </w:p>
    <w:p w14:paraId="79986BE9" w14:textId="77777777" w:rsidR="00220A65" w:rsidRDefault="00220A65" w:rsidP="00A17EB3">
      <w:pPr>
        <w:rPr>
          <w:rFonts w:eastAsia="Calibri"/>
          <w:sz w:val="24"/>
          <w:szCs w:val="24"/>
        </w:rPr>
      </w:pPr>
    </w:p>
    <w:p w14:paraId="6770C0DB" w14:textId="77777777" w:rsidR="00150A38" w:rsidRPr="00A17EB3" w:rsidRDefault="00150A38" w:rsidP="00A17EB3">
      <w:pPr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>Пропуски:</w:t>
      </w:r>
    </w:p>
    <w:p w14:paraId="6BA376A2" w14:textId="77777777" w:rsidR="00150A38" w:rsidRPr="00A17EB3" w:rsidRDefault="00150A38" w:rsidP="00A17EB3">
      <w:pPr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1(имя) </w:t>
      </w:r>
      <w:r w:rsidRPr="00A17EB3">
        <w:rPr>
          <w:rFonts w:eastAsia="Calibri"/>
          <w:sz w:val="24"/>
          <w:szCs w:val="24"/>
          <w:u w:val="single"/>
        </w:rPr>
        <w:t xml:space="preserve">Сергий! </w:t>
      </w:r>
    </w:p>
    <w:p w14:paraId="790B2653" w14:textId="77777777" w:rsidR="00150A38" w:rsidRPr="00A17EB3" w:rsidRDefault="00150A38" w:rsidP="00A17EB3">
      <w:pPr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2(имя) </w:t>
      </w:r>
      <w:r w:rsidRPr="00A17EB3">
        <w:rPr>
          <w:rFonts w:eastAsia="Calibri"/>
          <w:sz w:val="24"/>
          <w:szCs w:val="24"/>
          <w:u w:val="single"/>
        </w:rPr>
        <w:t>Сергий!</w:t>
      </w:r>
    </w:p>
    <w:p w14:paraId="3BCA398F" w14:textId="77777777" w:rsidR="00150A38" w:rsidRPr="00A17EB3" w:rsidRDefault="00150A38" w:rsidP="00A17EB3">
      <w:pPr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 xml:space="preserve">3(символом единения) </w:t>
      </w:r>
      <w:r w:rsidRPr="00A17EB3">
        <w:rPr>
          <w:rFonts w:eastAsia="Calibri"/>
          <w:sz w:val="24"/>
          <w:szCs w:val="24"/>
          <w:u w:val="single"/>
        </w:rPr>
        <w:t xml:space="preserve">Живоначальной Троицы </w:t>
      </w:r>
    </w:p>
    <w:p w14:paraId="580F0315" w14:textId="77777777" w:rsidR="00150A38" w:rsidRPr="00A17EB3" w:rsidRDefault="00150A38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>Ответьте на вопросы:</w:t>
      </w:r>
    </w:p>
    <w:p w14:paraId="52F61831" w14:textId="77777777" w:rsidR="00150A38" w:rsidRPr="00A17EB3" w:rsidRDefault="00150A38" w:rsidP="00A17EB3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>1.</w:t>
      </w:r>
      <w:r w:rsidRPr="00A17EB3">
        <w:rPr>
          <w:sz w:val="24"/>
          <w:szCs w:val="24"/>
        </w:rPr>
        <w:t xml:space="preserve"> </w:t>
      </w:r>
      <w:r w:rsidRPr="00A17EB3">
        <w:rPr>
          <w:rFonts w:eastAsia="Calibri"/>
          <w:sz w:val="24"/>
          <w:szCs w:val="24"/>
          <w:u w:val="single"/>
        </w:rPr>
        <w:t>Сергий радонежский. В 2024 году исполнилось 710 лет со дня его рождения.</w:t>
      </w:r>
    </w:p>
    <w:p w14:paraId="460AE84B" w14:textId="77777777" w:rsidR="00150A38" w:rsidRPr="00A17EB3" w:rsidRDefault="00150A38" w:rsidP="00A17EB3">
      <w:pPr>
        <w:jc w:val="both"/>
        <w:rPr>
          <w:rFonts w:eastAsia="Calibri"/>
          <w:sz w:val="24"/>
          <w:szCs w:val="24"/>
          <w:u w:val="single"/>
        </w:rPr>
      </w:pPr>
      <w:r w:rsidRPr="00A17EB3">
        <w:rPr>
          <w:rFonts w:eastAsia="Calibri"/>
          <w:sz w:val="24"/>
          <w:szCs w:val="24"/>
        </w:rPr>
        <w:t>2.</w:t>
      </w:r>
      <w:r w:rsidRPr="00A17EB3">
        <w:rPr>
          <w:sz w:val="24"/>
          <w:szCs w:val="24"/>
        </w:rPr>
        <w:t xml:space="preserve"> </w:t>
      </w:r>
      <w:r w:rsidRPr="00A17EB3">
        <w:rPr>
          <w:rFonts w:eastAsia="Calibri"/>
          <w:sz w:val="24"/>
          <w:szCs w:val="24"/>
        </w:rPr>
        <w:t>символом единения, братства, а через это — внутреннего укрепления страны. Собор возводился в честь</w:t>
      </w:r>
      <w:r w:rsidRPr="00A17EB3">
        <w:rPr>
          <w:rFonts w:eastAsia="Calibri"/>
          <w:sz w:val="24"/>
          <w:szCs w:val="24"/>
          <w:u w:val="single"/>
        </w:rPr>
        <w:t xml:space="preserve"> Святой Живоначальной Троицы. </w:t>
      </w:r>
      <w:r w:rsidRPr="00A17EB3">
        <w:rPr>
          <w:rFonts w:eastAsia="Calibri"/>
          <w:sz w:val="24"/>
          <w:szCs w:val="24"/>
        </w:rPr>
        <w:t xml:space="preserve">Троицкий собор в Троице-Сергиевой лавре был возведён в 1422–1423 годах. </w:t>
      </w:r>
      <w:r w:rsidRPr="00A17EB3">
        <w:rPr>
          <w:rFonts w:eastAsia="Calibri"/>
          <w:sz w:val="24"/>
          <w:szCs w:val="24"/>
          <w:u w:val="single"/>
        </w:rPr>
        <w:t>Для иконостаса этого собора Андрей Рублев написал икону «Святая Троица».</w:t>
      </w:r>
    </w:p>
    <w:p w14:paraId="2B7E4C94" w14:textId="77777777" w:rsidR="00150A38" w:rsidRPr="00A17EB3" w:rsidRDefault="00150A38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>3.</w:t>
      </w:r>
      <w:r w:rsidRPr="00A17EB3">
        <w:rPr>
          <w:sz w:val="24"/>
          <w:szCs w:val="24"/>
        </w:rPr>
        <w:t xml:space="preserve"> </w:t>
      </w:r>
      <w:r w:rsidRPr="00A17EB3">
        <w:rPr>
          <w:rFonts w:eastAsia="Calibri"/>
          <w:sz w:val="24"/>
          <w:szCs w:val="24"/>
        </w:rPr>
        <w:t xml:space="preserve">насчитывает </w:t>
      </w:r>
      <w:r w:rsidRPr="00A17EB3">
        <w:rPr>
          <w:rFonts w:eastAsia="Calibri"/>
          <w:sz w:val="24"/>
          <w:szCs w:val="24"/>
          <w:u w:val="single"/>
        </w:rPr>
        <w:t>около 80 учеников</w:t>
      </w:r>
      <w:r w:rsidRPr="00A17EB3">
        <w:rPr>
          <w:rFonts w:eastAsia="Calibri"/>
          <w:sz w:val="24"/>
          <w:szCs w:val="24"/>
        </w:rPr>
        <w:t xml:space="preserve"> преподобного Сергия, собеседников, святых иноков Троице-Сергиевой лавры Сергиев род: преподобные Кирилл и Мария, сыновья их – преподобный Стефан и Петр – с женами, сам преподобный Сергий и святитель Феодор Ростовский. старец Василий по прозвищу Сухой. В житии преподобного Сергия говорится, что старец Василий прибыл с верховьев Дубны. Вторым учеником назван Иаков </w:t>
      </w:r>
      <w:proofErr w:type="spellStart"/>
      <w:r w:rsidRPr="00A17EB3">
        <w:rPr>
          <w:rFonts w:eastAsia="Calibri"/>
          <w:sz w:val="24"/>
          <w:szCs w:val="24"/>
        </w:rPr>
        <w:t>Посольник</w:t>
      </w:r>
      <w:proofErr w:type="spellEnd"/>
      <w:r w:rsidRPr="00A17EB3">
        <w:rPr>
          <w:rFonts w:eastAsia="Calibri"/>
          <w:sz w:val="24"/>
          <w:szCs w:val="24"/>
        </w:rPr>
        <w:t xml:space="preserve">. Такое наречение он получил, исполняя послушание рассыльного. Из монастыря он выходил очень редко, чтобы приобрести самое необходимое для братии обители. Вскоре из </w:t>
      </w:r>
      <w:proofErr w:type="spellStart"/>
      <w:r w:rsidRPr="00A17EB3">
        <w:rPr>
          <w:rFonts w:eastAsia="Calibri"/>
          <w:sz w:val="24"/>
          <w:szCs w:val="24"/>
        </w:rPr>
        <w:t>Ростова</w:t>
      </w:r>
      <w:proofErr w:type="spellEnd"/>
      <w:r w:rsidRPr="00A17EB3">
        <w:rPr>
          <w:rFonts w:eastAsia="Calibri"/>
          <w:sz w:val="24"/>
          <w:szCs w:val="24"/>
        </w:rPr>
        <w:t xml:space="preserve"> Великого пришли отец с сыном – Елисей диакон и Онисим, который исполнял послушание привратника. архимандрит Симон. преподобный Илия, преподобный Епифаний, выдающийся писатель конца XIV – начала XV в., прозванный Премудрым, Преподобные Андроник Московский, Стефан </w:t>
      </w:r>
      <w:proofErr w:type="spellStart"/>
      <w:r w:rsidRPr="00A17EB3">
        <w:rPr>
          <w:rFonts w:eastAsia="Calibri"/>
          <w:sz w:val="24"/>
          <w:szCs w:val="24"/>
        </w:rPr>
        <w:t>Махрищский</w:t>
      </w:r>
      <w:proofErr w:type="spellEnd"/>
      <w:r w:rsidRPr="00A17EB3">
        <w:rPr>
          <w:rFonts w:eastAsia="Calibri"/>
          <w:sz w:val="24"/>
          <w:szCs w:val="24"/>
        </w:rPr>
        <w:t xml:space="preserve">, Григорий </w:t>
      </w:r>
      <w:proofErr w:type="spellStart"/>
      <w:r w:rsidRPr="00A17EB3">
        <w:rPr>
          <w:rFonts w:eastAsia="Calibri"/>
          <w:sz w:val="24"/>
          <w:szCs w:val="24"/>
        </w:rPr>
        <w:t>Голутвинский</w:t>
      </w:r>
      <w:proofErr w:type="spellEnd"/>
      <w:r w:rsidRPr="00A17EB3">
        <w:rPr>
          <w:rFonts w:eastAsia="Calibri"/>
          <w:sz w:val="24"/>
          <w:szCs w:val="24"/>
        </w:rPr>
        <w:t xml:space="preserve">, Савва </w:t>
      </w:r>
      <w:proofErr w:type="spellStart"/>
      <w:r w:rsidRPr="00A17EB3">
        <w:rPr>
          <w:rFonts w:eastAsia="Calibri"/>
          <w:sz w:val="24"/>
          <w:szCs w:val="24"/>
        </w:rPr>
        <w:t>Сторожевский</w:t>
      </w:r>
      <w:proofErr w:type="spellEnd"/>
      <w:r w:rsidRPr="00A17EB3">
        <w:rPr>
          <w:rFonts w:eastAsia="Calibri"/>
          <w:sz w:val="24"/>
          <w:szCs w:val="24"/>
        </w:rPr>
        <w:t>, Афанасий Высоцкий, Павел Обнорский, Роман Киржачский и многие другие основатели русских монастырей вышли из-под крыла Сергиева.</w:t>
      </w:r>
    </w:p>
    <w:p w14:paraId="274CA09C" w14:textId="77777777" w:rsidR="00736FFE" w:rsidRPr="00893BED" w:rsidRDefault="00736FFE" w:rsidP="00736FFE">
      <w:pPr>
        <w:shd w:val="clear" w:color="auto" w:fill="FFFFFF"/>
        <w:spacing w:before="180" w:after="180"/>
        <w:jc w:val="both"/>
        <w:rPr>
          <w:b/>
          <w:i/>
          <w:color w:val="433B32"/>
          <w:sz w:val="24"/>
          <w:szCs w:val="24"/>
        </w:rPr>
      </w:pPr>
      <w:r w:rsidRPr="002A6BE1">
        <w:rPr>
          <w:b/>
          <w:color w:val="433B32"/>
          <w:sz w:val="24"/>
          <w:szCs w:val="24"/>
        </w:rPr>
        <w:t>Задание 9. Внимательно рассмотрите изображения и ответьте на поставленные вопросы</w:t>
      </w:r>
      <w:r w:rsidRPr="002A6BE1">
        <w:rPr>
          <w:sz w:val="24"/>
          <w:szCs w:val="24"/>
        </w:rPr>
        <w:t xml:space="preserve"> </w:t>
      </w:r>
      <w:r w:rsidRPr="00893BED">
        <w:rPr>
          <w:b/>
          <w:i/>
          <w:color w:val="433B32"/>
          <w:sz w:val="24"/>
          <w:szCs w:val="24"/>
        </w:rPr>
        <w:t>[Максимальный балл - 15, по 3 балла за каждый правильный ответ]:</w:t>
      </w:r>
    </w:p>
    <w:p w14:paraId="41BA4827" w14:textId="77777777" w:rsidR="00251825" w:rsidRPr="00A17EB3" w:rsidRDefault="00251825" w:rsidP="00A17EB3">
      <w:pPr>
        <w:rPr>
          <w:rFonts w:eastAsia="Calibri"/>
          <w:sz w:val="24"/>
          <w:szCs w:val="24"/>
        </w:rPr>
      </w:pPr>
    </w:p>
    <w:p w14:paraId="226EE4F3" w14:textId="77777777" w:rsidR="00E047DA" w:rsidRPr="00A17EB3" w:rsidRDefault="00736FFE" w:rsidP="00736FFE">
      <w:pPr>
        <w:pStyle w:val="ae"/>
        <w:shd w:val="clear" w:color="auto" w:fill="FFFFFF"/>
        <w:spacing w:before="0" w:beforeAutospacing="0" w:after="0" w:afterAutospacing="0"/>
        <w:jc w:val="both"/>
        <w:rPr>
          <w:color w:val="433B32"/>
        </w:rPr>
      </w:pPr>
      <w:r>
        <w:rPr>
          <w:color w:val="433B32"/>
        </w:rPr>
        <w:t>9.</w:t>
      </w:r>
      <w:proofErr w:type="gramStart"/>
      <w:r>
        <w:rPr>
          <w:color w:val="433B32"/>
        </w:rPr>
        <w:t>1.</w:t>
      </w:r>
      <w:r w:rsidR="00150A38" w:rsidRPr="00A17EB3">
        <w:rPr>
          <w:color w:val="433B32"/>
        </w:rPr>
        <w:t>Ермаку</w:t>
      </w:r>
      <w:proofErr w:type="gramEnd"/>
      <w:r w:rsidR="00150A38" w:rsidRPr="00A17EB3">
        <w:rPr>
          <w:color w:val="433B32"/>
        </w:rPr>
        <w:t xml:space="preserve"> Тимофеевичу</w:t>
      </w:r>
    </w:p>
    <w:p w14:paraId="1351FD85" w14:textId="77777777" w:rsidR="00E047DA" w:rsidRPr="00A17EB3" w:rsidRDefault="00150A38" w:rsidP="00736FFE">
      <w:pPr>
        <w:pStyle w:val="ae"/>
        <w:numPr>
          <w:ilvl w:val="1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433B32"/>
        </w:rPr>
      </w:pPr>
      <w:r w:rsidRPr="00A17EB3">
        <w:rPr>
          <w:color w:val="433B32"/>
        </w:rPr>
        <w:t>Село Борок на Северной Двине</w:t>
      </w:r>
    </w:p>
    <w:p w14:paraId="4B77967B" w14:textId="77777777" w:rsidR="00E047DA" w:rsidRPr="00A17EB3" w:rsidRDefault="00E047DA" w:rsidP="00736FFE">
      <w:pPr>
        <w:pStyle w:val="ae"/>
        <w:numPr>
          <w:ilvl w:val="1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433B32"/>
        </w:rPr>
      </w:pPr>
      <w:r w:rsidRPr="00A17EB3">
        <w:rPr>
          <w:color w:val="433B32"/>
        </w:rPr>
        <w:lastRenderedPageBreak/>
        <w:t>годы жизни Ермака Тимофеевича. (Около 1540–1585, 45 лет)</w:t>
      </w:r>
    </w:p>
    <w:p w14:paraId="45D4CB3E" w14:textId="77777777" w:rsidR="00150A38" w:rsidRPr="00A17EB3" w:rsidRDefault="00E047DA" w:rsidP="00736FFE">
      <w:pPr>
        <w:pStyle w:val="ae"/>
        <w:numPr>
          <w:ilvl w:val="1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433B32"/>
        </w:rPr>
      </w:pPr>
      <w:r w:rsidRPr="00A17EB3">
        <w:rPr>
          <w:color w:val="433B32"/>
        </w:rPr>
        <w:t>Ца</w:t>
      </w:r>
      <w:r w:rsidR="00220A65">
        <w:rPr>
          <w:color w:val="433B32"/>
        </w:rPr>
        <w:t>рь Иван Васильевич Грозный</w:t>
      </w:r>
    </w:p>
    <w:p w14:paraId="0F85EC35" w14:textId="77777777" w:rsidR="00E047DA" w:rsidRPr="00A17EB3" w:rsidRDefault="00E047DA" w:rsidP="00736FFE">
      <w:pPr>
        <w:pStyle w:val="ae"/>
        <w:numPr>
          <w:ilvl w:val="1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433B32"/>
        </w:rPr>
      </w:pPr>
      <w:r w:rsidRPr="00A17EB3">
        <w:rPr>
          <w:color w:val="433B32"/>
        </w:rPr>
        <w:t>новгородских купцов, которым царь Иван Грозный даровал земли на Урале</w:t>
      </w:r>
      <w:r w:rsidR="00150A38" w:rsidRPr="00A17EB3">
        <w:rPr>
          <w:color w:val="433B32"/>
        </w:rPr>
        <w:t xml:space="preserve"> – </w:t>
      </w:r>
      <w:r w:rsidRPr="00A17EB3">
        <w:rPr>
          <w:color w:val="433B32"/>
        </w:rPr>
        <w:t>Строгановы</w:t>
      </w:r>
      <w:r w:rsidR="00150A38" w:rsidRPr="00A17EB3">
        <w:rPr>
          <w:color w:val="433B32"/>
        </w:rPr>
        <w:t>.</w:t>
      </w:r>
    </w:p>
    <w:p w14:paraId="1FC36933" w14:textId="77777777" w:rsidR="00E047DA" w:rsidRPr="00A17EB3" w:rsidRDefault="00E047DA" w:rsidP="00A17EB3">
      <w:pPr>
        <w:pStyle w:val="ae"/>
        <w:shd w:val="clear" w:color="auto" w:fill="FFFFFF"/>
        <w:spacing w:before="0" w:beforeAutospacing="0" w:after="0" w:afterAutospacing="0"/>
        <w:jc w:val="both"/>
        <w:rPr>
          <w:color w:val="433B32"/>
        </w:rPr>
      </w:pPr>
    </w:p>
    <w:p w14:paraId="26A788FE" w14:textId="77777777" w:rsidR="00736FFE" w:rsidRPr="00893BED" w:rsidRDefault="00736FFE" w:rsidP="00736FFE">
      <w:pPr>
        <w:jc w:val="both"/>
        <w:rPr>
          <w:rFonts w:eastAsia="Calibri"/>
          <w:b/>
          <w:i/>
          <w:sz w:val="24"/>
          <w:szCs w:val="24"/>
        </w:rPr>
      </w:pPr>
      <w:r w:rsidRPr="002A6BE1">
        <w:rPr>
          <w:rFonts w:eastAsia="Calibri"/>
          <w:b/>
          <w:sz w:val="24"/>
          <w:szCs w:val="24"/>
        </w:rPr>
        <w:t>Задание 10. Внимательно прочитайте исторический источник. Что обусловило отмеченные автором особенности поведения сибиряков? О каких качествах сибирских тружеников свидетельствуют приведённые приметы и пословицы?</w:t>
      </w:r>
      <w:r w:rsidRPr="002A6BE1">
        <w:rPr>
          <w:sz w:val="24"/>
          <w:szCs w:val="24"/>
        </w:rPr>
        <w:t xml:space="preserve"> </w:t>
      </w:r>
      <w:r w:rsidRPr="00893BED">
        <w:rPr>
          <w:rFonts w:eastAsia="Calibri"/>
          <w:b/>
          <w:i/>
          <w:sz w:val="24"/>
          <w:szCs w:val="24"/>
        </w:rPr>
        <w:t>[Максимальный балл - 4, по 2 балла за каждый правильный ответ]:</w:t>
      </w:r>
    </w:p>
    <w:p w14:paraId="043F4C59" w14:textId="77777777" w:rsidR="00BB3BDE" w:rsidRPr="00A17EB3" w:rsidRDefault="004337B7" w:rsidP="00736FFE">
      <w:pPr>
        <w:ind w:firstLine="709"/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В своей работе </w:t>
      </w:r>
      <w:r w:rsidR="00BB3BDE" w:rsidRPr="00A17EB3">
        <w:rPr>
          <w:rFonts w:eastAsia="Calibri"/>
          <w:sz w:val="24"/>
          <w:szCs w:val="24"/>
        </w:rPr>
        <w:t xml:space="preserve">Г. </w:t>
      </w:r>
      <w:proofErr w:type="spellStart"/>
      <w:r w:rsidR="00BB3BDE" w:rsidRPr="00A17EB3">
        <w:rPr>
          <w:rFonts w:eastAsia="Calibri"/>
          <w:sz w:val="24"/>
          <w:szCs w:val="24"/>
        </w:rPr>
        <w:t>Пейзыном</w:t>
      </w:r>
      <w:proofErr w:type="spellEnd"/>
      <w:r w:rsidR="00BB3BDE" w:rsidRPr="00A17EB3">
        <w:rPr>
          <w:rFonts w:eastAsia="Calibri"/>
          <w:sz w:val="24"/>
          <w:szCs w:val="24"/>
        </w:rPr>
        <w:t xml:space="preserve"> </w:t>
      </w:r>
      <w:r w:rsidRPr="00A17EB3">
        <w:rPr>
          <w:rFonts w:eastAsia="Calibri"/>
          <w:sz w:val="24"/>
          <w:szCs w:val="24"/>
        </w:rPr>
        <w:t xml:space="preserve">приводит некоторые </w:t>
      </w:r>
      <w:r w:rsidR="00BB3BDE" w:rsidRPr="00A17EB3">
        <w:rPr>
          <w:rFonts w:eastAsia="Calibri"/>
          <w:sz w:val="24"/>
          <w:szCs w:val="24"/>
        </w:rPr>
        <w:t>народные приметы и пословицы:</w:t>
      </w:r>
    </w:p>
    <w:p w14:paraId="0B609E2B" w14:textId="77777777" w:rsidR="004E4FE1" w:rsidRPr="00A17EB3" w:rsidRDefault="00220A65" w:rsidP="00736FF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</w:t>
      </w:r>
      <w:r w:rsidR="004E4FE1" w:rsidRPr="00A17EB3">
        <w:rPr>
          <w:rFonts w:eastAsia="Calibri"/>
          <w:sz w:val="24"/>
          <w:szCs w:val="24"/>
        </w:rPr>
        <w:t>1.</w:t>
      </w:r>
      <w:r w:rsidR="004E4FE1" w:rsidRPr="00A17EB3">
        <w:rPr>
          <w:sz w:val="24"/>
          <w:szCs w:val="24"/>
        </w:rPr>
        <w:t xml:space="preserve"> </w:t>
      </w:r>
      <w:r w:rsidR="004E4FE1" w:rsidRPr="00A17EB3">
        <w:rPr>
          <w:rFonts w:eastAsia="Calibri"/>
          <w:sz w:val="24"/>
          <w:szCs w:val="24"/>
        </w:rPr>
        <w:t>особенности поведения сибиряков</w:t>
      </w:r>
      <w:r w:rsidR="007E6DB2" w:rsidRPr="00A17EB3">
        <w:rPr>
          <w:rFonts w:eastAsia="Calibri"/>
          <w:sz w:val="24"/>
          <w:szCs w:val="24"/>
        </w:rPr>
        <w:t>,</w:t>
      </w:r>
      <w:r w:rsidR="004E4FE1" w:rsidRPr="00A17EB3">
        <w:rPr>
          <w:rFonts w:eastAsia="Calibri"/>
          <w:sz w:val="24"/>
          <w:szCs w:val="24"/>
        </w:rPr>
        <w:t xml:space="preserve"> </w:t>
      </w:r>
      <w:r w:rsidR="007E6DB2" w:rsidRPr="00A17EB3">
        <w:rPr>
          <w:rFonts w:eastAsia="Calibri"/>
          <w:sz w:val="24"/>
          <w:szCs w:val="24"/>
        </w:rPr>
        <w:t>п</w:t>
      </w:r>
      <w:r w:rsidR="004E4FE1" w:rsidRPr="00A17EB3">
        <w:rPr>
          <w:rFonts w:eastAsia="Calibri"/>
          <w:sz w:val="24"/>
          <w:szCs w:val="24"/>
        </w:rPr>
        <w:t>о мнению Г.</w:t>
      </w:r>
      <w:r w:rsidR="007E6DB2" w:rsidRPr="00A17EB3">
        <w:rPr>
          <w:rFonts w:eastAsia="Calibri"/>
          <w:sz w:val="24"/>
          <w:szCs w:val="24"/>
        </w:rPr>
        <w:t xml:space="preserve"> </w:t>
      </w:r>
      <w:proofErr w:type="spellStart"/>
      <w:r w:rsidR="004E4FE1" w:rsidRPr="00A17EB3">
        <w:rPr>
          <w:rFonts w:eastAsia="Calibri"/>
          <w:sz w:val="24"/>
          <w:szCs w:val="24"/>
        </w:rPr>
        <w:t>Пейзина</w:t>
      </w:r>
      <w:proofErr w:type="spellEnd"/>
      <w:r w:rsidR="004E4FE1" w:rsidRPr="00A17EB3">
        <w:rPr>
          <w:rFonts w:eastAsia="Calibri"/>
          <w:sz w:val="24"/>
          <w:szCs w:val="24"/>
        </w:rPr>
        <w:t>,</w:t>
      </w:r>
      <w:r w:rsidR="007E6DB2" w:rsidRPr="00A17EB3">
        <w:rPr>
          <w:rFonts w:eastAsia="Calibri"/>
          <w:sz w:val="24"/>
          <w:szCs w:val="24"/>
        </w:rPr>
        <w:t xml:space="preserve"> связаны с особым пониманием свободы и памятью через народные предания о неограниченном господстве воевод, недоверием </w:t>
      </w:r>
      <w:r w:rsidR="004F6BCB" w:rsidRPr="00A17EB3">
        <w:rPr>
          <w:rFonts w:eastAsia="Calibri"/>
          <w:sz w:val="24"/>
          <w:szCs w:val="24"/>
        </w:rPr>
        <w:t>к людям,</w:t>
      </w:r>
      <w:r w:rsidR="007E6DB2" w:rsidRPr="00A17EB3">
        <w:rPr>
          <w:rFonts w:eastAsia="Calibri"/>
          <w:sz w:val="24"/>
          <w:szCs w:val="24"/>
        </w:rPr>
        <w:t xml:space="preserve"> незнакомым и несущим службу, так как не верят в их бескорыстность, поэтому и уходят от прямого ответа о достатке и хозяйстве</w:t>
      </w:r>
    </w:p>
    <w:p w14:paraId="14A09511" w14:textId="5AC01EE7" w:rsidR="00BB3BDE" w:rsidRPr="00A17EB3" w:rsidRDefault="00220A65" w:rsidP="00736FF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10.2</w:t>
      </w:r>
      <w:r w:rsidR="004E4FE1" w:rsidRPr="00A17EB3">
        <w:rPr>
          <w:rFonts w:eastAsia="Calibri"/>
          <w:sz w:val="24"/>
          <w:szCs w:val="24"/>
        </w:rPr>
        <w:t xml:space="preserve">. Г. </w:t>
      </w:r>
      <w:proofErr w:type="spellStart"/>
      <w:r w:rsidR="004E4FE1" w:rsidRPr="00A17EB3">
        <w:rPr>
          <w:rFonts w:eastAsia="Calibri"/>
          <w:sz w:val="24"/>
          <w:szCs w:val="24"/>
        </w:rPr>
        <w:t>Пейзын</w:t>
      </w:r>
      <w:proofErr w:type="spellEnd"/>
      <w:r w:rsidR="004E4FE1" w:rsidRPr="00A17EB3">
        <w:rPr>
          <w:rFonts w:eastAsia="Calibri"/>
          <w:sz w:val="24"/>
          <w:szCs w:val="24"/>
        </w:rPr>
        <w:t xml:space="preserve"> отмечает, что сибиряки – народ внимательный к разным приметам, которые связаны с </w:t>
      </w:r>
      <w:r w:rsidR="007E6DB2" w:rsidRPr="00A17EB3">
        <w:rPr>
          <w:rFonts w:eastAsia="Calibri"/>
          <w:sz w:val="24"/>
          <w:szCs w:val="24"/>
        </w:rPr>
        <w:t>земледелием</w:t>
      </w:r>
      <w:r w:rsidR="004E4FE1" w:rsidRPr="00A17EB3">
        <w:rPr>
          <w:rFonts w:eastAsia="Calibri"/>
          <w:sz w:val="24"/>
          <w:szCs w:val="24"/>
        </w:rPr>
        <w:t>, чтобы не проморгать время посева хлебов, предвидеть, каким будет лето. Советуются с человеком опытным в этом вопросе или сфере</w:t>
      </w:r>
      <w:proofErr w:type="gramStart"/>
      <w:r w:rsidR="004E4FE1" w:rsidRPr="00A17EB3">
        <w:rPr>
          <w:rFonts w:eastAsia="Calibri"/>
          <w:sz w:val="24"/>
          <w:szCs w:val="24"/>
        </w:rPr>
        <w:t xml:space="preserve">; </w:t>
      </w:r>
      <w:r w:rsidR="00BB3BDE" w:rsidRPr="00A17EB3">
        <w:rPr>
          <w:rFonts w:eastAsia="Calibri"/>
          <w:sz w:val="24"/>
          <w:szCs w:val="24"/>
        </w:rPr>
        <w:t>Н</w:t>
      </w:r>
      <w:r w:rsidR="004E4FE1" w:rsidRPr="00A17EB3">
        <w:rPr>
          <w:rFonts w:eastAsia="Calibri"/>
          <w:sz w:val="24"/>
          <w:szCs w:val="24"/>
        </w:rPr>
        <w:t>а</w:t>
      </w:r>
      <w:proofErr w:type="gramEnd"/>
      <w:r w:rsidR="004E4FE1" w:rsidRPr="00A17EB3">
        <w:rPr>
          <w:rFonts w:eastAsia="Calibri"/>
          <w:sz w:val="24"/>
          <w:szCs w:val="24"/>
        </w:rPr>
        <w:t xml:space="preserve"> кривых колёсах немного уедешь (кривых – старых, гнутых, </w:t>
      </w:r>
      <w:r w:rsidR="007E6DB2" w:rsidRPr="00A17EB3">
        <w:rPr>
          <w:rFonts w:eastAsia="Calibri"/>
          <w:sz w:val="24"/>
          <w:szCs w:val="24"/>
        </w:rPr>
        <w:t>плохих; а</w:t>
      </w:r>
      <w:r w:rsidR="004E4FE1" w:rsidRPr="00A17EB3">
        <w:rPr>
          <w:rFonts w:eastAsia="Calibri"/>
          <w:sz w:val="24"/>
          <w:szCs w:val="24"/>
        </w:rPr>
        <w:t xml:space="preserve"> про кривого человека - он больше мешает. чем помогает, и, как выпадет возможность, его заменят. </w:t>
      </w:r>
      <w:r w:rsidR="00BB3BDE" w:rsidRPr="00A17EB3">
        <w:rPr>
          <w:rFonts w:eastAsia="Calibri"/>
          <w:sz w:val="24"/>
          <w:szCs w:val="24"/>
        </w:rPr>
        <w:t>На чужой каравай рот не разевай, а по</w:t>
      </w:r>
      <w:r w:rsidR="004E4FE1" w:rsidRPr="00A17EB3">
        <w:rPr>
          <w:rFonts w:eastAsia="Calibri"/>
          <w:sz w:val="24"/>
          <w:szCs w:val="24"/>
        </w:rPr>
        <w:t>раньше вставай и свой приспевай</w:t>
      </w:r>
      <w:r w:rsidR="004E4FE1" w:rsidRPr="00A17EB3">
        <w:rPr>
          <w:sz w:val="24"/>
          <w:szCs w:val="24"/>
        </w:rPr>
        <w:t xml:space="preserve"> (н</w:t>
      </w:r>
      <w:r w:rsidR="004E4FE1" w:rsidRPr="00A17EB3">
        <w:rPr>
          <w:rFonts w:eastAsia="Calibri"/>
          <w:sz w:val="24"/>
          <w:szCs w:val="24"/>
        </w:rPr>
        <w:t>е завидуй чужому достатку, а трудись чтобы нажить свой).</w:t>
      </w:r>
    </w:p>
    <w:p w14:paraId="6F835E8D" w14:textId="77777777" w:rsidR="002B402C" w:rsidRPr="00A17EB3" w:rsidRDefault="002B402C" w:rsidP="00A17EB3">
      <w:pPr>
        <w:jc w:val="both"/>
        <w:rPr>
          <w:rFonts w:eastAsia="Calibri"/>
          <w:sz w:val="24"/>
          <w:szCs w:val="24"/>
        </w:rPr>
      </w:pPr>
    </w:p>
    <w:p w14:paraId="1DCF3BF7" w14:textId="77777777" w:rsidR="00693449" w:rsidRPr="002A6BE1" w:rsidRDefault="007E6DB2" w:rsidP="00693449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>Задание 11. Работа с исторической картой. Какие суждения, относящиеся к схеме, являются верными?</w:t>
      </w:r>
      <w:r w:rsidRPr="00A17EB3">
        <w:rPr>
          <w:rFonts w:eastAsia="Calibri"/>
          <w:sz w:val="24"/>
          <w:szCs w:val="24"/>
        </w:rPr>
        <w:t xml:space="preserve"> [</w:t>
      </w:r>
      <w:r w:rsidR="00693449" w:rsidRPr="002A6BE1">
        <w:rPr>
          <w:b/>
          <w:i/>
          <w:sz w:val="24"/>
          <w:szCs w:val="24"/>
        </w:rPr>
        <w:t>[Максимальный балл - 1</w:t>
      </w:r>
      <w:r w:rsidR="00693449">
        <w:rPr>
          <w:b/>
          <w:i/>
          <w:sz w:val="24"/>
          <w:szCs w:val="24"/>
        </w:rPr>
        <w:t>1</w:t>
      </w:r>
      <w:r w:rsidR="00693449" w:rsidRPr="002A6BE1">
        <w:rPr>
          <w:b/>
          <w:i/>
          <w:sz w:val="24"/>
          <w:szCs w:val="24"/>
        </w:rPr>
        <w:t>]:</w:t>
      </w:r>
    </w:p>
    <w:p w14:paraId="323C2635" w14:textId="7F54D58D" w:rsidR="002B402C" w:rsidRPr="00A17EB3" w:rsidRDefault="002B402C" w:rsidP="00A17EB3">
      <w:pPr>
        <w:jc w:val="both"/>
        <w:rPr>
          <w:rFonts w:eastAsia="Calibri"/>
          <w:sz w:val="24"/>
          <w:szCs w:val="24"/>
        </w:rPr>
      </w:pPr>
    </w:p>
    <w:p w14:paraId="489290ED" w14:textId="77777777" w:rsidR="007E6DB2" w:rsidRPr="00A17EB3" w:rsidRDefault="007E6DB2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>11.1.</w:t>
      </w:r>
      <w:r w:rsidRPr="00A17EB3">
        <w:rPr>
          <w:rFonts w:eastAsia="Calibri"/>
          <w:sz w:val="24"/>
          <w:szCs w:val="24"/>
        </w:rPr>
        <w:tab/>
        <w:t xml:space="preserve"> </w:t>
      </w:r>
    </w:p>
    <w:p w14:paraId="39CEAD7D" w14:textId="77777777" w:rsidR="007E6DB2" w:rsidRPr="00A17EB3" w:rsidRDefault="007E6DB2" w:rsidP="00A17EB3">
      <w:pPr>
        <w:jc w:val="both"/>
        <w:rPr>
          <w:rFonts w:eastAsia="Calibri"/>
          <w:b/>
          <w:sz w:val="24"/>
          <w:szCs w:val="24"/>
          <w:u w:val="single"/>
        </w:rPr>
      </w:pPr>
      <w:r w:rsidRPr="00A17EB3">
        <w:rPr>
          <w:rFonts w:eastAsia="Calibri"/>
          <w:b/>
          <w:sz w:val="24"/>
          <w:szCs w:val="24"/>
        </w:rPr>
        <w:t xml:space="preserve">Ответ </w:t>
      </w:r>
      <w:r w:rsidRPr="00A17EB3">
        <w:rPr>
          <w:rFonts w:eastAsia="Calibri"/>
          <w:b/>
          <w:sz w:val="24"/>
          <w:szCs w:val="24"/>
          <w:u w:val="single"/>
        </w:rPr>
        <w:t>сорок седьмом</w:t>
      </w:r>
    </w:p>
    <w:p w14:paraId="48E262A3" w14:textId="77777777" w:rsidR="007E6DB2" w:rsidRPr="00A17EB3" w:rsidRDefault="007E6DB2" w:rsidP="00A17EB3">
      <w:pPr>
        <w:jc w:val="both"/>
        <w:rPr>
          <w:rFonts w:eastAsia="Calibri"/>
          <w:sz w:val="24"/>
          <w:szCs w:val="24"/>
        </w:rPr>
      </w:pPr>
    </w:p>
    <w:p w14:paraId="2FEED2F8" w14:textId="77777777" w:rsidR="007E6DB2" w:rsidRPr="00A17EB3" w:rsidRDefault="007E6DB2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>11.2.</w:t>
      </w:r>
      <w:r w:rsidRPr="00A17EB3">
        <w:rPr>
          <w:rFonts w:eastAsia="Calibri"/>
          <w:sz w:val="24"/>
          <w:szCs w:val="24"/>
        </w:rPr>
        <w:tab/>
      </w:r>
    </w:p>
    <w:p w14:paraId="78204011" w14:textId="77777777" w:rsidR="007E6DB2" w:rsidRPr="00A17EB3" w:rsidRDefault="007E6DB2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b/>
          <w:sz w:val="24"/>
          <w:szCs w:val="24"/>
        </w:rPr>
        <w:t>Ответ Плюсса (</w:t>
      </w:r>
      <w:r w:rsidRPr="00A17EB3">
        <w:rPr>
          <w:rFonts w:eastAsia="Calibri"/>
          <w:sz w:val="24"/>
          <w:szCs w:val="24"/>
        </w:rPr>
        <w:t xml:space="preserve">подписания мирных договоров на карте отмечены скрещенными флажками (см. легенду карты). Одно из таких мест — </w:t>
      </w:r>
      <w:proofErr w:type="spellStart"/>
      <w:r w:rsidRPr="00A17EB3">
        <w:rPr>
          <w:rFonts w:eastAsia="Calibri"/>
          <w:sz w:val="24"/>
          <w:szCs w:val="24"/>
        </w:rPr>
        <w:t>Нойшлюс</w:t>
      </w:r>
      <w:proofErr w:type="spellEnd"/>
      <w:r w:rsidRPr="00A17EB3">
        <w:rPr>
          <w:rFonts w:eastAsia="Calibri"/>
          <w:sz w:val="24"/>
          <w:szCs w:val="24"/>
        </w:rPr>
        <w:t xml:space="preserve"> — находится в непосредственной близости от реки Плюсса).</w:t>
      </w:r>
    </w:p>
    <w:p w14:paraId="0846D36D" w14:textId="77777777" w:rsidR="007E6DB2" w:rsidRPr="00A17EB3" w:rsidRDefault="007E6DB2" w:rsidP="00A17EB3">
      <w:pPr>
        <w:jc w:val="both"/>
        <w:rPr>
          <w:rFonts w:eastAsia="Calibri"/>
          <w:sz w:val="24"/>
          <w:szCs w:val="24"/>
        </w:rPr>
      </w:pPr>
    </w:p>
    <w:p w14:paraId="2029AAD5" w14:textId="77777777" w:rsidR="007E6DB2" w:rsidRPr="00A17EB3" w:rsidRDefault="007E6DB2" w:rsidP="00A17EB3">
      <w:pPr>
        <w:jc w:val="both"/>
        <w:rPr>
          <w:rFonts w:eastAsia="Calibri"/>
          <w:sz w:val="24"/>
          <w:szCs w:val="24"/>
        </w:rPr>
      </w:pPr>
      <w:r w:rsidRPr="00A17EB3">
        <w:rPr>
          <w:rFonts w:eastAsia="Calibri"/>
          <w:sz w:val="24"/>
          <w:szCs w:val="24"/>
        </w:rPr>
        <w:t xml:space="preserve">11.3. </w:t>
      </w:r>
    </w:p>
    <w:p w14:paraId="798B63A0" w14:textId="77777777" w:rsidR="007E6DB2" w:rsidRPr="00A17EB3" w:rsidRDefault="007E6DB2" w:rsidP="00A17EB3">
      <w:pPr>
        <w:jc w:val="both"/>
        <w:rPr>
          <w:rFonts w:eastAsia="Calibri"/>
          <w:b/>
          <w:sz w:val="24"/>
          <w:szCs w:val="24"/>
          <w:u w:val="single"/>
        </w:rPr>
      </w:pPr>
      <w:r w:rsidRPr="00A17EB3">
        <w:rPr>
          <w:rFonts w:eastAsia="Calibri"/>
          <w:b/>
          <w:sz w:val="24"/>
          <w:szCs w:val="24"/>
          <w:u w:val="single"/>
        </w:rPr>
        <w:t>Ответ: 256.</w:t>
      </w:r>
    </w:p>
    <w:sectPr w:rsidR="007E6DB2" w:rsidRPr="00A17EB3" w:rsidSect="00A17EB3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EF3F" w14:textId="77777777" w:rsidR="00933C3D" w:rsidRDefault="00933C3D" w:rsidP="00C20570">
      <w:r>
        <w:separator/>
      </w:r>
    </w:p>
  </w:endnote>
  <w:endnote w:type="continuationSeparator" w:id="0">
    <w:p w14:paraId="668E24B8" w14:textId="77777777" w:rsidR="00933C3D" w:rsidRDefault="00933C3D" w:rsidP="00C2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E9F1" w14:textId="77777777" w:rsidR="00933C3D" w:rsidRDefault="00933C3D" w:rsidP="00C20570">
      <w:r>
        <w:separator/>
      </w:r>
    </w:p>
  </w:footnote>
  <w:footnote w:type="continuationSeparator" w:id="0">
    <w:p w14:paraId="1C220C2A" w14:textId="77777777" w:rsidR="00933C3D" w:rsidRDefault="00933C3D" w:rsidP="00C2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8239" w14:textId="77777777" w:rsidR="00C20570" w:rsidRDefault="00C20570" w:rsidP="00DA6467">
    <w:pPr>
      <w:pStyle w:val="a9"/>
      <w:jc w:val="center"/>
    </w:pPr>
    <w:r w:rsidRPr="00C20570">
      <w:rPr>
        <w:sz w:val="24"/>
        <w:szCs w:val="24"/>
      </w:rPr>
      <w:fldChar w:fldCharType="begin"/>
    </w:r>
    <w:r w:rsidRPr="00C20570">
      <w:rPr>
        <w:sz w:val="24"/>
        <w:szCs w:val="24"/>
      </w:rPr>
      <w:instrText>PAGE   \* MERGEFORMAT</w:instrText>
    </w:r>
    <w:r w:rsidRPr="00C20570">
      <w:rPr>
        <w:sz w:val="24"/>
        <w:szCs w:val="24"/>
      </w:rPr>
      <w:fldChar w:fldCharType="separate"/>
    </w:r>
    <w:r w:rsidR="00926A91">
      <w:rPr>
        <w:noProof/>
        <w:sz w:val="24"/>
        <w:szCs w:val="24"/>
      </w:rPr>
      <w:t>4</w:t>
    </w:r>
    <w:r w:rsidRPr="00C2057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6C8"/>
    <w:multiLevelType w:val="hybridMultilevel"/>
    <w:tmpl w:val="4878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D6D"/>
    <w:multiLevelType w:val="hybridMultilevel"/>
    <w:tmpl w:val="C1625770"/>
    <w:lvl w:ilvl="0" w:tplc="0419000F">
      <w:start w:val="1"/>
      <w:numFmt w:val="decimal"/>
      <w:lvlText w:val="%1."/>
      <w:lvlJc w:val="left"/>
      <w:pPr>
        <w:ind w:left="5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6" w:hanging="360"/>
      </w:p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2" w15:restartNumberingAfterBreak="0">
    <w:nsid w:val="1CE82991"/>
    <w:multiLevelType w:val="hybridMultilevel"/>
    <w:tmpl w:val="D0B071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C54F7B"/>
    <w:multiLevelType w:val="hybridMultilevel"/>
    <w:tmpl w:val="D91EC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5596D"/>
    <w:multiLevelType w:val="hybridMultilevel"/>
    <w:tmpl w:val="0176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03A7"/>
    <w:multiLevelType w:val="hybridMultilevel"/>
    <w:tmpl w:val="9A5E97E0"/>
    <w:lvl w:ilvl="0" w:tplc="B6AC9C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153F50"/>
    <w:multiLevelType w:val="hybridMultilevel"/>
    <w:tmpl w:val="2632C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D51A2"/>
    <w:multiLevelType w:val="hybridMultilevel"/>
    <w:tmpl w:val="678C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26A"/>
    <w:multiLevelType w:val="hybridMultilevel"/>
    <w:tmpl w:val="0E8A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5AA"/>
    <w:multiLevelType w:val="hybridMultilevel"/>
    <w:tmpl w:val="F34A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C6D68"/>
    <w:multiLevelType w:val="hybridMultilevel"/>
    <w:tmpl w:val="E1D68908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1" w15:restartNumberingAfterBreak="0">
    <w:nsid w:val="38876514"/>
    <w:multiLevelType w:val="hybridMultilevel"/>
    <w:tmpl w:val="D6228538"/>
    <w:lvl w:ilvl="0" w:tplc="0C9C26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8668F2"/>
    <w:multiLevelType w:val="hybridMultilevel"/>
    <w:tmpl w:val="F2D6B0C6"/>
    <w:lvl w:ilvl="0" w:tplc="68EC978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9E6BAE"/>
    <w:multiLevelType w:val="hybridMultilevel"/>
    <w:tmpl w:val="74CE6C9A"/>
    <w:lvl w:ilvl="0" w:tplc="0C9C261C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4" w15:restartNumberingAfterBreak="0">
    <w:nsid w:val="3EB55685"/>
    <w:multiLevelType w:val="hybridMultilevel"/>
    <w:tmpl w:val="B76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45851"/>
    <w:multiLevelType w:val="hybridMultilevel"/>
    <w:tmpl w:val="C076E276"/>
    <w:lvl w:ilvl="0" w:tplc="B9AC7CB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7021EC"/>
    <w:multiLevelType w:val="hybridMultilevel"/>
    <w:tmpl w:val="A40E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F7BE6"/>
    <w:multiLevelType w:val="hybridMultilevel"/>
    <w:tmpl w:val="E81612A0"/>
    <w:lvl w:ilvl="0" w:tplc="0C9C2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F7A78"/>
    <w:multiLevelType w:val="hybridMultilevel"/>
    <w:tmpl w:val="EFBE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46FD4"/>
    <w:multiLevelType w:val="multilevel"/>
    <w:tmpl w:val="DE0C05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BB2AC7"/>
    <w:multiLevelType w:val="hybridMultilevel"/>
    <w:tmpl w:val="BC802B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A21695B"/>
    <w:multiLevelType w:val="hybridMultilevel"/>
    <w:tmpl w:val="33607C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3A3F6F"/>
    <w:multiLevelType w:val="hybridMultilevel"/>
    <w:tmpl w:val="8BC0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23DFF"/>
    <w:multiLevelType w:val="hybridMultilevel"/>
    <w:tmpl w:val="4878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C2C49"/>
    <w:multiLevelType w:val="hybridMultilevel"/>
    <w:tmpl w:val="486E165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5E8276FB"/>
    <w:multiLevelType w:val="hybridMultilevel"/>
    <w:tmpl w:val="A40E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F02CA"/>
    <w:multiLevelType w:val="hybridMultilevel"/>
    <w:tmpl w:val="7F346E08"/>
    <w:lvl w:ilvl="0" w:tplc="0C9C26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2CD218A"/>
    <w:multiLevelType w:val="hybridMultilevel"/>
    <w:tmpl w:val="CC542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86D84"/>
    <w:multiLevelType w:val="hybridMultilevel"/>
    <w:tmpl w:val="1CCE9024"/>
    <w:lvl w:ilvl="0" w:tplc="75360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26797D"/>
    <w:multiLevelType w:val="hybridMultilevel"/>
    <w:tmpl w:val="02862C98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F7FED"/>
    <w:multiLevelType w:val="hybridMultilevel"/>
    <w:tmpl w:val="EF3EE55A"/>
    <w:lvl w:ilvl="0" w:tplc="B6AC9C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C87F6A"/>
    <w:multiLevelType w:val="hybridMultilevel"/>
    <w:tmpl w:val="C0DC6D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E3E18F6"/>
    <w:multiLevelType w:val="hybridMultilevel"/>
    <w:tmpl w:val="A84A8A28"/>
    <w:lvl w:ilvl="0" w:tplc="B6AC9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567E12"/>
    <w:multiLevelType w:val="hybridMultilevel"/>
    <w:tmpl w:val="772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D395B"/>
    <w:multiLevelType w:val="hybridMultilevel"/>
    <w:tmpl w:val="7A30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C4FF9"/>
    <w:multiLevelType w:val="hybridMultilevel"/>
    <w:tmpl w:val="0AA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4"/>
  </w:num>
  <w:num w:numId="4">
    <w:abstractNumId w:val="5"/>
  </w:num>
  <w:num w:numId="5">
    <w:abstractNumId w:val="30"/>
  </w:num>
  <w:num w:numId="6">
    <w:abstractNumId w:val="10"/>
  </w:num>
  <w:num w:numId="7">
    <w:abstractNumId w:val="21"/>
  </w:num>
  <w:num w:numId="8">
    <w:abstractNumId w:val="2"/>
  </w:num>
  <w:num w:numId="9">
    <w:abstractNumId w:val="20"/>
  </w:num>
  <w:num w:numId="10">
    <w:abstractNumId w:val="31"/>
  </w:num>
  <w:num w:numId="11">
    <w:abstractNumId w:val="27"/>
  </w:num>
  <w:num w:numId="12">
    <w:abstractNumId w:val="8"/>
  </w:num>
  <w:num w:numId="13">
    <w:abstractNumId w:val="17"/>
  </w:num>
  <w:num w:numId="14">
    <w:abstractNumId w:val="26"/>
  </w:num>
  <w:num w:numId="15">
    <w:abstractNumId w:val="11"/>
  </w:num>
  <w:num w:numId="16">
    <w:abstractNumId w:val="13"/>
  </w:num>
  <w:num w:numId="17">
    <w:abstractNumId w:val="29"/>
  </w:num>
  <w:num w:numId="18">
    <w:abstractNumId w:val="3"/>
  </w:num>
  <w:num w:numId="19">
    <w:abstractNumId w:val="7"/>
  </w:num>
  <w:num w:numId="20">
    <w:abstractNumId w:val="14"/>
  </w:num>
  <w:num w:numId="21">
    <w:abstractNumId w:val="28"/>
  </w:num>
  <w:num w:numId="22">
    <w:abstractNumId w:val="15"/>
  </w:num>
  <w:num w:numId="23">
    <w:abstractNumId w:val="12"/>
  </w:num>
  <w:num w:numId="24">
    <w:abstractNumId w:val="23"/>
  </w:num>
  <w:num w:numId="25">
    <w:abstractNumId w:val="0"/>
  </w:num>
  <w:num w:numId="26">
    <w:abstractNumId w:val="4"/>
  </w:num>
  <w:num w:numId="27">
    <w:abstractNumId w:val="1"/>
  </w:num>
  <w:num w:numId="28">
    <w:abstractNumId w:val="33"/>
  </w:num>
  <w:num w:numId="29">
    <w:abstractNumId w:val="34"/>
  </w:num>
  <w:num w:numId="30">
    <w:abstractNumId w:val="9"/>
  </w:num>
  <w:num w:numId="31">
    <w:abstractNumId w:val="16"/>
  </w:num>
  <w:num w:numId="32">
    <w:abstractNumId w:val="18"/>
  </w:num>
  <w:num w:numId="33">
    <w:abstractNumId w:val="35"/>
  </w:num>
  <w:num w:numId="34">
    <w:abstractNumId w:val="22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DA"/>
    <w:rsid w:val="00000B56"/>
    <w:rsid w:val="0003128C"/>
    <w:rsid w:val="0004008C"/>
    <w:rsid w:val="00050ABF"/>
    <w:rsid w:val="00065EE3"/>
    <w:rsid w:val="00067061"/>
    <w:rsid w:val="0007128C"/>
    <w:rsid w:val="00084EF7"/>
    <w:rsid w:val="00096EB6"/>
    <w:rsid w:val="000A0B65"/>
    <w:rsid w:val="000C0900"/>
    <w:rsid w:val="00101D97"/>
    <w:rsid w:val="001116DB"/>
    <w:rsid w:val="00112A81"/>
    <w:rsid w:val="0011634B"/>
    <w:rsid w:val="00122CD1"/>
    <w:rsid w:val="0013051E"/>
    <w:rsid w:val="00135A72"/>
    <w:rsid w:val="00146A91"/>
    <w:rsid w:val="00150A38"/>
    <w:rsid w:val="0016658A"/>
    <w:rsid w:val="001800DB"/>
    <w:rsid w:val="00193DD9"/>
    <w:rsid w:val="001C59A6"/>
    <w:rsid w:val="001F2761"/>
    <w:rsid w:val="00220A65"/>
    <w:rsid w:val="00220D26"/>
    <w:rsid w:val="00251825"/>
    <w:rsid w:val="002523D8"/>
    <w:rsid w:val="00254A78"/>
    <w:rsid w:val="002628F9"/>
    <w:rsid w:val="00272423"/>
    <w:rsid w:val="002827D8"/>
    <w:rsid w:val="00287260"/>
    <w:rsid w:val="002B402C"/>
    <w:rsid w:val="002C54F1"/>
    <w:rsid w:val="002D4CCB"/>
    <w:rsid w:val="002E3080"/>
    <w:rsid w:val="003074E8"/>
    <w:rsid w:val="00310B1D"/>
    <w:rsid w:val="00341E70"/>
    <w:rsid w:val="00353DEE"/>
    <w:rsid w:val="003647A6"/>
    <w:rsid w:val="00382583"/>
    <w:rsid w:val="0039168D"/>
    <w:rsid w:val="00394EF5"/>
    <w:rsid w:val="00397CD4"/>
    <w:rsid w:val="003D2856"/>
    <w:rsid w:val="003D58CF"/>
    <w:rsid w:val="003F0BA1"/>
    <w:rsid w:val="004059F0"/>
    <w:rsid w:val="0040626D"/>
    <w:rsid w:val="00407A19"/>
    <w:rsid w:val="00414A49"/>
    <w:rsid w:val="00415A25"/>
    <w:rsid w:val="00422496"/>
    <w:rsid w:val="00431412"/>
    <w:rsid w:val="004337B7"/>
    <w:rsid w:val="00444EE5"/>
    <w:rsid w:val="00447624"/>
    <w:rsid w:val="00470A14"/>
    <w:rsid w:val="004A0743"/>
    <w:rsid w:val="004A4BF5"/>
    <w:rsid w:val="004A5177"/>
    <w:rsid w:val="004B1AE0"/>
    <w:rsid w:val="004C4608"/>
    <w:rsid w:val="004C7A94"/>
    <w:rsid w:val="004E4FE1"/>
    <w:rsid w:val="004E6A19"/>
    <w:rsid w:val="004F6BCB"/>
    <w:rsid w:val="0051191E"/>
    <w:rsid w:val="00517150"/>
    <w:rsid w:val="00540EF4"/>
    <w:rsid w:val="00553601"/>
    <w:rsid w:val="00562F39"/>
    <w:rsid w:val="0057326D"/>
    <w:rsid w:val="005925E9"/>
    <w:rsid w:val="005A35F6"/>
    <w:rsid w:val="005B4CA8"/>
    <w:rsid w:val="005D772A"/>
    <w:rsid w:val="005F5079"/>
    <w:rsid w:val="00610FE7"/>
    <w:rsid w:val="006120A1"/>
    <w:rsid w:val="006131D5"/>
    <w:rsid w:val="0063694B"/>
    <w:rsid w:val="00640FD2"/>
    <w:rsid w:val="00656FFA"/>
    <w:rsid w:val="00685D5C"/>
    <w:rsid w:val="00692C98"/>
    <w:rsid w:val="00693449"/>
    <w:rsid w:val="0069576A"/>
    <w:rsid w:val="006968EC"/>
    <w:rsid w:val="00697CDE"/>
    <w:rsid w:val="006B1CCC"/>
    <w:rsid w:val="006C0D7E"/>
    <w:rsid w:val="006F0FA3"/>
    <w:rsid w:val="006F12FA"/>
    <w:rsid w:val="006F4D29"/>
    <w:rsid w:val="007045E8"/>
    <w:rsid w:val="00710339"/>
    <w:rsid w:val="00717A9F"/>
    <w:rsid w:val="007217B3"/>
    <w:rsid w:val="007221D2"/>
    <w:rsid w:val="00736FBD"/>
    <w:rsid w:val="00736FFE"/>
    <w:rsid w:val="00747D2E"/>
    <w:rsid w:val="00753D30"/>
    <w:rsid w:val="00785326"/>
    <w:rsid w:val="00791E16"/>
    <w:rsid w:val="00792432"/>
    <w:rsid w:val="00797B2F"/>
    <w:rsid w:val="007A20DE"/>
    <w:rsid w:val="007A7EA1"/>
    <w:rsid w:val="007B3471"/>
    <w:rsid w:val="007D2DAB"/>
    <w:rsid w:val="007E6DB2"/>
    <w:rsid w:val="007F6663"/>
    <w:rsid w:val="007F78AC"/>
    <w:rsid w:val="00800D4F"/>
    <w:rsid w:val="00803D9D"/>
    <w:rsid w:val="008047CE"/>
    <w:rsid w:val="0082433F"/>
    <w:rsid w:val="00847953"/>
    <w:rsid w:val="00851B99"/>
    <w:rsid w:val="008559D0"/>
    <w:rsid w:val="008615AC"/>
    <w:rsid w:val="00861F80"/>
    <w:rsid w:val="00880DAB"/>
    <w:rsid w:val="008916B5"/>
    <w:rsid w:val="008918BF"/>
    <w:rsid w:val="008D0C64"/>
    <w:rsid w:val="008D397F"/>
    <w:rsid w:val="008F5870"/>
    <w:rsid w:val="00906EF6"/>
    <w:rsid w:val="0091287E"/>
    <w:rsid w:val="009255BD"/>
    <w:rsid w:val="0092668A"/>
    <w:rsid w:val="00926A91"/>
    <w:rsid w:val="009312BE"/>
    <w:rsid w:val="00933C3D"/>
    <w:rsid w:val="00951C77"/>
    <w:rsid w:val="00953EE3"/>
    <w:rsid w:val="00954FBF"/>
    <w:rsid w:val="009828A4"/>
    <w:rsid w:val="0099793E"/>
    <w:rsid w:val="009A4636"/>
    <w:rsid w:val="009A64EC"/>
    <w:rsid w:val="009A7A2F"/>
    <w:rsid w:val="009B60BD"/>
    <w:rsid w:val="009C7341"/>
    <w:rsid w:val="009D1A62"/>
    <w:rsid w:val="009D2FE5"/>
    <w:rsid w:val="009E4A22"/>
    <w:rsid w:val="009E6CE7"/>
    <w:rsid w:val="009F2571"/>
    <w:rsid w:val="009F2E8C"/>
    <w:rsid w:val="009F6DDC"/>
    <w:rsid w:val="009F7288"/>
    <w:rsid w:val="00A00BE8"/>
    <w:rsid w:val="00A01223"/>
    <w:rsid w:val="00A12982"/>
    <w:rsid w:val="00A15CA1"/>
    <w:rsid w:val="00A17EB3"/>
    <w:rsid w:val="00A3219B"/>
    <w:rsid w:val="00A419BD"/>
    <w:rsid w:val="00A462DF"/>
    <w:rsid w:val="00A56ED2"/>
    <w:rsid w:val="00A637B3"/>
    <w:rsid w:val="00A64A29"/>
    <w:rsid w:val="00A708A1"/>
    <w:rsid w:val="00A74D7A"/>
    <w:rsid w:val="00A75C85"/>
    <w:rsid w:val="00A93BD6"/>
    <w:rsid w:val="00AA0FD1"/>
    <w:rsid w:val="00AC020A"/>
    <w:rsid w:val="00AD6896"/>
    <w:rsid w:val="00AF33DA"/>
    <w:rsid w:val="00AF4EB4"/>
    <w:rsid w:val="00AF6028"/>
    <w:rsid w:val="00B018AA"/>
    <w:rsid w:val="00B06BFE"/>
    <w:rsid w:val="00B078BE"/>
    <w:rsid w:val="00B1656A"/>
    <w:rsid w:val="00B27BDB"/>
    <w:rsid w:val="00B30AD0"/>
    <w:rsid w:val="00B41464"/>
    <w:rsid w:val="00B47756"/>
    <w:rsid w:val="00B52D52"/>
    <w:rsid w:val="00B668F1"/>
    <w:rsid w:val="00B72140"/>
    <w:rsid w:val="00B8392C"/>
    <w:rsid w:val="00BB3BDE"/>
    <w:rsid w:val="00BC0B24"/>
    <w:rsid w:val="00BF0ED0"/>
    <w:rsid w:val="00C01740"/>
    <w:rsid w:val="00C02351"/>
    <w:rsid w:val="00C0390F"/>
    <w:rsid w:val="00C120D4"/>
    <w:rsid w:val="00C20570"/>
    <w:rsid w:val="00C21462"/>
    <w:rsid w:val="00C55891"/>
    <w:rsid w:val="00C60907"/>
    <w:rsid w:val="00C64598"/>
    <w:rsid w:val="00C71DB1"/>
    <w:rsid w:val="00C90885"/>
    <w:rsid w:val="00C952CB"/>
    <w:rsid w:val="00CA6E8B"/>
    <w:rsid w:val="00CB01B7"/>
    <w:rsid w:val="00CD4C4B"/>
    <w:rsid w:val="00D04A8B"/>
    <w:rsid w:val="00D11648"/>
    <w:rsid w:val="00D35563"/>
    <w:rsid w:val="00D87C36"/>
    <w:rsid w:val="00D96CE8"/>
    <w:rsid w:val="00DA1962"/>
    <w:rsid w:val="00DA6467"/>
    <w:rsid w:val="00DD7764"/>
    <w:rsid w:val="00DE7A7C"/>
    <w:rsid w:val="00E047DA"/>
    <w:rsid w:val="00E1678C"/>
    <w:rsid w:val="00E16DDD"/>
    <w:rsid w:val="00E21DA6"/>
    <w:rsid w:val="00E368D4"/>
    <w:rsid w:val="00E55E55"/>
    <w:rsid w:val="00E61D39"/>
    <w:rsid w:val="00E62A01"/>
    <w:rsid w:val="00E66720"/>
    <w:rsid w:val="00E75308"/>
    <w:rsid w:val="00E82E77"/>
    <w:rsid w:val="00EA73BF"/>
    <w:rsid w:val="00EE1023"/>
    <w:rsid w:val="00F307F9"/>
    <w:rsid w:val="00F34127"/>
    <w:rsid w:val="00F361B2"/>
    <w:rsid w:val="00F41541"/>
    <w:rsid w:val="00F43FCB"/>
    <w:rsid w:val="00F553E2"/>
    <w:rsid w:val="00F55D4E"/>
    <w:rsid w:val="00F57DAD"/>
    <w:rsid w:val="00F64A68"/>
    <w:rsid w:val="00F66118"/>
    <w:rsid w:val="00F67063"/>
    <w:rsid w:val="00F8282F"/>
    <w:rsid w:val="00F870E5"/>
    <w:rsid w:val="00F9155B"/>
    <w:rsid w:val="00F966A9"/>
    <w:rsid w:val="00FB1F43"/>
    <w:rsid w:val="00FB2FC4"/>
    <w:rsid w:val="00FF3281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76C4"/>
  <w15:chartTrackingRefBased/>
  <w15:docId w15:val="{63B4D017-58B8-4AB5-AE93-EE9961CB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3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 Абзац"/>
    <w:basedOn w:val="a"/>
    <w:rsid w:val="00AF33DA"/>
    <w:pPr>
      <w:ind w:firstLine="70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00D4F"/>
    <w:pPr>
      <w:ind w:left="720"/>
      <w:contextualSpacing/>
    </w:pPr>
  </w:style>
  <w:style w:type="character" w:styleId="a5">
    <w:name w:val="Hyperlink"/>
    <w:uiPriority w:val="99"/>
    <w:unhideWhenUsed/>
    <w:rsid w:val="00800D4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A20D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0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A20D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205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20570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205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20570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AC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8918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7E61-1105-4035-9781-9B7F9B1A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Анастасия Гаврилюк</cp:lastModifiedBy>
  <cp:revision>3</cp:revision>
  <cp:lastPrinted>2024-10-03T13:00:00Z</cp:lastPrinted>
  <dcterms:created xsi:type="dcterms:W3CDTF">2024-10-03T13:01:00Z</dcterms:created>
  <dcterms:modified xsi:type="dcterms:W3CDTF">2024-11-08T05:25:00Z</dcterms:modified>
</cp:coreProperties>
</file>