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C191" w14:textId="77777777" w:rsidR="00631C0D" w:rsidRDefault="00AF5077" w:rsidP="00E23E36">
      <w:pPr>
        <w:pStyle w:val="Default"/>
        <w:spacing w:line="360" w:lineRule="auto"/>
        <w:rPr>
          <w:sz w:val="28"/>
          <w:szCs w:val="28"/>
        </w:rPr>
      </w:pPr>
      <w:r w:rsidRPr="00AF50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FB9CE8" wp14:editId="0FBF549D">
            <wp:simplePos x="0" y="0"/>
            <wp:positionH relativeFrom="column">
              <wp:posOffset>-623340</wp:posOffset>
            </wp:positionH>
            <wp:positionV relativeFrom="paragraph">
              <wp:posOffset>904429</wp:posOffset>
            </wp:positionV>
            <wp:extent cx="7014048" cy="9075907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12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977D3" w14:textId="77777777" w:rsidR="00065C39" w:rsidRPr="00A02148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этап Всероссийской олимпиады школьников по праву </w:t>
      </w:r>
    </w:p>
    <w:p w14:paraId="52D68A35" w14:textId="77777777" w:rsidR="00065C39" w:rsidRPr="00A02148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 xml:space="preserve">в 2024/25 учебном году в г. Красноярске </w:t>
      </w:r>
    </w:p>
    <w:p w14:paraId="0B80F8B6" w14:textId="77777777" w:rsidR="00065C39" w:rsidRPr="00A02148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021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DD20F58" w14:textId="77777777" w:rsidR="00065C39" w:rsidRPr="00A02148" w:rsidRDefault="00065C39" w:rsidP="00065C3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148">
        <w:rPr>
          <w:rFonts w:ascii="Times New Roman" w:hAnsi="Times New Roman" w:cs="Times New Roman"/>
          <w:b/>
        </w:rPr>
        <w:t>Уважаемый участник олимпиады!</w:t>
      </w:r>
    </w:p>
    <w:p w14:paraId="2EA389C6" w14:textId="77777777" w:rsidR="00065C39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2E92C7F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Вам предстоит выполнить теоретические (письменные) и тестовые задания.</w:t>
      </w:r>
    </w:p>
    <w:p w14:paraId="565CED7C" w14:textId="77777777" w:rsidR="00065C39" w:rsidRPr="001E7B97" w:rsidRDefault="00065C39" w:rsidP="00065C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Время на выполнение работы – 120 минут</w:t>
      </w:r>
    </w:p>
    <w:p w14:paraId="460F96B9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тестовых заданий целесообразно организовать следующим образом: </w:t>
      </w:r>
    </w:p>
    <w:p w14:paraId="5F160787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тестовое задание; </w:t>
      </w:r>
    </w:p>
    <w:p w14:paraId="6B2BBB74" w14:textId="77777777" w:rsidR="00065C39" w:rsidRPr="00E92AA9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определите, какой из предложенных вариантов ответа наиболее верный и полный; </w:t>
      </w:r>
    </w:p>
    <w:p w14:paraId="07C3432F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напишите букву, соответствующую выбранному Вами ответу; </w:t>
      </w:r>
    </w:p>
    <w:p w14:paraId="68F5273B" w14:textId="77777777" w:rsidR="00065C39" w:rsidRPr="00E92AA9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продолжайте таким образом работу до завершения выполнения тестовых заданий; </w:t>
      </w:r>
    </w:p>
    <w:p w14:paraId="1FEEF560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ваших ответов; </w:t>
      </w:r>
    </w:p>
    <w:p w14:paraId="2D482FC7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Предупреждаем Вас, что: </w:t>
      </w:r>
    </w:p>
    <w:p w14:paraId="455DBF35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один правильный </w:t>
      </w:r>
      <w:proofErr w:type="gramStart"/>
      <w:r w:rsidRPr="001E7B97">
        <w:rPr>
          <w:rFonts w:ascii="Times New Roman" w:hAnsi="Times New Roman" w:cs="Times New Roman"/>
        </w:rPr>
        <w:t xml:space="preserve">ответ,  </w:t>
      </w:r>
      <w:r w:rsidRPr="001E7B97">
        <w:rPr>
          <w:rFonts w:ascii="Times New Roman" w:hAnsi="Times New Roman" w:cs="Times New Roman"/>
          <w:b/>
        </w:rPr>
        <w:t>0</w:t>
      </w:r>
      <w:proofErr w:type="gramEnd"/>
      <w:r w:rsidRPr="001E7B97">
        <w:rPr>
          <w:rFonts w:ascii="Times New Roman" w:hAnsi="Times New Roman" w:cs="Times New Roman"/>
          <w:b/>
        </w:rPr>
        <w:t xml:space="preserve"> баллов</w:t>
      </w:r>
      <w:r w:rsidRPr="001E7B97">
        <w:rPr>
          <w:rFonts w:ascii="Times New Roman" w:hAnsi="Times New Roman" w:cs="Times New Roman"/>
        </w:rPr>
        <w:t xml:space="preserve"> выставляется за неверный ответ и в случае, если участником отмечены несколько ответов (в том числе правильный) или все ответы; </w:t>
      </w:r>
    </w:p>
    <w:p w14:paraId="387D2CE5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несколько правильных ответов,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выставляется, если участником отмечены неверные ответы, большее количество ответов, чем предусмотрено в задании, в т.ч. правильные ответы, или все ответы. </w:t>
      </w:r>
    </w:p>
    <w:p w14:paraId="35302276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теоретических (письменных) заданий целесообразно организовать следующим образом: </w:t>
      </w:r>
    </w:p>
    <w:p w14:paraId="12A6D778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задание и определите наиболее верный и полный ответ; </w:t>
      </w:r>
    </w:p>
    <w:p w14:paraId="25A4DED4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отвечая на теоретический вопрос, обдумайте и сформулируйте конкретный ответ только на поставленный вопрос; </w:t>
      </w:r>
    </w:p>
    <w:p w14:paraId="41052263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14:paraId="7D0512B8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ошибке;</w:t>
      </w:r>
    </w:p>
    <w:p w14:paraId="46AC061E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14:paraId="50738EAE" w14:textId="77777777" w:rsidR="00065C39" w:rsidRPr="001E7B97" w:rsidRDefault="00065C39" w:rsidP="00065C3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решении задач приветствуется указание основного нормативного правового акта, указание статей акта не обязательно, иногда нормативных правовых актов может быть несколько; указание акта, если этого требует вопрос, оценивается дополнительно; </w:t>
      </w:r>
    </w:p>
    <w:p w14:paraId="7C35849F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выбранных Вами ответов и решений. </w:t>
      </w:r>
    </w:p>
    <w:p w14:paraId="2C2DB8AE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14:paraId="7112BADB" w14:textId="77777777" w:rsidR="00065C39" w:rsidRPr="001E7B97" w:rsidRDefault="00065C39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Задания считаются выполненными, если Вы вовремя сдали их членам жюри.</w:t>
      </w:r>
    </w:p>
    <w:p w14:paraId="769766FB" w14:textId="77777777" w:rsidR="00065C39" w:rsidRDefault="00065C39" w:rsidP="00065C3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14:paraId="29569C1A" w14:textId="77777777" w:rsidR="00065C39" w:rsidRPr="001E7B97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1E7B97">
        <w:rPr>
          <w:rFonts w:ascii="Times New Roman" w:hAnsi="Times New Roman" w:cs="Times New Roman"/>
          <w:b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</w:rPr>
        <w:t xml:space="preserve">за всю работу </w:t>
      </w:r>
      <w:r>
        <w:rPr>
          <w:rFonts w:ascii="Times New Roman" w:hAnsi="Times New Roman"/>
          <w:b/>
        </w:rPr>
        <w:t>– 10</w:t>
      </w:r>
      <w:r w:rsidRPr="001E7B97">
        <w:rPr>
          <w:rFonts w:ascii="Times New Roman" w:hAnsi="Times New Roman" w:cs="Times New Roman"/>
          <w:b/>
        </w:rPr>
        <w:t>0 баллов.</w:t>
      </w:r>
    </w:p>
    <w:p w14:paraId="7AAF6117" w14:textId="77777777" w:rsidR="00065C39" w:rsidRDefault="00065C39" w:rsidP="00065C39">
      <w:pPr>
        <w:spacing w:after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2CB2C8" w14:textId="6087821C" w:rsidR="004C69FE" w:rsidRDefault="004C69FE" w:rsidP="004C69FE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74855" w14:textId="77777777" w:rsidR="00E23E36" w:rsidRDefault="00E23E36" w:rsidP="004C69FE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36D37" w14:textId="77777777" w:rsidR="004D6FA1" w:rsidRPr="00D65733" w:rsidRDefault="004D6FA1" w:rsidP="00696315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530C46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(наиболее подходящий) вариант ответа:</w:t>
      </w:r>
    </w:p>
    <w:p w14:paraId="60118030" w14:textId="77777777" w:rsidR="00696315" w:rsidRPr="00D65733" w:rsidRDefault="00696315" w:rsidP="00696315">
      <w:pPr>
        <w:pStyle w:val="a4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Какие акты издает Правительство РФ:</w:t>
      </w:r>
    </w:p>
    <w:p w14:paraId="1A6FADE5" w14:textId="77777777" w:rsidR="00696315" w:rsidRPr="00D65733" w:rsidRDefault="00696315" w:rsidP="0069631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А.Разъяснения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6EF8B7" w14:textId="77777777" w:rsidR="00696315" w:rsidRPr="00D65733" w:rsidRDefault="00696315" w:rsidP="0069631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Приказы; </w:t>
      </w:r>
    </w:p>
    <w:p w14:paraId="41486C1B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Положения; </w:t>
      </w:r>
    </w:p>
    <w:p w14:paraId="126829AB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 Инструкции;</w:t>
      </w:r>
    </w:p>
    <w:p w14:paraId="41134124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Распоряжения. </w:t>
      </w:r>
    </w:p>
    <w:p w14:paraId="1AB6C883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71371989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9DB95B4" w14:textId="77777777" w:rsidR="007637C4" w:rsidRPr="00D65733" w:rsidRDefault="007637C4" w:rsidP="00065C39">
      <w:pPr>
        <w:pStyle w:val="a4"/>
        <w:numPr>
          <w:ilvl w:val="0"/>
          <w:numId w:val="6"/>
        </w:numPr>
        <w:tabs>
          <w:tab w:val="left" w:pos="993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proofErr w:type="gramStart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  гарантия</w:t>
      </w:r>
      <w:proofErr w:type="gramEnd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платежа по векселю или чеку, которая может даваться любым лицом, за исключением плательщика</w:t>
      </w:r>
      <w:r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0AFAD3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А) пеня </w:t>
      </w:r>
    </w:p>
    <w:p w14:paraId="484541B9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астрент</w:t>
      </w:r>
      <w:proofErr w:type="spellEnd"/>
    </w:p>
    <w:p w14:paraId="23F74494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В) аваль </w:t>
      </w:r>
    </w:p>
    <w:p w14:paraId="600EAA98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эстоппель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37857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Д) апостиль</w:t>
      </w:r>
    </w:p>
    <w:p w14:paraId="591C6364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311DDF9A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217DC7A" w14:textId="77777777" w:rsidR="007637C4" w:rsidRPr="00D65733" w:rsidRDefault="007637C4" w:rsidP="00065C39">
      <w:pPr>
        <w:pStyle w:val="a4"/>
        <w:numPr>
          <w:ilvl w:val="0"/>
          <w:numId w:val="6"/>
        </w:numPr>
        <w:tabs>
          <w:tab w:val="left" w:pos="1134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С какого возраста гражданин РФ может стать судьей Верховного суда РФ</w:t>
      </w:r>
    </w:p>
    <w:p w14:paraId="487223BD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30 лет;</w:t>
      </w:r>
    </w:p>
    <w:p w14:paraId="5DD1E752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25 лет;</w:t>
      </w:r>
    </w:p>
    <w:p w14:paraId="58A41093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40 лет;</w:t>
      </w:r>
    </w:p>
    <w:p w14:paraId="291CC4CD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21 год;</w:t>
      </w:r>
    </w:p>
    <w:p w14:paraId="4FB6A771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35 лет.</w:t>
      </w:r>
    </w:p>
    <w:p w14:paraId="2D427205" w14:textId="77777777" w:rsidR="00AF5077" w:rsidRPr="00AF5077" w:rsidRDefault="00AF5077" w:rsidP="00AF5077">
      <w:pPr>
        <w:pStyle w:val="a4"/>
        <w:spacing w:after="0" w:line="360" w:lineRule="auto"/>
        <w:ind w:left="709" w:hanging="1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691CE6BB" w14:textId="77777777" w:rsidR="00AF5077" w:rsidRDefault="00AF5077" w:rsidP="00AF5077">
      <w:pPr>
        <w:pStyle w:val="a4"/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14CC87A0" w14:textId="77777777" w:rsidR="006910FB" w:rsidRPr="00D65733" w:rsidRDefault="006910FB" w:rsidP="00065C39">
      <w:pPr>
        <w:pStyle w:val="a4"/>
        <w:numPr>
          <w:ilvl w:val="0"/>
          <w:numId w:val="6"/>
        </w:numPr>
        <w:tabs>
          <w:tab w:val="left" w:pos="851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взял у Маркова 50 тысяч руб. в долг по расписке. В оговоренный срок Семенов долг не вернул, поскольку был лишен премии. Марков собрался взыскивать до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судебном порядке, но его сосед Васильев предложил выкупить требовани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40 тысяч руб. Марков согласился 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меньшую сумму сразу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подписал с Васильевым договор, с этого момента у Васильева появилось право требовать долг с Семенова. Какое понятие описывает ситуацию:  </w:t>
      </w:r>
    </w:p>
    <w:p w14:paraId="057BC9FD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DF6F89">
        <w:rPr>
          <w:rFonts w:ascii="Times New Roman" w:hAnsi="Times New Roman" w:cs="Times New Roman"/>
          <w:sz w:val="24"/>
          <w:szCs w:val="24"/>
        </w:rPr>
        <w:t xml:space="preserve"> Н</w:t>
      </w:r>
      <w:r w:rsidR="005838A3" w:rsidRPr="00D65733">
        <w:rPr>
          <w:rFonts w:ascii="Times New Roman" w:hAnsi="Times New Roman" w:cs="Times New Roman"/>
          <w:sz w:val="24"/>
          <w:szCs w:val="24"/>
        </w:rPr>
        <w:t>овация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09F9C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</w:t>
      </w:r>
      <w:r w:rsidR="00DF6F89">
        <w:rPr>
          <w:rFonts w:ascii="Times New Roman" w:hAnsi="Times New Roman" w:cs="Times New Roman"/>
          <w:sz w:val="24"/>
          <w:szCs w:val="24"/>
        </w:rPr>
        <w:t xml:space="preserve"> 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ередача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14:paraId="27F8266C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Ц</w:t>
      </w:r>
      <w:r w:rsidR="005838A3" w:rsidRPr="00D65733">
        <w:rPr>
          <w:rFonts w:ascii="Times New Roman" w:hAnsi="Times New Roman" w:cs="Times New Roman"/>
          <w:sz w:val="24"/>
          <w:szCs w:val="24"/>
        </w:rPr>
        <w:t>ессия</w:t>
      </w:r>
    </w:p>
    <w:p w14:paraId="75E6D5B9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DF6F89">
        <w:rPr>
          <w:rFonts w:ascii="Times New Roman" w:hAnsi="Times New Roman" w:cs="Times New Roman"/>
          <w:sz w:val="24"/>
          <w:szCs w:val="24"/>
        </w:rPr>
        <w:t xml:space="preserve"> С</w:t>
      </w:r>
      <w:r w:rsidR="005838A3" w:rsidRPr="00D65733">
        <w:rPr>
          <w:rFonts w:ascii="Times New Roman" w:hAnsi="Times New Roman" w:cs="Times New Roman"/>
          <w:sz w:val="24"/>
          <w:szCs w:val="24"/>
        </w:rPr>
        <w:t>уброгация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07E7" w14:textId="77777777" w:rsidR="00B04592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</w:t>
      </w:r>
      <w:r w:rsidR="00DF6F89">
        <w:rPr>
          <w:rFonts w:ascii="Times New Roman" w:hAnsi="Times New Roman" w:cs="Times New Roman"/>
          <w:sz w:val="24"/>
          <w:szCs w:val="24"/>
        </w:rPr>
        <w:t>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еревод долга</w:t>
      </w:r>
    </w:p>
    <w:p w14:paraId="6A15FFC2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6901A352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7EE36590" w14:textId="77777777" w:rsidR="00065C39" w:rsidRPr="00641743" w:rsidRDefault="00065C39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74BC5147" w14:textId="77777777" w:rsidR="00696315" w:rsidRPr="00D65733" w:rsidRDefault="00696315" w:rsidP="00D202DE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5733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14:paraId="7786F651" w14:textId="77777777" w:rsidR="00577DFC" w:rsidRPr="00D65733" w:rsidRDefault="00577DFC" w:rsidP="00D202DE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lastRenderedPageBreak/>
        <w:t>На каких работах запрещено применение труда несовершеннолетних?</w:t>
      </w:r>
    </w:p>
    <w:p w14:paraId="0FA4866D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DF6F89">
        <w:rPr>
          <w:rFonts w:ascii="Times New Roman" w:hAnsi="Times New Roman" w:cs="Times New Roman"/>
          <w:sz w:val="24"/>
          <w:szCs w:val="24"/>
        </w:rPr>
        <w:t>Р</w:t>
      </w:r>
      <w:r w:rsidRPr="00D65733">
        <w:rPr>
          <w:rFonts w:ascii="Times New Roman" w:hAnsi="Times New Roman" w:cs="Times New Roman"/>
          <w:sz w:val="24"/>
          <w:szCs w:val="24"/>
        </w:rPr>
        <w:t xml:space="preserve">асклейщик рекламных плакатов;    </w:t>
      </w:r>
    </w:p>
    <w:p w14:paraId="35C5C6F6" w14:textId="77777777" w:rsidR="00577DFC" w:rsidRPr="00D65733" w:rsidRDefault="00DF6F89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</w:t>
      </w:r>
      <w:r w:rsidR="00577DFC" w:rsidRPr="00D65733">
        <w:rPr>
          <w:rFonts w:ascii="Times New Roman" w:hAnsi="Times New Roman" w:cs="Times New Roman"/>
          <w:sz w:val="24"/>
          <w:szCs w:val="24"/>
        </w:rPr>
        <w:t xml:space="preserve">родавец в магазине кальянов и </w:t>
      </w:r>
      <w:proofErr w:type="spellStart"/>
      <w:r w:rsidR="00577DFC" w:rsidRPr="00D65733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577DFC" w:rsidRPr="00D65733">
        <w:rPr>
          <w:rFonts w:ascii="Times New Roman" w:hAnsi="Times New Roman" w:cs="Times New Roman"/>
          <w:sz w:val="24"/>
          <w:szCs w:val="24"/>
        </w:rPr>
        <w:t>;</w:t>
      </w:r>
    </w:p>
    <w:p w14:paraId="7F6E8A27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К</w:t>
      </w:r>
      <w:r w:rsidRPr="00D65733">
        <w:rPr>
          <w:rFonts w:ascii="Times New Roman" w:hAnsi="Times New Roman" w:cs="Times New Roman"/>
          <w:sz w:val="24"/>
          <w:szCs w:val="24"/>
        </w:rPr>
        <w:t>урьер в службе доставки;</w:t>
      </w:r>
    </w:p>
    <w:p w14:paraId="4EB7029D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DF6F89">
        <w:rPr>
          <w:rFonts w:ascii="Times New Roman" w:hAnsi="Times New Roman" w:cs="Times New Roman"/>
          <w:sz w:val="24"/>
          <w:szCs w:val="24"/>
        </w:rPr>
        <w:t>А</w:t>
      </w:r>
      <w:r w:rsidRPr="00D65733">
        <w:rPr>
          <w:rFonts w:ascii="Times New Roman" w:hAnsi="Times New Roman" w:cs="Times New Roman"/>
          <w:sz w:val="24"/>
          <w:szCs w:val="24"/>
        </w:rPr>
        <w:t xml:space="preserve">ниматор в парке; </w:t>
      </w:r>
    </w:p>
    <w:p w14:paraId="5DEC1208" w14:textId="77777777" w:rsidR="00577DFC" w:rsidRPr="00D65733" w:rsidRDefault="00DF6F89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</w:t>
      </w:r>
      <w:r w:rsidR="00577DFC" w:rsidRPr="00D65733">
        <w:rPr>
          <w:rFonts w:ascii="Times New Roman" w:hAnsi="Times New Roman" w:cs="Times New Roman"/>
          <w:sz w:val="24"/>
          <w:szCs w:val="24"/>
        </w:rPr>
        <w:t xml:space="preserve">орнорабочий в шахте.  </w:t>
      </w:r>
    </w:p>
    <w:p w14:paraId="447CA44F" w14:textId="77777777" w:rsidR="00AF5077" w:rsidRPr="00641743" w:rsidRDefault="00AF5077" w:rsidP="00F409F9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7CB837A6" w14:textId="77777777" w:rsidR="00AF5077" w:rsidRPr="00641743" w:rsidRDefault="00AF5077" w:rsidP="00F409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423BCA0D" w14:textId="77777777" w:rsidR="00882575" w:rsidRPr="00D65733" w:rsidRDefault="00882575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31A2F" w14:textId="77777777" w:rsidR="00882575" w:rsidRPr="00D65733" w:rsidRDefault="005838A3" w:rsidP="00F409F9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акие </w:t>
      </w:r>
      <w:r w:rsidR="00724D0E" w:rsidRPr="00D65733">
        <w:rPr>
          <w:rFonts w:ascii="Times New Roman" w:hAnsi="Times New Roman" w:cs="Times New Roman"/>
          <w:sz w:val="24"/>
          <w:szCs w:val="24"/>
        </w:rPr>
        <w:t>обстоятельства являются смягчающими наказание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 по Уголовному кодексу РФ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D03F28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</w:t>
      </w:r>
      <w:proofErr w:type="spellEnd"/>
      <w:r w:rsidR="00724D0E" w:rsidRPr="00D65733">
        <w:rPr>
          <w:rFonts w:ascii="Times New Roman" w:hAnsi="Times New Roman" w:cs="Times New Roman"/>
          <w:sz w:val="24"/>
          <w:szCs w:val="24"/>
        </w:rPr>
        <w:t xml:space="preserve"> преступления по мотиву сострадания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3E9AD" w14:textId="77777777" w:rsidR="00882575" w:rsidRPr="00D65733" w:rsidRDefault="00433BDA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 С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овершение преступления в группе лиц, где лицо выполняло лишь </w:t>
      </w:r>
      <w:r w:rsidR="003F542D" w:rsidRPr="00D65733">
        <w:rPr>
          <w:rFonts w:ascii="Times New Roman" w:hAnsi="Times New Roman" w:cs="Times New Roman"/>
          <w:sz w:val="24"/>
          <w:szCs w:val="24"/>
        </w:rPr>
        <w:t>незначительную роль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86D56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853208" w:rsidRPr="00D65733">
        <w:rPr>
          <w:rFonts w:ascii="Times New Roman" w:hAnsi="Times New Roman" w:cs="Times New Roman"/>
          <w:sz w:val="24"/>
          <w:szCs w:val="24"/>
        </w:rPr>
        <w:t>овершение</w:t>
      </w:r>
      <w:proofErr w:type="spellEnd"/>
      <w:r w:rsidR="00853208" w:rsidRPr="00D65733">
        <w:rPr>
          <w:rFonts w:ascii="Times New Roman" w:hAnsi="Times New Roman" w:cs="Times New Roman"/>
          <w:sz w:val="24"/>
          <w:szCs w:val="24"/>
        </w:rPr>
        <w:t xml:space="preserve"> преступления небольшой тяжести;  </w:t>
      </w:r>
    </w:p>
    <w:p w14:paraId="00874DC5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 преступления при исполнении приказа</w:t>
      </w:r>
      <w:r w:rsidR="00433BDA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F23A7" w14:textId="77777777" w:rsidR="004D6FA1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657EC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5D1FB5" w:rsidRPr="00D65733">
        <w:rPr>
          <w:rFonts w:ascii="Times New Roman" w:hAnsi="Times New Roman" w:cs="Times New Roman"/>
          <w:sz w:val="24"/>
          <w:szCs w:val="24"/>
        </w:rPr>
        <w:t>овершение преступления с целью отомстить обидчику</w:t>
      </w:r>
      <w:r w:rsidR="00433BDA" w:rsidRPr="00D65733">
        <w:rPr>
          <w:rFonts w:ascii="Times New Roman" w:hAnsi="Times New Roman" w:cs="Times New Roman"/>
          <w:sz w:val="24"/>
          <w:szCs w:val="24"/>
        </w:rPr>
        <w:t>.</w:t>
      </w:r>
      <w:r w:rsidR="005D1FB5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7BA7F" w14:textId="77777777" w:rsidR="00AF5077" w:rsidRPr="00AF5077" w:rsidRDefault="00AF5077" w:rsidP="00F409F9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154A96F8" w14:textId="77777777" w:rsidR="00AF5077" w:rsidRDefault="00AF5077" w:rsidP="00F409F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98E733F" w14:textId="77777777" w:rsidR="00065C39" w:rsidRDefault="00065C39" w:rsidP="00F409F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18E818D9" w14:textId="77777777" w:rsidR="00264912" w:rsidRPr="00D65733" w:rsidRDefault="00087418" w:rsidP="00F409F9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Какие положения согласно 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Семейному кодексу РФ, </w:t>
      </w:r>
      <w:r w:rsidRPr="00D65733">
        <w:rPr>
          <w:rFonts w:ascii="Times New Roman" w:hAnsi="Times New Roman" w:cs="Times New Roman"/>
          <w:sz w:val="24"/>
          <w:szCs w:val="24"/>
        </w:rPr>
        <w:t>НЕЛЬЗЯ включать в брачный договор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0DF1F5" w14:textId="77777777" w:rsidR="00264912" w:rsidRPr="00D65733" w:rsidRDefault="00264912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Обязанность супруги получить 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на трудоустройство у супруга; </w:t>
      </w:r>
    </w:p>
    <w:p w14:paraId="01081588" w14:textId="77777777" w:rsidR="00264912" w:rsidRPr="00D65733" w:rsidRDefault="00264912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Финансовые обязательства супругов в отношении семейного бюджета; </w:t>
      </w:r>
    </w:p>
    <w:p w14:paraId="2E2EA77F" w14:textId="77777777" w:rsidR="00264912" w:rsidRPr="00D65733" w:rsidRDefault="00264912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087418" w:rsidRPr="00D65733">
        <w:rPr>
          <w:rFonts w:ascii="Times New Roman" w:hAnsi="Times New Roman" w:cs="Times New Roman"/>
          <w:sz w:val="24"/>
          <w:szCs w:val="24"/>
        </w:rPr>
        <w:t>Обязанности супруги сопровождать детей в спортивные секции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14:paraId="4EDC899B" w14:textId="77777777" w:rsidR="00264912" w:rsidRPr="00D65733" w:rsidRDefault="00264912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 Права и обязанности супругов по взаимному </w:t>
      </w:r>
      <w:r w:rsidR="00460B19" w:rsidRPr="00D65733">
        <w:rPr>
          <w:rFonts w:ascii="Times New Roman" w:hAnsi="Times New Roman" w:cs="Times New Roman"/>
          <w:sz w:val="24"/>
          <w:szCs w:val="24"/>
        </w:rPr>
        <w:t>содержании;</w:t>
      </w:r>
    </w:p>
    <w:p w14:paraId="7D97D5CF" w14:textId="77777777" w:rsidR="00087418" w:rsidRPr="00D65733" w:rsidRDefault="00087418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 Обязанность супруга ежемесячно посещать родственников супруги.</w:t>
      </w:r>
    </w:p>
    <w:p w14:paraId="44F26E45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237D2183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127B6D45" w14:textId="77777777" w:rsidR="00011107" w:rsidRPr="00D65733" w:rsidRDefault="00011107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B98E8" w14:textId="77777777" w:rsidR="00D41892" w:rsidRPr="00D65733" w:rsidRDefault="00ED5187" w:rsidP="00065C39">
      <w:pPr>
        <w:pStyle w:val="a4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В соответствии с Кодексом административного судопроизводства РФ (КАС) будет рассмотрено требование: </w:t>
      </w:r>
    </w:p>
    <w:p w14:paraId="51C5AF88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202DE"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ридического лица,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владеющего объектом недвижимости на праве собственности об оспаривании кадастровой стоимости этого объекта недвижимости; </w:t>
      </w:r>
    </w:p>
    <w:p w14:paraId="27EBD78A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="00D202DE" w:rsidRPr="00D65733">
        <w:rPr>
          <w:rFonts w:ascii="Times New Roman" w:hAnsi="Times New Roman" w:cs="Times New Roman"/>
          <w:sz w:val="24"/>
          <w:szCs w:val="24"/>
        </w:rPr>
        <w:t>Адвоката, полагающего, что нормы Кодекса административного судопроизводства РФ (КАС РФ) противоречат Конституции Российской Федерации;</w:t>
      </w:r>
    </w:p>
    <w:p w14:paraId="1DB88886" w14:textId="77777777" w:rsidR="00CA400D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proofErr w:type="gramStart"/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ражданина, </w:t>
      </w:r>
      <w:r w:rsidR="00CA400D" w:rsidRPr="00D65733">
        <w:rPr>
          <w:rFonts w:ascii="Times New Roman" w:hAnsi="Times New Roman" w:cs="Times New Roman"/>
          <w:sz w:val="24"/>
          <w:szCs w:val="24"/>
        </w:rPr>
        <w:t> </w:t>
      </w:r>
      <w:r w:rsidR="00903FDF" w:rsidRPr="00D65733">
        <w:rPr>
          <w:rFonts w:ascii="Times New Roman" w:hAnsi="Times New Roman" w:cs="Times New Roman"/>
          <w:sz w:val="24"/>
          <w:szCs w:val="24"/>
        </w:rPr>
        <w:t>обжалующего</w:t>
      </w:r>
      <w:proofErr w:type="gramEnd"/>
      <w:r w:rsidR="00903FDF" w:rsidRPr="00D65733">
        <w:rPr>
          <w:rFonts w:ascii="Times New Roman" w:hAnsi="Times New Roman" w:cs="Times New Roman"/>
          <w:sz w:val="24"/>
          <w:szCs w:val="24"/>
        </w:rPr>
        <w:t xml:space="preserve"> решение избирательной комиссии об отказе в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регистрации кандидатом в депутаты на выборах в </w:t>
      </w:r>
      <w:r w:rsidR="00903FDF" w:rsidRPr="00D65733">
        <w:rPr>
          <w:rFonts w:ascii="Times New Roman" w:hAnsi="Times New Roman" w:cs="Times New Roman"/>
          <w:sz w:val="24"/>
          <w:szCs w:val="24"/>
        </w:rPr>
        <w:t xml:space="preserve">областную </w:t>
      </w:r>
      <w:r w:rsidR="00CA400D" w:rsidRPr="00D65733">
        <w:rPr>
          <w:rFonts w:ascii="Times New Roman" w:hAnsi="Times New Roman" w:cs="Times New Roman"/>
          <w:sz w:val="24"/>
          <w:szCs w:val="24"/>
        </w:rPr>
        <w:t>думу</w:t>
      </w:r>
      <w:r w:rsidR="00D202DE">
        <w:rPr>
          <w:rFonts w:ascii="Times New Roman" w:hAnsi="Times New Roman" w:cs="Times New Roman"/>
          <w:sz w:val="24"/>
          <w:szCs w:val="24"/>
        </w:rPr>
        <w:t>;</w:t>
      </w:r>
    </w:p>
    <w:p w14:paraId="4B5A49C8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6C40F5" w:rsidRPr="00D65733">
        <w:rPr>
          <w:rFonts w:ascii="Times New Roman" w:hAnsi="Times New Roman" w:cs="Times New Roman"/>
          <w:iCs/>
          <w:sz w:val="24"/>
          <w:szCs w:val="24"/>
        </w:rPr>
        <w:t>К</w:t>
      </w:r>
      <w:r w:rsidR="00CA400D" w:rsidRPr="00D65733">
        <w:rPr>
          <w:rFonts w:ascii="Times New Roman" w:hAnsi="Times New Roman" w:cs="Times New Roman"/>
          <w:iCs/>
          <w:sz w:val="24"/>
          <w:szCs w:val="24"/>
        </w:rPr>
        <w:t xml:space="preserve">омпании </w:t>
      </w:r>
      <w:proofErr w:type="gramStart"/>
      <w:r w:rsidR="00CA400D" w:rsidRPr="00D65733">
        <w:rPr>
          <w:rFonts w:ascii="Times New Roman" w:hAnsi="Times New Roman" w:cs="Times New Roman"/>
          <w:iCs/>
          <w:sz w:val="24"/>
          <w:szCs w:val="24"/>
        </w:rPr>
        <w:t>Яндекс  об</w:t>
      </w:r>
      <w:proofErr w:type="gramEnd"/>
      <w:r w:rsidR="00CA400D" w:rsidRPr="00D65733">
        <w:rPr>
          <w:rFonts w:ascii="Times New Roman" w:hAnsi="Times New Roman" w:cs="Times New Roman"/>
          <w:iCs/>
          <w:sz w:val="24"/>
          <w:szCs w:val="24"/>
        </w:rPr>
        <w:t xml:space="preserve"> оспаривании решения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Роспатент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отмени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вшего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регистрацию бренда «</w:t>
      </w:r>
      <w:proofErr w:type="spellStart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Яндекс.Афиша</w:t>
      </w:r>
      <w:proofErr w:type="spellEnd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C65F7" w:rsidRPr="00D65733">
        <w:rPr>
          <w:rFonts w:ascii="Times New Roman" w:hAnsi="Times New Roman" w:cs="Times New Roman"/>
          <w:iCs/>
          <w:sz w:val="24"/>
          <w:szCs w:val="24"/>
        </w:rPr>
        <w:t>;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CD53F9" w14:textId="77777777" w:rsidR="004C65F7" w:rsidRPr="00D65733" w:rsidRDefault="004C65F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</w:rPr>
        <w:t>ражданина об отмене вступившего в законную силу решения по результатам рассмотрения жалобы на постановление по делу об административном правонарушении, по которому гражданин признан потерпевшим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1B5AE4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lastRenderedPageBreak/>
        <w:t>Ответ: _______________</w:t>
      </w:r>
    </w:p>
    <w:p w14:paraId="3D7A91BA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22356F8D" w14:textId="77777777" w:rsidR="00F409F9" w:rsidRDefault="00F409F9" w:rsidP="00AF5077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54C09" w14:textId="77777777" w:rsidR="001B3878" w:rsidRPr="00D65733" w:rsidRDefault="00CD7868" w:rsidP="00AF5077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B3878"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14:paraId="2142F0FA" w14:textId="77777777" w:rsidR="008C7B6D" w:rsidRPr="00D65733" w:rsidRDefault="00657D97" w:rsidP="00AF5077">
      <w:pPr>
        <w:numPr>
          <w:ilvl w:val="0"/>
          <w:numId w:val="6"/>
        </w:numPr>
        <w:tabs>
          <w:tab w:val="left" w:pos="709"/>
        </w:tabs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6C40F5" w:rsidRPr="00D65733">
        <w:rPr>
          <w:rFonts w:ascii="Times New Roman" w:hAnsi="Times New Roman" w:cs="Times New Roman"/>
          <w:sz w:val="24"/>
          <w:szCs w:val="24"/>
        </w:rPr>
        <w:t>составом преступления и объектом посягательства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6C40F5" w:rsidRPr="00D65733" w14:paraId="73612CAF" w14:textId="77777777" w:rsidTr="006C40F5">
        <w:trPr>
          <w:trHeight w:val="391"/>
        </w:trPr>
        <w:tc>
          <w:tcPr>
            <w:tcW w:w="4927" w:type="dxa"/>
          </w:tcPr>
          <w:p w14:paraId="20237C77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участие в предпринимательской деятельности</w:t>
            </w:r>
          </w:p>
        </w:tc>
        <w:tc>
          <w:tcPr>
            <w:tcW w:w="4927" w:type="dxa"/>
          </w:tcPr>
          <w:p w14:paraId="0C6AAC50" w14:textId="77777777"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 А. Преступления против государственной власти, интересов государственной службы и службы в органах местного самоуправления  </w:t>
            </w:r>
          </w:p>
        </w:tc>
      </w:tr>
      <w:tr w:rsidR="006C40F5" w:rsidRPr="00D65733" w14:paraId="36358AC7" w14:textId="77777777" w:rsidTr="00E271E4">
        <w:tc>
          <w:tcPr>
            <w:tcW w:w="4927" w:type="dxa"/>
          </w:tcPr>
          <w:p w14:paraId="71FC3B8B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31FC" w:rsidRPr="00D65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Незаконные организация и проведение азартных игр</w:t>
            </w:r>
          </w:p>
        </w:tc>
        <w:tc>
          <w:tcPr>
            <w:tcW w:w="4927" w:type="dxa"/>
          </w:tcPr>
          <w:p w14:paraId="74853B01" w14:textId="77777777"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Б. Преступления </w:t>
            </w:r>
            <w:proofErr w:type="gramStart"/>
            <w:r w:rsidRPr="00D65733">
              <w:rPr>
                <w:rFonts w:ascii="Times New Roman" w:hAnsi="Times New Roman"/>
                <w:sz w:val="24"/>
                <w:szCs w:val="24"/>
              </w:rPr>
              <w:t>в  сфере</w:t>
            </w:r>
            <w:proofErr w:type="gramEnd"/>
            <w:r w:rsidRPr="00D65733">
              <w:rPr>
                <w:rFonts w:ascii="Times New Roman" w:hAnsi="Times New Roman"/>
                <w:sz w:val="24"/>
                <w:szCs w:val="24"/>
              </w:rPr>
              <w:t xml:space="preserve"> экономической деятельности</w:t>
            </w:r>
          </w:p>
        </w:tc>
      </w:tr>
      <w:tr w:rsidR="006C40F5" w:rsidRPr="00D65733" w14:paraId="67EEBC1F" w14:textId="77777777" w:rsidTr="00E271E4">
        <w:tc>
          <w:tcPr>
            <w:tcW w:w="4927" w:type="dxa"/>
          </w:tcPr>
          <w:p w14:paraId="3F19C00C" w14:textId="77777777" w:rsidR="006C40F5" w:rsidRPr="00D65733" w:rsidRDefault="006C40F5" w:rsidP="006A11B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>3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. Халатность</w:t>
            </w:r>
          </w:p>
        </w:tc>
        <w:tc>
          <w:tcPr>
            <w:tcW w:w="4927" w:type="dxa"/>
          </w:tcPr>
          <w:p w14:paraId="59E95856" w14:textId="77777777"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4DA3A012" w14:textId="77777777" w:rsidTr="00E271E4">
        <w:tc>
          <w:tcPr>
            <w:tcW w:w="4927" w:type="dxa"/>
          </w:tcPr>
          <w:p w14:paraId="4CB3EC25" w14:textId="77777777" w:rsidR="006C40F5" w:rsidRPr="00D65733" w:rsidRDefault="006C40F5" w:rsidP="006C40F5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4. Нецелевое расходование бюджетных средств </w:t>
            </w:r>
          </w:p>
        </w:tc>
        <w:tc>
          <w:tcPr>
            <w:tcW w:w="4927" w:type="dxa"/>
          </w:tcPr>
          <w:p w14:paraId="2D771D16" w14:textId="77777777"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46CB55D1" w14:textId="77777777" w:rsidTr="00E271E4">
        <w:tc>
          <w:tcPr>
            <w:tcW w:w="4927" w:type="dxa"/>
          </w:tcPr>
          <w:p w14:paraId="1940AC88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Получение взятки</w:t>
            </w:r>
          </w:p>
        </w:tc>
        <w:tc>
          <w:tcPr>
            <w:tcW w:w="4927" w:type="dxa"/>
          </w:tcPr>
          <w:p w14:paraId="612796A6" w14:textId="77777777"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188D4C9F" w14:textId="77777777" w:rsidTr="00E271E4">
        <w:tc>
          <w:tcPr>
            <w:tcW w:w="4927" w:type="dxa"/>
          </w:tcPr>
          <w:p w14:paraId="01A801E8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получение кредита</w:t>
            </w:r>
          </w:p>
        </w:tc>
        <w:tc>
          <w:tcPr>
            <w:tcW w:w="4927" w:type="dxa"/>
          </w:tcPr>
          <w:p w14:paraId="255DBFA1" w14:textId="77777777"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C13986" w14:textId="77777777" w:rsidR="00AF5077" w:rsidRDefault="00AF5077" w:rsidP="00AF507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C8D65C" w14:textId="77777777" w:rsidR="00AF5077" w:rsidRPr="00641743" w:rsidRDefault="002D31FC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77" w:rsidRPr="00641743">
        <w:rPr>
          <w:rFonts w:ascii="Times New Roman" w:hAnsi="Times New Roman"/>
          <w:iCs/>
          <w:sz w:val="24"/>
          <w:szCs w:val="24"/>
        </w:rPr>
        <w:t>Ответ: ______</w:t>
      </w:r>
      <w:r w:rsidR="00270E3E">
        <w:rPr>
          <w:rFonts w:ascii="Times New Roman" w:hAnsi="Times New Roman"/>
          <w:iCs/>
          <w:sz w:val="24"/>
          <w:szCs w:val="24"/>
        </w:rPr>
        <w:t>_____________________________________________</w:t>
      </w:r>
      <w:r w:rsidR="00AF5077" w:rsidRPr="00641743">
        <w:rPr>
          <w:rFonts w:ascii="Times New Roman" w:hAnsi="Times New Roman"/>
          <w:iCs/>
          <w:sz w:val="24"/>
          <w:szCs w:val="24"/>
        </w:rPr>
        <w:t>_________</w:t>
      </w:r>
    </w:p>
    <w:p w14:paraId="5DD44F47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34F2380D" w14:textId="77777777" w:rsidR="00F409F9" w:rsidRDefault="00F409F9" w:rsidP="004970B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D1BB8" w14:textId="77777777" w:rsidR="003272E1" w:rsidRPr="00D65733" w:rsidRDefault="003272E1" w:rsidP="004970B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36B"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D49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14:paraId="4DFD493F" w14:textId="77777777" w:rsidR="008F773C" w:rsidRPr="00D65733" w:rsidRDefault="004970BC" w:rsidP="004970BC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</w:t>
      </w:r>
      <w:r w:rsidR="00D202DE">
        <w:rPr>
          <w:rFonts w:ascii="Times New Roman" w:hAnsi="Times New Roman" w:cs="Times New Roman"/>
          <w:sz w:val="24"/>
          <w:szCs w:val="24"/>
        </w:rPr>
        <w:t>0</w:t>
      </w:r>
      <w:r w:rsidRPr="00D65733">
        <w:rPr>
          <w:rFonts w:ascii="Times New Roman" w:hAnsi="Times New Roman" w:cs="Times New Roman"/>
          <w:sz w:val="24"/>
          <w:szCs w:val="24"/>
        </w:rPr>
        <w:t>.</w:t>
      </w:r>
      <w:r w:rsidR="00457FC6" w:rsidRPr="00D65733">
        <w:rPr>
          <w:rFonts w:ascii="Times New Roman" w:hAnsi="Times New Roman" w:cs="Times New Roman"/>
          <w:sz w:val="24"/>
          <w:szCs w:val="24"/>
        </w:rPr>
        <w:t xml:space="preserve">Установите верную последовательность действий </w:t>
      </w:r>
      <w:r w:rsidR="008F773C" w:rsidRPr="00D65733">
        <w:rPr>
          <w:rFonts w:ascii="Times New Roman" w:hAnsi="Times New Roman" w:cs="Times New Roman"/>
          <w:sz w:val="24"/>
          <w:szCs w:val="24"/>
        </w:rPr>
        <w:t>при государствен</w:t>
      </w:r>
      <w:r w:rsidR="00097329" w:rsidRPr="00D65733">
        <w:rPr>
          <w:rFonts w:ascii="Times New Roman" w:hAnsi="Times New Roman" w:cs="Times New Roman"/>
          <w:sz w:val="24"/>
          <w:szCs w:val="24"/>
        </w:rPr>
        <w:t>ной регистрации товарного знака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FC2D7" w14:textId="77777777" w:rsidR="008F773C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Подготовка </w:t>
      </w:r>
      <w:r w:rsidR="00097329" w:rsidRPr="00D65733">
        <w:rPr>
          <w:rFonts w:ascii="Times New Roman" w:hAnsi="Times New Roman" w:cs="Times New Roman"/>
          <w:sz w:val="24"/>
          <w:szCs w:val="24"/>
        </w:rPr>
        <w:t>заявки на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27A7C" w14:textId="77777777" w:rsidR="008F773C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Формальная экспертиза </w:t>
      </w:r>
      <w:r w:rsidRPr="00D65733">
        <w:rPr>
          <w:rFonts w:ascii="Times New Roman" w:hAnsi="Times New Roman" w:cs="Times New Roman"/>
          <w:sz w:val="24"/>
          <w:szCs w:val="24"/>
        </w:rPr>
        <w:t>в Роспатент</w:t>
      </w:r>
      <w:r w:rsidR="00097329" w:rsidRPr="00D65733">
        <w:rPr>
          <w:rFonts w:ascii="Times New Roman" w:hAnsi="Times New Roman" w:cs="Times New Roman"/>
          <w:sz w:val="24"/>
          <w:szCs w:val="24"/>
        </w:rPr>
        <w:t>е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1D2B7" w14:textId="77777777" w:rsidR="00097329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 Подача заявки в Роспатент;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DB76F" w14:textId="77777777" w:rsidR="008F773C" w:rsidRPr="00D65733" w:rsidRDefault="00097329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E807" w14:textId="77777777" w:rsidR="008F773C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</w:t>
      </w:r>
      <w:r w:rsidR="008F773C" w:rsidRPr="00D65733">
        <w:rPr>
          <w:rFonts w:ascii="Times New Roman" w:hAnsi="Times New Roman" w:cs="Times New Roman"/>
          <w:sz w:val="24"/>
          <w:szCs w:val="24"/>
        </w:rPr>
        <w:t>.</w:t>
      </w:r>
      <w:r w:rsidR="00C237C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формальную экспертизу и экспертизу товарного знака по существу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C320D" w14:textId="77777777" w:rsidR="00B90A14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Е</w:t>
      </w:r>
      <w:r w:rsidR="008F773C" w:rsidRPr="00D65733">
        <w:rPr>
          <w:rFonts w:ascii="Times New Roman" w:hAnsi="Times New Roman" w:cs="Times New Roman"/>
          <w:sz w:val="24"/>
          <w:szCs w:val="24"/>
        </w:rPr>
        <w:t>.  Получение свидетельства на товарный зна</w:t>
      </w: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</w:p>
    <w:p w14:paraId="474910F0" w14:textId="77777777" w:rsidR="00097329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Ж.Эк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спертиза</w:t>
      </w:r>
      <w:proofErr w:type="spellEnd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товарного знака в Роспатенте на соответствие требованиям законодательства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1B9689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</w:t>
      </w:r>
      <w:r w:rsidR="00270E3E"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</w:t>
      </w:r>
    </w:p>
    <w:p w14:paraId="126AED53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ценочные баллы: максимальный – 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14:paraId="2B1F3DAE" w14:textId="77777777" w:rsidR="00B7750D" w:rsidRPr="00D65733" w:rsidRDefault="00B7750D" w:rsidP="00D202DE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DFC59" w14:textId="77777777" w:rsidR="007F7500" w:rsidRPr="00D65733" w:rsidRDefault="007F7500" w:rsidP="00D202DE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14:paraId="2A16CEC1" w14:textId="77777777" w:rsidR="0041478A" w:rsidRPr="00D202DE" w:rsidRDefault="00D23409" w:rsidP="00D202DE">
      <w:pPr>
        <w:pStyle w:val="a4"/>
        <w:numPr>
          <w:ilvl w:val="0"/>
          <w:numId w:val="43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202DE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 w:rsidR="0048644D" w:rsidRPr="00D202DE">
        <w:rPr>
          <w:rFonts w:ascii="Times New Roman" w:eastAsia="Calibri" w:hAnsi="Times New Roman" w:cs="Times New Roman"/>
          <w:sz w:val="24"/>
          <w:szCs w:val="24"/>
        </w:rPr>
        <w:t>Ф</w:t>
      </w:r>
      <w:r w:rsidR="0041478A" w:rsidRPr="00D202DE">
        <w:rPr>
          <w:rFonts w:ascii="Times New Roman" w:eastAsia="Calibri" w:hAnsi="Times New Roman" w:cs="Times New Roman"/>
          <w:sz w:val="24"/>
          <w:szCs w:val="24"/>
        </w:rPr>
        <w:t xml:space="preserve">АДН России </w:t>
      </w:r>
    </w:p>
    <w:p w14:paraId="48069595" w14:textId="77777777" w:rsidR="0041478A" w:rsidRPr="00D65733" w:rsidRDefault="00D23409" w:rsidP="00D202DE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bCs w:val="0"/>
          <w:sz w:val="24"/>
          <w:szCs w:val="24"/>
        </w:rPr>
      </w:pPr>
      <w:r w:rsidRPr="00D65733">
        <w:rPr>
          <w:rFonts w:eastAsia="Calibri"/>
          <w:iCs/>
          <w:sz w:val="24"/>
          <w:szCs w:val="24"/>
        </w:rPr>
        <w:t xml:space="preserve">Правильный ответ: </w:t>
      </w:r>
      <w:r w:rsidR="0048644D" w:rsidRPr="00D65733">
        <w:rPr>
          <w:rFonts w:eastAsia="Calibri"/>
          <w:b w:val="0"/>
          <w:iCs/>
          <w:sz w:val="24"/>
          <w:szCs w:val="24"/>
        </w:rPr>
        <w:t>Федеральн</w:t>
      </w:r>
      <w:r w:rsidR="00853208" w:rsidRPr="00D65733">
        <w:rPr>
          <w:rFonts w:eastAsia="Calibri"/>
          <w:b w:val="0"/>
          <w:iCs/>
          <w:sz w:val="24"/>
          <w:szCs w:val="24"/>
        </w:rPr>
        <w:t>ое агентство по делам национальностей</w:t>
      </w:r>
      <w:r w:rsidR="00853208" w:rsidRPr="00D65733">
        <w:rPr>
          <w:rFonts w:eastAsia="Calibri"/>
          <w:iCs/>
          <w:sz w:val="24"/>
          <w:szCs w:val="24"/>
        </w:rPr>
        <w:t xml:space="preserve"> </w:t>
      </w:r>
    </w:p>
    <w:p w14:paraId="3FA55C4E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__________</w:t>
      </w:r>
    </w:p>
    <w:p w14:paraId="45D2FABF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</w:p>
    <w:p w14:paraId="49EA4621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3B914A89" w14:textId="77777777" w:rsidR="00C32B4A" w:rsidRPr="00D65733" w:rsidRDefault="00C32B4A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54ED9" w14:textId="77777777" w:rsidR="00B45575" w:rsidRPr="00D65733" w:rsidRDefault="00B45575" w:rsidP="00B45575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D6554"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документами и правовыми понятиями.</w:t>
      </w:r>
    </w:p>
    <w:p w14:paraId="2B0EB5F2" w14:textId="77777777" w:rsidR="001217B7" w:rsidRPr="00D65733" w:rsidRDefault="001217B7" w:rsidP="001217B7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Прочитайте судебный акт. Вставьте пропущенное слово в той форме, в которой оно должно быть в предложении. Ответы запишите в таблице. Некоторые слова встречаются по тексту документа несколько раз, ответ на них в таблице должен быть записан 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6D9F5" w14:textId="77777777" w:rsidR="001217B7" w:rsidRPr="006374CC" w:rsidRDefault="001217B7" w:rsidP="001217B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(1) </w:t>
      </w:r>
    </w:p>
    <w:p w14:paraId="7AC46C0F" w14:textId="77777777" w:rsidR="001217B7" w:rsidRPr="006374CC" w:rsidRDefault="001217B7" w:rsidP="001217B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об избрании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</w:t>
      </w:r>
    </w:p>
    <w:p w14:paraId="5C72768E" w14:textId="77777777" w:rsidR="001217B7" w:rsidRDefault="001217B7" w:rsidP="001217B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3B1036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2024 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Красноярск 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AD4D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A39F6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r>
        <w:rPr>
          <w:rFonts w:ascii="Times New Roman" w:hAnsi="Times New Roman" w:cs="Times New Roman"/>
          <w:sz w:val="24"/>
          <w:szCs w:val="24"/>
        </w:rPr>
        <w:t>г Красноярска в составе</w:t>
      </w:r>
      <w:r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E8E26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Федорова Н.А., при секретаре Соловей Н.П., </w:t>
      </w:r>
    </w:p>
    <w:p w14:paraId="44202457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>прокурора ФИО2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>и его</w:t>
      </w:r>
      <w:r>
        <w:rPr>
          <w:rFonts w:ascii="Times New Roman" w:hAnsi="Times New Roman" w:cs="Times New Roman"/>
          <w:sz w:val="24"/>
          <w:szCs w:val="24"/>
        </w:rPr>
        <w:t>__________(3)</w:t>
      </w:r>
      <w:r w:rsidRPr="006374CC">
        <w:rPr>
          <w:rFonts w:ascii="Times New Roman" w:hAnsi="Times New Roman" w:cs="Times New Roman"/>
          <w:sz w:val="24"/>
          <w:szCs w:val="24"/>
        </w:rPr>
        <w:t xml:space="preserve"> – адвоката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Pr="006374CC">
        <w:rPr>
          <w:rFonts w:ascii="Times New Roman" w:hAnsi="Times New Roman" w:cs="Times New Roman"/>
          <w:sz w:val="24"/>
          <w:szCs w:val="24"/>
        </w:rPr>
        <w:t>, 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F1E">
        <w:rPr>
          <w:rFonts w:ascii="Times New Roman" w:hAnsi="Times New Roman" w:cs="Times New Roman"/>
          <w:sz w:val="24"/>
          <w:szCs w:val="24"/>
        </w:rPr>
        <w:t>удостоверение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№ 165 и </w:t>
      </w:r>
      <w:r>
        <w:rPr>
          <w:rFonts w:ascii="Times New Roman" w:hAnsi="Times New Roman" w:cs="Times New Roman"/>
          <w:sz w:val="24"/>
          <w:szCs w:val="24"/>
        </w:rPr>
        <w:t xml:space="preserve">________(4) </w:t>
      </w:r>
      <w:r w:rsidRPr="006374CC">
        <w:rPr>
          <w:rFonts w:ascii="Times New Roman" w:hAnsi="Times New Roman" w:cs="Times New Roman"/>
          <w:sz w:val="24"/>
          <w:szCs w:val="24"/>
        </w:rPr>
        <w:t xml:space="preserve">№ 93 от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>, следо</w:t>
      </w:r>
      <w:r>
        <w:rPr>
          <w:rFonts w:ascii="Times New Roman" w:hAnsi="Times New Roman" w:cs="Times New Roman"/>
          <w:sz w:val="24"/>
          <w:szCs w:val="24"/>
        </w:rPr>
        <w:t xml:space="preserve">вателя 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ФИО4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_________(1) </w:t>
      </w:r>
      <w:r w:rsidRPr="006374CC">
        <w:rPr>
          <w:rFonts w:ascii="Times New Roman" w:hAnsi="Times New Roman" w:cs="Times New Roman"/>
          <w:sz w:val="24"/>
          <w:szCs w:val="24"/>
        </w:rPr>
        <w:t>о возбуждении перед судом ходатайства об избрании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</w:t>
      </w:r>
      <w:r w:rsidRPr="00291E04">
        <w:rPr>
          <w:rFonts w:ascii="Times New Roman" w:hAnsi="Times New Roman" w:cs="Times New Roman"/>
          <w:sz w:val="24"/>
          <w:szCs w:val="24"/>
        </w:rPr>
        <w:t xml:space="preserve"> [</w:t>
      </w:r>
      <w:r w:rsidRPr="006374C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291E04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гражданина РФ, холостого, имеющего среднее специальное образование, неработающего, зарегистрированного по: [адрес], со слов ранее судимого, обвиняемого в совершении преступления, предусмотренного п. «в» ч. 3 ст. 158 УК РФ, </w:t>
      </w:r>
    </w:p>
    <w:p w14:paraId="201F03F6" w14:textId="77777777" w:rsidR="001217B7" w:rsidRPr="006374CC" w:rsidRDefault="001217B7" w:rsidP="001217B7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УСТАНОВИЛ:</w:t>
      </w:r>
    </w:p>
    <w:p w14:paraId="60E7AC7D" w14:textId="77777777" w:rsidR="001217B7" w:rsidRPr="0015635F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10.03.2024 г.  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возбуждено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74CC">
        <w:rPr>
          <w:rFonts w:ascii="Times New Roman" w:hAnsi="Times New Roman" w:cs="Times New Roman"/>
          <w:sz w:val="24"/>
          <w:szCs w:val="24"/>
        </w:rPr>
        <w:t xml:space="preserve">головное дело № 180 по признакам преступления, предусмотренного п. «в» ч. 3 ст. 158 УК РФ, в отношении неустановленного лица. В ходе расследования уголовного дела установлена причастность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к совершению преступления.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обвиняется в совершении кражи,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хищении чужого имущества в крупном размере, а именно в том, что </w:t>
      </w:r>
      <w:r>
        <w:rPr>
          <w:rFonts w:ascii="Times New Roman" w:hAnsi="Times New Roman" w:cs="Times New Roman"/>
          <w:sz w:val="24"/>
          <w:szCs w:val="24"/>
        </w:rPr>
        <w:t xml:space="preserve">09.03.2024 г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>с 21.30 ч до 23.30 часов</w:t>
      </w:r>
      <w:r w:rsidRPr="006374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>, имея умысел на совершение кражи, т</w:t>
      </w:r>
      <w:r>
        <w:rPr>
          <w:rFonts w:ascii="Times New Roman" w:hAnsi="Times New Roman" w:cs="Times New Roman"/>
          <w:sz w:val="24"/>
          <w:szCs w:val="24"/>
        </w:rPr>
        <w:t>.е.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хищения чужого имущества с </w:t>
      </w:r>
      <w:r w:rsidRPr="00377388">
        <w:rPr>
          <w:rFonts w:ascii="Times New Roman" w:hAnsi="Times New Roman" w:cs="Times New Roman"/>
          <w:sz w:val="24"/>
          <w:szCs w:val="24"/>
        </w:rPr>
        <w:t>незаконным проникновением в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помещение, в крупном размере, и, во исполнение данного преступного намерения, незаконно проник через проем между перегородкой и потолком в помещение павильона салона связи «Евросеть», расположенного в </w:t>
      </w:r>
      <w:r>
        <w:rPr>
          <w:rFonts w:ascii="Times New Roman" w:hAnsi="Times New Roman" w:cs="Times New Roman"/>
          <w:sz w:val="24"/>
          <w:szCs w:val="24"/>
        </w:rPr>
        <w:t xml:space="preserve">ТЦ </w:t>
      </w:r>
      <w:r w:rsidRPr="006374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Универсал</w:t>
      </w:r>
      <w:r w:rsidRPr="006374CC">
        <w:rPr>
          <w:rFonts w:ascii="Times New Roman" w:hAnsi="Times New Roman" w:cs="Times New Roman"/>
          <w:sz w:val="24"/>
          <w:szCs w:val="24"/>
        </w:rPr>
        <w:t xml:space="preserve">», находящемся по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адрес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откуда </w:t>
      </w:r>
      <w:r>
        <w:rPr>
          <w:rFonts w:ascii="Times New Roman" w:hAnsi="Times New Roman" w:cs="Times New Roman"/>
          <w:sz w:val="24"/>
          <w:szCs w:val="24"/>
        </w:rPr>
        <w:t xml:space="preserve">______ 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похитил принадлежащие </w:t>
      </w:r>
      <w:r>
        <w:rPr>
          <w:rFonts w:ascii="Times New Roman" w:hAnsi="Times New Roman" w:cs="Times New Roman"/>
          <w:sz w:val="24"/>
          <w:szCs w:val="24"/>
        </w:rPr>
        <w:t xml:space="preserve">компании «Евросеть» </w:t>
      </w:r>
      <w:r w:rsidRPr="006374CC">
        <w:rPr>
          <w:rFonts w:ascii="Times New Roman" w:hAnsi="Times New Roman" w:cs="Times New Roman"/>
          <w:sz w:val="24"/>
          <w:szCs w:val="24"/>
        </w:rPr>
        <w:t xml:space="preserve">денежные средства в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сумма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и мобильные телефоны марки «iPhone» в количестве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74CC">
        <w:rPr>
          <w:rFonts w:ascii="Times New Roman" w:hAnsi="Times New Roman" w:cs="Times New Roman"/>
          <w:sz w:val="24"/>
          <w:szCs w:val="24"/>
        </w:rPr>
        <w:t xml:space="preserve"> штук общей стоимостью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сумма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шкафу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подсобном помещении, после чего с похищенным имуществом с места совершения преступления скрылся, причинив своими умышленными преступными действиями </w:t>
      </w:r>
      <w:r>
        <w:rPr>
          <w:rFonts w:ascii="Times New Roman" w:hAnsi="Times New Roman" w:cs="Times New Roman"/>
          <w:sz w:val="24"/>
          <w:szCs w:val="24"/>
        </w:rPr>
        <w:t xml:space="preserve">компании «Евросеть» </w:t>
      </w:r>
      <w:r w:rsidRPr="006374CC">
        <w:rPr>
          <w:rFonts w:ascii="Times New Roman" w:hAnsi="Times New Roman" w:cs="Times New Roman"/>
          <w:sz w:val="24"/>
          <w:szCs w:val="24"/>
        </w:rPr>
        <w:t xml:space="preserve">материальный ущерб в крупном размере. </w:t>
      </w:r>
    </w:p>
    <w:p w14:paraId="32D11320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12.10.2024 г ФИО 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был задержан в порядке </w:t>
      </w:r>
      <w:proofErr w:type="spellStart"/>
      <w:r w:rsidRPr="006374C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374CC">
        <w:rPr>
          <w:rFonts w:ascii="Times New Roman" w:hAnsi="Times New Roman" w:cs="Times New Roman"/>
          <w:sz w:val="24"/>
          <w:szCs w:val="24"/>
        </w:rPr>
        <w:t>. 91-92 УПК РФ</w:t>
      </w:r>
      <w:r>
        <w:rPr>
          <w:rFonts w:ascii="Times New Roman" w:hAnsi="Times New Roman" w:cs="Times New Roman"/>
          <w:sz w:val="24"/>
          <w:szCs w:val="24"/>
        </w:rPr>
        <w:t xml:space="preserve">,  в этот же день ему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было предъявлено </w:t>
      </w:r>
      <w:r>
        <w:rPr>
          <w:rFonts w:ascii="Times New Roman" w:hAnsi="Times New Roman" w:cs="Times New Roman"/>
          <w:sz w:val="24"/>
          <w:szCs w:val="24"/>
        </w:rPr>
        <w:t xml:space="preserve">___________(6)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п. «в» ч. 3 ст. 158 УК РФ. Следователь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4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обратилась в суд с </w:t>
      </w:r>
      <w:r w:rsidRPr="00672F1E">
        <w:rPr>
          <w:rFonts w:ascii="Times New Roman" w:hAnsi="Times New Roman" w:cs="Times New Roman"/>
          <w:sz w:val="24"/>
          <w:szCs w:val="24"/>
        </w:rPr>
        <w:t>ходатайством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 избрании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</w:t>
      </w:r>
      <w:r w:rsidRPr="00672F1E">
        <w:rPr>
          <w:rFonts w:ascii="Times New Roman" w:hAnsi="Times New Roman" w:cs="Times New Roman"/>
          <w:sz w:val="24"/>
          <w:szCs w:val="24"/>
        </w:rPr>
        <w:t>виде заключения под стражу,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мотивируя тем, что последний обвиняется в совершении тяжкого преступления, за которое предусмотрено наказание свыше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Pr="006374CC">
        <w:rPr>
          <w:rFonts w:ascii="Times New Roman" w:hAnsi="Times New Roman" w:cs="Times New Roman"/>
          <w:sz w:val="24"/>
          <w:szCs w:val="24"/>
        </w:rPr>
        <w:t xml:space="preserve"> лет лишения свободы, личности обвиняемого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не имеет официального источника дохода, совершил преступление из </w:t>
      </w:r>
      <w:r>
        <w:rPr>
          <w:rFonts w:ascii="Times New Roman" w:hAnsi="Times New Roman" w:cs="Times New Roman"/>
          <w:sz w:val="24"/>
          <w:szCs w:val="24"/>
        </w:rPr>
        <w:t xml:space="preserve">________ (7)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заинтересованности, зарегистрирован на большом удалении от места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___________(12) </w:t>
      </w:r>
      <w:r w:rsidRPr="006374CC">
        <w:rPr>
          <w:rFonts w:ascii="Times New Roman" w:hAnsi="Times New Roman" w:cs="Times New Roman"/>
          <w:sz w:val="24"/>
          <w:szCs w:val="24"/>
        </w:rPr>
        <w:t>расследования, ранее привлекался к уголовной ответственности, имеет неснятую и непогашенную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88">
        <w:rPr>
          <w:rFonts w:ascii="Times New Roman" w:hAnsi="Times New Roman" w:cs="Times New Roman"/>
          <w:sz w:val="24"/>
          <w:szCs w:val="24"/>
        </w:rPr>
        <w:t>_________(8), в</w:t>
      </w:r>
      <w:r w:rsidRPr="006374CC">
        <w:rPr>
          <w:rFonts w:ascii="Times New Roman" w:hAnsi="Times New Roman" w:cs="Times New Roman"/>
          <w:sz w:val="24"/>
          <w:szCs w:val="24"/>
        </w:rPr>
        <w:t xml:space="preserve"> связи с чем у следствия имеются реальные основания полагать, что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оставаясь на свободе, может продолжить свою преступную </w:t>
      </w:r>
      <w:r w:rsidRPr="006374C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скрыться от органов </w:t>
      </w:r>
      <w:r>
        <w:rPr>
          <w:rFonts w:ascii="Times New Roman" w:hAnsi="Times New Roman" w:cs="Times New Roman"/>
          <w:sz w:val="24"/>
          <w:szCs w:val="24"/>
        </w:rPr>
        <w:t xml:space="preserve">____________(12)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следствия или суда либо иным путем </w:t>
      </w:r>
      <w:r>
        <w:rPr>
          <w:rFonts w:ascii="Times New Roman" w:hAnsi="Times New Roman" w:cs="Times New Roman"/>
          <w:sz w:val="24"/>
          <w:szCs w:val="24"/>
        </w:rPr>
        <w:t xml:space="preserve">___________ (9)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уголовному делу.</w:t>
      </w:r>
    </w:p>
    <w:p w14:paraId="19D772B1" w14:textId="77777777" w:rsidR="001217B7" w:rsidRPr="0015635F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В судебном заседании следователь ходатайство поддержала в полном объеме, прокурор, полагая ходатайство законным и обоснованным, просил его удовлетворить, считая невозможным избрание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0D1F76">
        <w:rPr>
          <w:rFonts w:ascii="Times New Roman" w:hAnsi="Times New Roman" w:cs="Times New Roman"/>
          <w:sz w:val="24"/>
          <w:szCs w:val="24"/>
        </w:rPr>
        <w:t xml:space="preserve">более мягкой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7AF63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4C">
        <w:rPr>
          <w:rFonts w:ascii="Times New Roman" w:hAnsi="Times New Roman" w:cs="Times New Roman"/>
          <w:sz w:val="24"/>
          <w:szCs w:val="24"/>
        </w:rPr>
        <w:t>Обвиняемый</w:t>
      </w:r>
      <w:r w:rsidRPr="006374CC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>_________(3)</w:t>
      </w:r>
      <w:r w:rsidRPr="006374CC">
        <w:rPr>
          <w:rFonts w:ascii="Times New Roman" w:hAnsi="Times New Roman" w:cs="Times New Roman"/>
          <w:sz w:val="24"/>
          <w:szCs w:val="24"/>
        </w:rPr>
        <w:t xml:space="preserve">  возражали против избрания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 xml:space="preserve">___(2)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виде заключения под стражу, мотивируя тем, что обвиняемый не имеет намерений скрываться от следствия, проживает </w:t>
      </w:r>
      <w:r>
        <w:rPr>
          <w:rFonts w:ascii="Times New Roman" w:hAnsi="Times New Roman" w:cs="Times New Roman"/>
          <w:sz w:val="24"/>
          <w:szCs w:val="24"/>
        </w:rPr>
        <w:t xml:space="preserve">в г. Красноярске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 гражданской супруги, обязуется являться по первому требованию следователя. Проверив представленные материалы, выслушав мнения участников процесса, суд считает, что ходатайство об избрании </w:t>
      </w:r>
      <w:r>
        <w:rPr>
          <w:rFonts w:ascii="Times New Roman" w:hAnsi="Times New Roman" w:cs="Times New Roman"/>
          <w:sz w:val="24"/>
          <w:szCs w:val="24"/>
        </w:rPr>
        <w:t>ФИО 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подлежит удовлетворению по следующим основани</w:t>
      </w:r>
      <w:r>
        <w:rPr>
          <w:rFonts w:ascii="Times New Roman" w:hAnsi="Times New Roman" w:cs="Times New Roman"/>
          <w:sz w:val="24"/>
          <w:szCs w:val="24"/>
        </w:rPr>
        <w:t>ям. Как следует из материалов,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хотя и является гражданином РФ, зарегистрирован в </w:t>
      </w:r>
      <w:r>
        <w:rPr>
          <w:rFonts w:ascii="Times New Roman" w:hAnsi="Times New Roman" w:cs="Times New Roman"/>
          <w:sz w:val="24"/>
          <w:szCs w:val="24"/>
        </w:rPr>
        <w:t>г. Ачинске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обвиняется в совершении умышленного тяжкого </w:t>
      </w:r>
      <w:r>
        <w:rPr>
          <w:rFonts w:ascii="Times New Roman" w:hAnsi="Times New Roman" w:cs="Times New Roman"/>
          <w:sz w:val="24"/>
          <w:szCs w:val="24"/>
        </w:rPr>
        <w:t xml:space="preserve">__________(7)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преступления, за которое уголовным законом предусмотрено наказание в виде лишения свободы на срок свыше трех лет, не работает и не имеет постоянного легального источника дохода, ранее судим, убедительных гарантий в части своей </w:t>
      </w:r>
      <w:r>
        <w:rPr>
          <w:rFonts w:ascii="Times New Roman" w:hAnsi="Times New Roman" w:cs="Times New Roman"/>
          <w:sz w:val="24"/>
          <w:szCs w:val="24"/>
        </w:rPr>
        <w:t>явки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вызовам следователя суду не представил, в связи с 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4CC">
        <w:rPr>
          <w:rFonts w:ascii="Times New Roman" w:hAnsi="Times New Roman" w:cs="Times New Roman"/>
          <w:sz w:val="24"/>
          <w:szCs w:val="24"/>
        </w:rPr>
        <w:t xml:space="preserve"> у суда имеются реальные основания полагать, что он, оставаясь на свободе, может продолжить заниматься преступной деятельностью, скрыться от органов следствия и суда либо иным образом </w:t>
      </w:r>
      <w:r>
        <w:rPr>
          <w:rFonts w:ascii="Times New Roman" w:hAnsi="Times New Roman" w:cs="Times New Roman"/>
          <w:sz w:val="24"/>
          <w:szCs w:val="24"/>
        </w:rPr>
        <w:t xml:space="preserve">______________(9)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делу.</w:t>
      </w:r>
    </w:p>
    <w:p w14:paraId="33F066EC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Изучив представленные материалы, суд приходит к выводу, что подозрение в совершении преступления, предусмотренного п. «в» ч. 3 ст. 158 УК РФ, против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выдвинуто обоснованно,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74CC">
        <w:rPr>
          <w:rFonts w:ascii="Times New Roman" w:hAnsi="Times New Roman" w:cs="Times New Roman"/>
          <w:sz w:val="24"/>
          <w:szCs w:val="24"/>
        </w:rPr>
        <w:t xml:space="preserve">имелись основания подозревать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в связи с чем имелись основания для его задержания в соответствии со ст. 91 УПК РФ. Нарушений уголовно-процессуального законодательства при предъявлении </w:t>
      </w:r>
      <w:r>
        <w:rPr>
          <w:rFonts w:ascii="Times New Roman" w:hAnsi="Times New Roman" w:cs="Times New Roman"/>
          <w:sz w:val="24"/>
          <w:szCs w:val="24"/>
        </w:rPr>
        <w:t>ФИО 1 __________ (6)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как и нарушений порядка его задержания, судом не установлено. Обстоятельства, указанные в ст. 97 УПК РФ, подтверждаются достоверными сведениями. </w:t>
      </w:r>
    </w:p>
    <w:p w14:paraId="28A92C40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У суда имеются основания считать подтверждённой причастность </w:t>
      </w:r>
      <w:r>
        <w:rPr>
          <w:rFonts w:ascii="Times New Roman" w:hAnsi="Times New Roman" w:cs="Times New Roman"/>
          <w:sz w:val="24"/>
          <w:szCs w:val="24"/>
        </w:rPr>
        <w:t xml:space="preserve">ФИО 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к совершению преступления, </w:t>
      </w:r>
      <w:r>
        <w:rPr>
          <w:rFonts w:ascii="Times New Roman" w:hAnsi="Times New Roman" w:cs="Times New Roman"/>
          <w:sz w:val="24"/>
          <w:szCs w:val="24"/>
        </w:rPr>
        <w:t xml:space="preserve">т.к. это подтверждается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>_________ (9) компании Евросеть</w:t>
      </w:r>
      <w:r w:rsidRPr="006374CC">
        <w:rPr>
          <w:rFonts w:ascii="Times New Roman" w:hAnsi="Times New Roman" w:cs="Times New Roman"/>
          <w:sz w:val="24"/>
          <w:szCs w:val="24"/>
        </w:rPr>
        <w:t>; рапортом о задержании</w:t>
      </w:r>
      <w:r>
        <w:rPr>
          <w:rFonts w:ascii="Times New Roman" w:hAnsi="Times New Roman" w:cs="Times New Roman"/>
          <w:sz w:val="24"/>
          <w:szCs w:val="24"/>
        </w:rPr>
        <w:t xml:space="preserve">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подозрению в совершении преступления, предусмотренного п. «в» ч. 3 ст. 158 УК РФ; </w:t>
      </w:r>
      <w:r w:rsidRPr="00377388">
        <w:rPr>
          <w:rFonts w:ascii="Times New Roman" w:hAnsi="Times New Roman" w:cs="Times New Roman"/>
          <w:sz w:val="24"/>
          <w:szCs w:val="24"/>
        </w:rPr>
        <w:t>_______(11) с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повинной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; протоколом личного досмотра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в ходе которого обнаружен и изъят похищенный мобильный телефон; показаниями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данными в качестве подозреваемого и обвиняемого. Объективных данных, свидетельствующих, что по состоянию здоровья обвиняемый не может находиться в условиях </w:t>
      </w:r>
      <w:r>
        <w:rPr>
          <w:rFonts w:ascii="Times New Roman" w:hAnsi="Times New Roman" w:cs="Times New Roman"/>
          <w:sz w:val="24"/>
          <w:szCs w:val="24"/>
        </w:rPr>
        <w:t>СИЗО, суду не представлено</w:t>
      </w:r>
      <w:r w:rsidRPr="006374CC">
        <w:rPr>
          <w:rFonts w:ascii="Times New Roman" w:hAnsi="Times New Roman" w:cs="Times New Roman"/>
          <w:sz w:val="24"/>
          <w:szCs w:val="24"/>
        </w:rPr>
        <w:t>. С учетом изложенного, суд приходит к выводу, что более мягк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не мо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быть эффективным средством соблюдения интересов </w:t>
      </w:r>
      <w:r>
        <w:rPr>
          <w:rFonts w:ascii="Times New Roman" w:hAnsi="Times New Roman" w:cs="Times New Roman"/>
          <w:sz w:val="24"/>
          <w:szCs w:val="24"/>
        </w:rPr>
        <w:t xml:space="preserve">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расследования, поскольку отсутствует реальная возможность контролировать явку обвиняемого к следователю по месту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________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расследования. </w:t>
      </w:r>
    </w:p>
    <w:p w14:paraId="7D1355C8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Таким образом, избрание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стражу, связанное с предъявленным </w:t>
      </w:r>
      <w:r>
        <w:rPr>
          <w:rFonts w:ascii="Times New Roman" w:hAnsi="Times New Roman" w:cs="Times New Roman"/>
          <w:sz w:val="24"/>
          <w:szCs w:val="24"/>
        </w:rPr>
        <w:t>___________ (6)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на данном этапе не нарушает прав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 гарантированные ч. 1 ст. 49 Конституции Р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убеждению суда ходатайство следователя подлежит удовлетворению. На основании изложенного, руководствуясь ст. 108 УПК РФ, суд</w:t>
      </w:r>
    </w:p>
    <w:p w14:paraId="69CEE53F" w14:textId="77777777" w:rsidR="001217B7" w:rsidRDefault="001217B7" w:rsidP="001217B7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ПОСТАНОВИЛ:</w:t>
      </w:r>
    </w:p>
    <w:p w14:paraId="413D8B03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Ходатайство следователя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4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удовлетворить. Избрать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5400B0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ч п. «в» ч. 3 ст. 158 УК РФ,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на срок </w:t>
      </w:r>
      <w:r>
        <w:rPr>
          <w:rFonts w:ascii="Times New Roman" w:hAnsi="Times New Roman" w:cs="Times New Roman"/>
          <w:sz w:val="24"/>
          <w:szCs w:val="24"/>
        </w:rPr>
        <w:t xml:space="preserve">__число__(13) </w:t>
      </w:r>
      <w:r w:rsidRPr="00D53A55">
        <w:rPr>
          <w:rFonts w:ascii="Times New Roman" w:hAnsi="Times New Roman" w:cs="Times New Roman"/>
          <w:sz w:val="24"/>
          <w:szCs w:val="24"/>
        </w:rPr>
        <w:t>месяц 30 суток,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до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Pr="006374CC"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обжаловано в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порядке в </w:t>
      </w:r>
      <w:r>
        <w:rPr>
          <w:rFonts w:ascii="Times New Roman" w:hAnsi="Times New Roman" w:cs="Times New Roman"/>
          <w:sz w:val="24"/>
          <w:szCs w:val="24"/>
        </w:rPr>
        <w:t xml:space="preserve">Красноярский краевой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суд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AC5DB" w14:textId="77777777" w:rsidR="001217B7" w:rsidRDefault="001217B7" w:rsidP="001217B7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Судья Федоров Н.А.</w:t>
      </w:r>
    </w:p>
    <w:p w14:paraId="4555659C" w14:textId="77777777" w:rsidR="004968BE" w:rsidRPr="00D65733" w:rsidRDefault="00AF5077" w:rsidP="001217B7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</w:t>
      </w:r>
      <w:r w:rsidR="004968BE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4968BE" w:rsidRPr="00D65733" w14:paraId="5C53D301" w14:textId="77777777" w:rsidTr="00DB5574">
        <w:tc>
          <w:tcPr>
            <w:tcW w:w="4927" w:type="dxa"/>
          </w:tcPr>
          <w:p w14:paraId="7827DFAB" w14:textId="77777777" w:rsidR="004968BE" w:rsidRPr="00D65733" w:rsidRDefault="008D3967" w:rsidP="00AF5077">
            <w:pPr>
              <w:tabs>
                <w:tab w:val="left" w:pos="142"/>
                <w:tab w:val="left" w:pos="567"/>
              </w:tabs>
              <w:spacing w:after="60"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927" w:type="dxa"/>
          </w:tcPr>
          <w:p w14:paraId="2CBCA6B2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4968BE" w:rsidRPr="00D65733" w14:paraId="1231E611" w14:textId="77777777" w:rsidTr="00DB5574">
        <w:tc>
          <w:tcPr>
            <w:tcW w:w="4927" w:type="dxa"/>
          </w:tcPr>
          <w:p w14:paraId="16D2AD20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927" w:type="dxa"/>
          </w:tcPr>
          <w:p w14:paraId="2B485D5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</w:tr>
      <w:tr w:rsidR="004968BE" w:rsidRPr="00D65733" w14:paraId="621195C1" w14:textId="77777777" w:rsidTr="00DB5574">
        <w:tc>
          <w:tcPr>
            <w:tcW w:w="4927" w:type="dxa"/>
          </w:tcPr>
          <w:p w14:paraId="1F53DFA3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927" w:type="dxa"/>
          </w:tcPr>
          <w:p w14:paraId="6FB7324D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</w:tr>
      <w:tr w:rsidR="004968BE" w:rsidRPr="00D65733" w14:paraId="659F200B" w14:textId="77777777" w:rsidTr="00DB5574">
        <w:tc>
          <w:tcPr>
            <w:tcW w:w="4927" w:type="dxa"/>
          </w:tcPr>
          <w:p w14:paraId="57AAE89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4927" w:type="dxa"/>
          </w:tcPr>
          <w:p w14:paraId="52AA2D77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4968BE" w:rsidRPr="00D65733" w14:paraId="2ED0B4D7" w14:textId="77777777" w:rsidTr="00DB5574">
        <w:tc>
          <w:tcPr>
            <w:tcW w:w="4927" w:type="dxa"/>
          </w:tcPr>
          <w:p w14:paraId="249D42D4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27" w:type="dxa"/>
          </w:tcPr>
          <w:p w14:paraId="40198A05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</w:p>
        </w:tc>
      </w:tr>
      <w:tr w:rsidR="004968BE" w:rsidRPr="00D65733" w14:paraId="3233A36E" w14:textId="77777777" w:rsidTr="00DB5574">
        <w:tc>
          <w:tcPr>
            <w:tcW w:w="4927" w:type="dxa"/>
          </w:tcPr>
          <w:p w14:paraId="17B6597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927" w:type="dxa"/>
          </w:tcPr>
          <w:p w14:paraId="499347BB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</w:p>
        </w:tc>
      </w:tr>
      <w:tr w:rsidR="004968BE" w:rsidRPr="00D65733" w14:paraId="74958D98" w14:textId="77777777" w:rsidTr="00DB5574">
        <w:tc>
          <w:tcPr>
            <w:tcW w:w="4927" w:type="dxa"/>
          </w:tcPr>
          <w:p w14:paraId="02118C48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927" w:type="dxa"/>
          </w:tcPr>
          <w:p w14:paraId="763F470C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</w:tr>
    </w:tbl>
    <w:p w14:paraId="28660944" w14:textId="77777777" w:rsidR="005400B0" w:rsidRDefault="005400B0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6D7E31B8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</w:t>
      </w:r>
      <w:r>
        <w:rPr>
          <w:rFonts w:ascii="Times New Roman" w:hAnsi="Times New Roman"/>
          <w:iCs/>
          <w:sz w:val="24"/>
          <w:szCs w:val="24"/>
        </w:rPr>
        <w:t>8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1D464CA4" w14:textId="77777777" w:rsidR="00D64335" w:rsidRPr="00D65733" w:rsidRDefault="00D64335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F6FF87" w14:textId="77777777" w:rsidR="0087494A" w:rsidRPr="00D65733" w:rsidRDefault="0087494A" w:rsidP="004D6554">
      <w:pPr>
        <w:tabs>
          <w:tab w:val="left" w:pos="0"/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="004D6554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9970C2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14:paraId="1AB5B09E" w14:textId="77777777" w:rsidR="00306418" w:rsidRPr="00D65733" w:rsidRDefault="00F419EA" w:rsidP="00D202DE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Раскройте содержание выражения </w:t>
      </w:r>
      <w:r w:rsidR="003412BA"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O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pìnio</w:t>
      </w:r>
      <w:proofErr w:type="spellEnd"/>
      <w:r w:rsidR="003654EC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jùris</w:t>
      </w:r>
      <w:proofErr w:type="spellEnd"/>
      <w:r w:rsidR="003654EC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gentium</w:t>
      </w:r>
      <w:proofErr w:type="spellEnd"/>
      <w:r w:rsidR="0087494A" w:rsidRPr="00D65733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знаний.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 xml:space="preserve"> В каком международном документе</w:t>
      </w:r>
      <w:r w:rsidR="003F26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>встречается данное выражение?</w:t>
      </w:r>
    </w:p>
    <w:p w14:paraId="47455751" w14:textId="77777777" w:rsidR="00AF5077" w:rsidRPr="00AF5077" w:rsidRDefault="00AF5077" w:rsidP="00AF5077">
      <w:pPr>
        <w:pStyle w:val="a4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_________________________________________________________</w:t>
      </w:r>
    </w:p>
    <w:p w14:paraId="4A33A7ED" w14:textId="77777777" w:rsid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</w:p>
    <w:p w14:paraId="3ABDFF59" w14:textId="77777777" w:rsidR="00AF5077" w:rsidRP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14:paraId="25F9C16A" w14:textId="77777777" w:rsid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14:paraId="797DCF4E" w14:textId="77777777" w:rsidR="00AF5077" w:rsidRP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3</w:t>
      </w:r>
      <w:r w:rsidRPr="00AF5077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14:paraId="6A86CE55" w14:textId="77777777" w:rsidR="00F32341" w:rsidRPr="00D65733" w:rsidRDefault="009656B7" w:rsidP="00F4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Pr="00D657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67B67" w14:textId="77777777" w:rsidR="00AC2DA8" w:rsidRPr="00D65733" w:rsidRDefault="00996475" w:rsidP="00F409F9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pacing w:val="-6"/>
        </w:rPr>
      </w:pPr>
      <w:r w:rsidRPr="00D65733">
        <w:rPr>
          <w:spacing w:val="-6"/>
        </w:rPr>
        <w:t xml:space="preserve">Посмотрите внимательно на картинку и решите задачу </w:t>
      </w:r>
    </w:p>
    <w:p w14:paraId="1DD9072C" w14:textId="77777777" w:rsidR="00996475" w:rsidRPr="00D65733" w:rsidRDefault="00996475" w:rsidP="00996475">
      <w:pPr>
        <w:pStyle w:val="a9"/>
      </w:pPr>
      <w:r w:rsidRPr="00D65733">
        <w:rPr>
          <w:noProof/>
        </w:rPr>
        <w:drawing>
          <wp:inline distT="0" distB="0" distL="0" distR="0" wp14:anchorId="3A1DC6D4" wp14:editId="23618AE9">
            <wp:extent cx="1585463" cy="2777705"/>
            <wp:effectExtent l="19050" t="0" r="0" b="0"/>
            <wp:docPr id="16" name="Рисунок 16" descr="C:\Users\welcome\Desktop\ОлимпиадаШкольников\РегинЭтап_2024\Памятник в путеводит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elcome\Desktop\ОлимпиадаШкольников\РегинЭтап_2024\Памятник в путеводител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8" cy="27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4D3EA" w14:textId="77777777" w:rsidR="00A94D2E" w:rsidRPr="00D65733" w:rsidRDefault="00D0679D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 xml:space="preserve">В г. Екатеринбурге </w:t>
      </w:r>
      <w:r w:rsidR="000D0621" w:rsidRPr="00D65733">
        <w:rPr>
          <w:shd w:val="clear" w:color="auto" w:fill="FFFFFF"/>
        </w:rPr>
        <w:t>на площади Труда</w:t>
      </w:r>
      <w:r w:rsidR="000D0621" w:rsidRPr="00D65733">
        <w:rPr>
          <w:spacing w:val="-6"/>
        </w:rPr>
        <w:t xml:space="preserve"> </w:t>
      </w:r>
      <w:proofErr w:type="gramStart"/>
      <w:r w:rsidR="000D0621" w:rsidRPr="00D65733">
        <w:rPr>
          <w:shd w:val="clear" w:color="auto" w:fill="FFFFFF"/>
        </w:rPr>
        <w:t>установлен  памятник</w:t>
      </w:r>
      <w:proofErr w:type="gramEnd"/>
      <w:r w:rsidR="000D0621" w:rsidRPr="00D65733">
        <w:rPr>
          <w:spacing w:val="-6"/>
        </w:rPr>
        <w:t xml:space="preserve"> </w:t>
      </w:r>
      <w:r w:rsidR="00A94D2E" w:rsidRPr="00D65733">
        <w:rPr>
          <w:spacing w:val="-6"/>
        </w:rPr>
        <w:t xml:space="preserve">основателям города </w:t>
      </w:r>
      <w:r w:rsidR="000979FE" w:rsidRPr="00D65733">
        <w:rPr>
          <w:shd w:val="clear" w:color="auto" w:fill="FFFFFF"/>
        </w:rPr>
        <w:t xml:space="preserve">Василию Татищеву и Вильгельму де </w:t>
      </w:r>
      <w:proofErr w:type="spellStart"/>
      <w:r w:rsidR="000979FE" w:rsidRPr="00D65733">
        <w:rPr>
          <w:shd w:val="clear" w:color="auto" w:fill="FFFFFF"/>
        </w:rPr>
        <w:t>Геннину</w:t>
      </w:r>
      <w:proofErr w:type="spellEnd"/>
      <w:r w:rsidR="000979FE" w:rsidRPr="00D65733">
        <w:rPr>
          <w:shd w:val="clear" w:color="auto" w:fill="FFFFFF"/>
        </w:rPr>
        <w:t>.</w:t>
      </w:r>
      <w:r w:rsidR="000979FE" w:rsidRPr="00D65733">
        <w:rPr>
          <w:spacing w:val="-6"/>
        </w:rPr>
        <w:t xml:space="preserve"> </w:t>
      </w:r>
    </w:p>
    <w:p w14:paraId="307282F0" w14:textId="77777777" w:rsidR="00D0679D" w:rsidRPr="00D65733" w:rsidRDefault="000979FE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hd w:val="clear" w:color="auto" w:fill="FFFFFF"/>
        </w:rPr>
        <w:lastRenderedPageBreak/>
        <w:t xml:space="preserve">Издательский дом </w:t>
      </w:r>
      <w:r w:rsidR="00D0679D" w:rsidRPr="00D65733">
        <w:rPr>
          <w:spacing w:val="-6"/>
        </w:rPr>
        <w:t xml:space="preserve">издал путеводитель по </w:t>
      </w:r>
      <w:r w:rsidR="00553421" w:rsidRPr="00D65733">
        <w:rPr>
          <w:spacing w:val="-6"/>
        </w:rPr>
        <w:t xml:space="preserve">городу </w:t>
      </w:r>
      <w:r w:rsidR="00D0679D" w:rsidRPr="00D65733">
        <w:rPr>
          <w:spacing w:val="-6"/>
        </w:rPr>
        <w:t xml:space="preserve">Екатеринбургу, разместив в нем фотографию </w:t>
      </w:r>
      <w:r w:rsidRPr="00D65733">
        <w:rPr>
          <w:spacing w:val="-6"/>
        </w:rPr>
        <w:t xml:space="preserve">этого памятника. </w:t>
      </w:r>
      <w:r w:rsidR="00D0679D" w:rsidRPr="00D65733">
        <w:rPr>
          <w:spacing w:val="-6"/>
        </w:rPr>
        <w:t>Ассоциация правообладателей по защите и управлению авторскими правами обратил</w:t>
      </w:r>
      <w:r w:rsidR="00996475" w:rsidRPr="00D65733">
        <w:rPr>
          <w:spacing w:val="-6"/>
        </w:rPr>
        <w:t>ась</w:t>
      </w:r>
      <w:r w:rsidR="00D0679D" w:rsidRPr="00D65733">
        <w:rPr>
          <w:spacing w:val="-6"/>
        </w:rPr>
        <w:t xml:space="preserve"> в суд с требованием</w:t>
      </w:r>
      <w:r w:rsidR="00A94D2E" w:rsidRPr="00D65733">
        <w:rPr>
          <w:spacing w:val="-6"/>
        </w:rPr>
        <w:t xml:space="preserve"> </w:t>
      </w:r>
      <w:r w:rsidR="00D0679D" w:rsidRPr="00D65733">
        <w:rPr>
          <w:spacing w:val="-6"/>
        </w:rPr>
        <w:t>взыска</w:t>
      </w:r>
      <w:r w:rsidR="00A94D2E" w:rsidRPr="00D65733">
        <w:rPr>
          <w:spacing w:val="-6"/>
        </w:rPr>
        <w:t xml:space="preserve">ть </w:t>
      </w:r>
      <w:r w:rsidR="00D0679D" w:rsidRPr="00D65733">
        <w:rPr>
          <w:spacing w:val="-6"/>
        </w:rPr>
        <w:t>с издательства 10 тыс. руб</w:t>
      </w:r>
      <w:r w:rsidR="00A94D2E" w:rsidRPr="00D65733">
        <w:rPr>
          <w:spacing w:val="-6"/>
        </w:rPr>
        <w:t>. компенсации</w:t>
      </w:r>
      <w:r w:rsidR="00D0679D" w:rsidRPr="00D65733">
        <w:rPr>
          <w:spacing w:val="-6"/>
        </w:rPr>
        <w:t>, т</w:t>
      </w:r>
      <w:r w:rsidR="00A94D2E" w:rsidRPr="00D65733">
        <w:rPr>
          <w:spacing w:val="-6"/>
        </w:rPr>
        <w:t>.к.</w:t>
      </w:r>
      <w:r w:rsidR="00D0679D" w:rsidRPr="00D65733">
        <w:rPr>
          <w:spacing w:val="-6"/>
        </w:rPr>
        <w:t xml:space="preserve"> изображение скульптуры использовалось в коммерческих целях для извлечения прибыли без разрешения ее </w:t>
      </w:r>
      <w:proofErr w:type="gramStart"/>
      <w:r w:rsidR="00D0679D" w:rsidRPr="00D65733">
        <w:rPr>
          <w:spacing w:val="-6"/>
        </w:rPr>
        <w:t>автора</w:t>
      </w:r>
      <w:r w:rsidR="00A94D2E" w:rsidRPr="00D65733">
        <w:rPr>
          <w:spacing w:val="-6"/>
        </w:rPr>
        <w:t xml:space="preserve">, </w:t>
      </w:r>
      <w:r w:rsidR="00D0679D" w:rsidRPr="00D65733">
        <w:rPr>
          <w:spacing w:val="-6"/>
        </w:rPr>
        <w:t xml:space="preserve"> </w:t>
      </w:r>
      <w:r w:rsidR="00A94D2E" w:rsidRPr="00D65733">
        <w:rPr>
          <w:spacing w:val="-6"/>
        </w:rPr>
        <w:t>скульптора</w:t>
      </w:r>
      <w:proofErr w:type="gramEnd"/>
      <w:r w:rsidR="00A94D2E" w:rsidRPr="00D65733">
        <w:rPr>
          <w:spacing w:val="-6"/>
        </w:rPr>
        <w:t xml:space="preserve"> </w:t>
      </w:r>
      <w:r w:rsidR="00D0679D" w:rsidRPr="00D65733">
        <w:rPr>
          <w:spacing w:val="-6"/>
        </w:rPr>
        <w:t>П. Чусовитина.</w:t>
      </w:r>
    </w:p>
    <w:p w14:paraId="3415FD3E" w14:textId="77777777" w:rsidR="000D0621" w:rsidRPr="00D65733" w:rsidRDefault="000D0621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>Издательский дом считает, что скульптура расположена в открытом для посещения месте, поэтому согласия автора не требуется.</w:t>
      </w:r>
    </w:p>
    <w:p w14:paraId="4AA0F503" w14:textId="77777777" w:rsidR="000D0621" w:rsidRPr="00D65733" w:rsidRDefault="00D0679D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1.</w:t>
      </w:r>
      <w:r w:rsidR="000D0621" w:rsidRPr="00D65733">
        <w:t>Является ли скульптура объектом авторского права?</w:t>
      </w:r>
    </w:p>
    <w:p w14:paraId="1BE4447E" w14:textId="77777777" w:rsidR="00D0679D" w:rsidRPr="00D65733" w:rsidRDefault="003412BA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2.</w:t>
      </w:r>
      <w:r w:rsidR="00D0679D" w:rsidRPr="00D65733">
        <w:t xml:space="preserve">Нужно ли было получить разрешение </w:t>
      </w:r>
      <w:r w:rsidR="00886824" w:rsidRPr="00D65733">
        <w:t>у автора скульптуры</w:t>
      </w:r>
      <w:r w:rsidR="00A94D2E" w:rsidRPr="00D65733">
        <w:t xml:space="preserve"> на публикацию фотографии в Путеводителе по городу</w:t>
      </w:r>
      <w:r w:rsidR="00D0679D" w:rsidRPr="00D65733">
        <w:t xml:space="preserve">? </w:t>
      </w:r>
    </w:p>
    <w:p w14:paraId="1F24456E" w14:textId="77777777" w:rsidR="00A263E7" w:rsidRPr="00D65733" w:rsidRDefault="00A263E7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 xml:space="preserve">3. Могла ли Ассоциация правообладателей заявить иск в суд? В ответе обоснуйте только процессуальный аспект. </w:t>
      </w:r>
    </w:p>
    <w:p w14:paraId="4D885484" w14:textId="77777777" w:rsidR="00AF5077" w:rsidRPr="00E07B3B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</w:t>
      </w:r>
      <w:proofErr w:type="gramEnd"/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021F37B4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02A8AF83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1C61F422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74DF8806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3E7231E9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3DF1887E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60E233C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176AB05B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3________________________________________________________________________</w:t>
      </w:r>
    </w:p>
    <w:p w14:paraId="72FC5AC3" w14:textId="77777777" w:rsidR="00AF5077" w:rsidRPr="00E07B3B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5632E486" w14:textId="77777777" w:rsidR="00AF5077" w:rsidRDefault="00AF5077" w:rsidP="00AF50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7975C1EB" w14:textId="77777777" w:rsidR="00AF5077" w:rsidRPr="00E07B3B" w:rsidRDefault="00AF5077" w:rsidP="00AF50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359D3B06" w14:textId="77777777" w:rsidR="00D0679D" w:rsidRPr="00D65733" w:rsidRDefault="00D0679D" w:rsidP="000D0461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EE2952" w14:textId="77777777" w:rsidR="00406453" w:rsidRPr="000D0461" w:rsidRDefault="00406453" w:rsidP="000D0461">
      <w:pPr>
        <w:pStyle w:val="a4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61">
        <w:rPr>
          <w:rFonts w:ascii="Times New Roman" w:hAnsi="Times New Roman" w:cs="Times New Roman"/>
          <w:sz w:val="24"/>
          <w:szCs w:val="24"/>
        </w:rPr>
        <w:t>Гражданка А.</w:t>
      </w:r>
      <w:proofErr w:type="gramStart"/>
      <w:r w:rsidRPr="000D0461">
        <w:rPr>
          <w:rFonts w:ascii="Times New Roman" w:hAnsi="Times New Roman" w:cs="Times New Roman"/>
          <w:sz w:val="24"/>
          <w:szCs w:val="24"/>
        </w:rPr>
        <w:t>,  увидев</w:t>
      </w:r>
      <w:proofErr w:type="gramEnd"/>
      <w:r w:rsidRPr="000D0461">
        <w:rPr>
          <w:rFonts w:ascii="Times New Roman" w:hAnsi="Times New Roman" w:cs="Times New Roman"/>
          <w:sz w:val="24"/>
          <w:szCs w:val="24"/>
        </w:rPr>
        <w:t xml:space="preserve"> телефон Samsung Galaxy A 20S стоимостью 12 000 руб. в салоне автобуса на полу под пассажирским сиденьем, забрала его себе, предварительно удостоверившись, что ее никто не видит, а затем отключила телефон и выбросила </w:t>
      </w:r>
      <w:proofErr w:type="spellStart"/>
      <w:r w:rsidRPr="000D0461">
        <w:rPr>
          <w:rFonts w:ascii="Times New Roman" w:hAnsi="Times New Roman" w:cs="Times New Roman"/>
          <w:sz w:val="24"/>
          <w:szCs w:val="24"/>
        </w:rPr>
        <w:t>симкарту</w:t>
      </w:r>
      <w:proofErr w:type="spellEnd"/>
      <w:r w:rsidRPr="000D0461">
        <w:rPr>
          <w:rFonts w:ascii="Times New Roman" w:hAnsi="Times New Roman" w:cs="Times New Roman"/>
          <w:sz w:val="24"/>
          <w:szCs w:val="24"/>
        </w:rPr>
        <w:t>.  Владелица телефона М., обнаружив отсутствие телефона через непродолжительное время после поездки, поняла, где могла обронить телефон, позвонила диспетчеру автотранспортного предприятия и водителю автобуса. Водитель сообщил, что телефона в салоне нет. М также звонила на свой номер, но трубку никто не поднимал. М. обратилась в полицию.</w:t>
      </w:r>
    </w:p>
    <w:p w14:paraId="2AB42E52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Полиция по видеокамерам автобуса установила личность правонарушительницы и </w:t>
      </w:r>
      <w:r w:rsidR="000D0461" w:rsidRPr="00D65733">
        <w:rPr>
          <w:rFonts w:ascii="Times New Roman" w:hAnsi="Times New Roman" w:cs="Times New Roman"/>
          <w:sz w:val="24"/>
          <w:szCs w:val="24"/>
        </w:rPr>
        <w:t xml:space="preserve">через неделю </w:t>
      </w:r>
      <w:r w:rsidRPr="00D65733">
        <w:rPr>
          <w:rFonts w:ascii="Times New Roman" w:hAnsi="Times New Roman" w:cs="Times New Roman"/>
          <w:sz w:val="24"/>
          <w:szCs w:val="24"/>
        </w:rPr>
        <w:t xml:space="preserve">задержала ее, изъяв у нее телефон, в который А., установила свою сим карту. </w:t>
      </w:r>
    </w:p>
    <w:p w14:paraId="5D61B942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А., утверждала, что она не похищала телефон и собиралась его вернуть. </w:t>
      </w:r>
      <w:proofErr w:type="gramStart"/>
      <w:r w:rsidRPr="00D65733">
        <w:rPr>
          <w:rFonts w:ascii="Times New Roman" w:hAnsi="Times New Roman" w:cs="Times New Roman"/>
          <w:sz w:val="24"/>
          <w:szCs w:val="24"/>
        </w:rPr>
        <w:t>Защитник  полагает</w:t>
      </w:r>
      <w:proofErr w:type="gramEnd"/>
      <w:r w:rsidRPr="00D65733">
        <w:rPr>
          <w:rFonts w:ascii="Times New Roman" w:hAnsi="Times New Roman" w:cs="Times New Roman"/>
          <w:sz w:val="24"/>
          <w:szCs w:val="24"/>
        </w:rPr>
        <w:t>, что в действиях А., нет состава преступления, А  является лицом, нашедшим вещь.</w:t>
      </w:r>
    </w:p>
    <w:p w14:paraId="090CFF08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Будет ли А. привлечена к ответственности? Прав ли защитник А.? </w:t>
      </w:r>
    </w:p>
    <w:p w14:paraId="52A09884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7EC26" w14:textId="77777777" w:rsidR="00270E3E" w:rsidRPr="00E07B3B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</w:t>
      </w:r>
      <w:proofErr w:type="gramEnd"/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28FB52B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4CA1C38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74D7B61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_______________________________________________________________________</w:t>
      </w:r>
    </w:p>
    <w:p w14:paraId="127251BA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46B6024B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4F82DA27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69F7DB03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649A01EA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03486992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0C06A750" w14:textId="77777777" w:rsidR="00270E3E" w:rsidRPr="00E07B3B" w:rsidRDefault="00270E3E" w:rsidP="00270E3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764D4E0D" w14:textId="77777777" w:rsidR="006060FB" w:rsidRPr="00D202DE" w:rsidRDefault="00D202DE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65C39">
        <w:rPr>
          <w:rFonts w:ascii="Times New Roman" w:hAnsi="Times New Roman" w:cs="Times New Roman"/>
          <w:sz w:val="24"/>
          <w:szCs w:val="24"/>
        </w:rPr>
        <w:t xml:space="preserve"> </w:t>
      </w:r>
      <w:r w:rsidR="00406453" w:rsidRPr="00D202DE">
        <w:rPr>
          <w:rFonts w:ascii="Times New Roman" w:hAnsi="Times New Roman" w:cs="Times New Roman"/>
          <w:sz w:val="24"/>
          <w:szCs w:val="24"/>
        </w:rPr>
        <w:t xml:space="preserve">Глава службы экономической безопасности пекарни «Оладушки» установил видеонаблюдение в зале, где работают </w:t>
      </w:r>
      <w:r w:rsidR="00682073" w:rsidRPr="00D202DE">
        <w:rPr>
          <w:rFonts w:ascii="Times New Roman" w:hAnsi="Times New Roman" w:cs="Times New Roman"/>
          <w:sz w:val="24"/>
          <w:szCs w:val="24"/>
        </w:rPr>
        <w:t>сотрудники комнатах отдыха</w:t>
      </w:r>
      <w:r w:rsidR="00406453" w:rsidRPr="00D202DE">
        <w:rPr>
          <w:rFonts w:ascii="Times New Roman" w:hAnsi="Times New Roman" w:cs="Times New Roman"/>
          <w:sz w:val="24"/>
          <w:szCs w:val="24"/>
        </w:rPr>
        <w:t>. Результаты наблюдения использовались для премирования и привлечения к ответственности</w:t>
      </w:r>
      <w:r w:rsidR="006060FB" w:rsidRPr="00D202DE">
        <w:rPr>
          <w:rFonts w:ascii="Times New Roman" w:hAnsi="Times New Roman" w:cs="Times New Roman"/>
          <w:sz w:val="24"/>
          <w:szCs w:val="24"/>
        </w:rPr>
        <w:t xml:space="preserve"> работников по результатам года</w:t>
      </w:r>
      <w:r w:rsidR="00406453" w:rsidRPr="00D20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 </w:t>
      </w:r>
    </w:p>
    <w:p w14:paraId="0EB83D15" w14:textId="77777777" w:rsidR="00406453" w:rsidRPr="00D65733" w:rsidRDefault="00406453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Пекарь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К.Митина</w:t>
      </w:r>
      <w:proofErr w:type="spellEnd"/>
      <w:r w:rsidR="006060FB" w:rsidRPr="00D65733">
        <w:rPr>
          <w:rFonts w:ascii="Times New Roman" w:hAnsi="Times New Roman" w:cs="Times New Roman"/>
          <w:sz w:val="24"/>
          <w:szCs w:val="24"/>
        </w:rPr>
        <w:t xml:space="preserve">, случайно узнав о видеонаблюдении, </w:t>
      </w:r>
      <w:proofErr w:type="gramStart"/>
      <w:r w:rsidR="006060FB" w:rsidRPr="00D65733">
        <w:rPr>
          <w:rFonts w:ascii="Times New Roman" w:hAnsi="Times New Roman" w:cs="Times New Roman"/>
          <w:sz w:val="24"/>
          <w:szCs w:val="24"/>
        </w:rPr>
        <w:t>потребовала  демонтировать</w:t>
      </w:r>
      <w:proofErr w:type="gramEnd"/>
      <w:r w:rsidR="006060FB" w:rsidRPr="00D65733">
        <w:rPr>
          <w:rFonts w:ascii="Times New Roman" w:hAnsi="Times New Roman" w:cs="Times New Roman"/>
          <w:sz w:val="24"/>
          <w:szCs w:val="24"/>
        </w:rPr>
        <w:t xml:space="preserve"> видеокамеры, т.к. это нарушает права работников. Глава службы заявил, что работодатель вправе установить видеонаблюдения для контроля за производственным процессом.</w:t>
      </w:r>
    </w:p>
    <w:p w14:paraId="4D0BF644" w14:textId="77777777" w:rsidR="00406453" w:rsidRPr="00D65733" w:rsidRDefault="00406453" w:rsidP="00D65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Правомерны ли действия </w:t>
      </w:r>
      <w:r w:rsidR="006060FB" w:rsidRPr="00D65733">
        <w:rPr>
          <w:rFonts w:ascii="Times New Roman" w:hAnsi="Times New Roman" w:cs="Times New Roman"/>
          <w:sz w:val="24"/>
          <w:szCs w:val="24"/>
        </w:rPr>
        <w:t>главы службы безопасности?</w:t>
      </w:r>
      <w:r w:rsidR="00682073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060FB" w:rsidRPr="00D65733">
        <w:rPr>
          <w:rFonts w:ascii="Times New Roman" w:hAnsi="Times New Roman" w:cs="Times New Roman"/>
          <w:sz w:val="24"/>
          <w:szCs w:val="24"/>
        </w:rPr>
        <w:t>Нарушены ли права работников пекарни</w:t>
      </w:r>
      <w:r w:rsidRPr="00D65733">
        <w:rPr>
          <w:rFonts w:ascii="Times New Roman" w:hAnsi="Times New Roman" w:cs="Times New Roman"/>
          <w:sz w:val="24"/>
          <w:szCs w:val="24"/>
        </w:rPr>
        <w:t xml:space="preserve">. Ответ обоснуйте. </w:t>
      </w:r>
    </w:p>
    <w:p w14:paraId="5EF36BEA" w14:textId="77777777" w:rsidR="00270E3E" w:rsidRPr="00E07B3B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</w:t>
      </w:r>
      <w:proofErr w:type="gramEnd"/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3B7FC859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3035DE17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1D95F771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1D4270C9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18ED947B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6D65F4C5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B6C0B58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AFC30D1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37E9B9E3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1C8D0BF7" w14:textId="77777777" w:rsidR="00270E3E" w:rsidRPr="00E07B3B" w:rsidRDefault="00270E3E" w:rsidP="00270E3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6A10B5AE" w14:textId="77777777" w:rsidR="004D6554" w:rsidRPr="00D65733" w:rsidRDefault="004D6554" w:rsidP="00E45E6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Цифры в праве </w:t>
      </w:r>
    </w:p>
    <w:p w14:paraId="1E16C1D5" w14:textId="77777777" w:rsidR="006567A0" w:rsidRPr="00E45E61" w:rsidRDefault="00E45E61" w:rsidP="00E45E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proofErr w:type="gramStart"/>
      <w:r w:rsidR="006567A0" w:rsidRPr="00E45E61">
        <w:rPr>
          <w:rFonts w:ascii="Times New Roman" w:hAnsi="Times New Roman" w:cs="Times New Roman"/>
          <w:sz w:val="24"/>
          <w:szCs w:val="24"/>
        </w:rPr>
        <w:t>Вычислите  Х</w:t>
      </w:r>
      <w:proofErr w:type="gramEnd"/>
      <w:r w:rsidR="006567A0" w:rsidRPr="00E45E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16D840" w14:textId="77777777"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(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–В – С) 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5E61">
        <w:rPr>
          <w:rFonts w:ascii="Times New Roman" w:hAnsi="Times New Roman" w:cs="Times New Roman"/>
          <w:sz w:val="24"/>
          <w:szCs w:val="24"/>
        </w:rPr>
        <w:t xml:space="preserve"> 2 </w:t>
      </w:r>
      <w:r w:rsidRPr="00D65733">
        <w:rPr>
          <w:rFonts w:ascii="Times New Roman" w:hAnsi="Times New Roman" w:cs="Times New Roman"/>
          <w:sz w:val="24"/>
          <w:szCs w:val="24"/>
        </w:rPr>
        <w:t xml:space="preserve">= Х, где </w:t>
      </w:r>
    </w:p>
    <w:p w14:paraId="09730138" w14:textId="77777777"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 – это цифра, соответствующая возрасту, с которого можно стать </w:t>
      </w:r>
      <w:r w:rsidR="00930B6E" w:rsidRPr="00D65733">
        <w:rPr>
          <w:rFonts w:ascii="Times New Roman" w:hAnsi="Times New Roman" w:cs="Times New Roman"/>
          <w:sz w:val="24"/>
          <w:szCs w:val="24"/>
        </w:rPr>
        <w:t>судьей Конституционного суда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1C027F63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 – </w:t>
      </w:r>
      <w:r w:rsidR="00930B6E" w:rsidRPr="00D65733">
        <w:rPr>
          <w:rFonts w:ascii="Times New Roman" w:hAnsi="Times New Roman" w:cs="Times New Roman"/>
          <w:sz w:val="24"/>
          <w:szCs w:val="24"/>
        </w:rPr>
        <w:t>это цифра, соответствующая возрасту, с которого гражданин РФ может быть избран депутатом Государственной Думы</w:t>
      </w:r>
    </w:p>
    <w:p w14:paraId="26DDBBBA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D0EFF" w:rsidRPr="00D65733">
        <w:rPr>
          <w:rFonts w:ascii="Times New Roman" w:hAnsi="Times New Roman" w:cs="Times New Roman"/>
          <w:b/>
          <w:sz w:val="24"/>
          <w:szCs w:val="24"/>
        </w:rPr>
        <w:t>объективному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сроку исковой давности (срок исковой давности не может превышать </w:t>
      </w:r>
      <w:r w:rsidR="006D0EFF" w:rsidRPr="001E33D7">
        <w:rPr>
          <w:rFonts w:ascii="Times New Roman" w:hAnsi="Times New Roman" w:cs="Times New Roman"/>
          <w:sz w:val="24"/>
          <w:szCs w:val="24"/>
          <w:u w:val="single"/>
        </w:rPr>
        <w:t>эту цифру</w:t>
      </w:r>
      <w:r w:rsidR="006D0EF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нарушения права, для защиты которого этот срок установлен, за исключением случаев, предусмотренных законом)</w:t>
      </w:r>
    </w:p>
    <w:p w14:paraId="2377A258" w14:textId="77777777" w:rsidR="006D0EFF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D0EFF" w:rsidRPr="00D65733">
        <w:rPr>
          <w:rFonts w:ascii="Times New Roman" w:hAnsi="Times New Roman" w:cs="Times New Roman"/>
          <w:sz w:val="24"/>
          <w:szCs w:val="24"/>
        </w:rPr>
        <w:t>цифра, соответствующая возрасту, с которого можно получить водительское удостоверение на управление автомобилем.</w:t>
      </w:r>
    </w:p>
    <w:p w14:paraId="3F9BC04B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</w:p>
    <w:p w14:paraId="552CCB2C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B2D3A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14:paraId="3A82E688" w14:textId="77777777" w:rsidR="00270E3E" w:rsidRPr="00641743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4AD2CECA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1453FDFE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7543AE3F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>4</w:t>
      </w:r>
      <w:r w:rsidR="00065C39">
        <w:rPr>
          <w:rFonts w:ascii="Times New Roman" w:hAnsi="Times New Roman"/>
          <w:iCs/>
          <w:sz w:val="24"/>
          <w:szCs w:val="24"/>
        </w:rPr>
        <w:t xml:space="preserve"> </w:t>
      </w:r>
      <w:r w:rsidRPr="00641743">
        <w:rPr>
          <w:rFonts w:ascii="Times New Roman" w:hAnsi="Times New Roman"/>
          <w:iCs/>
          <w:sz w:val="24"/>
          <w:szCs w:val="24"/>
        </w:rPr>
        <w:t>балла; фактический – _____ баллов.</w:t>
      </w:r>
    </w:p>
    <w:p w14:paraId="408090D6" w14:textId="77777777" w:rsidR="008956F4" w:rsidRPr="00D65733" w:rsidRDefault="00815AD9" w:rsidP="00D27A3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F48B7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6F4" w:rsidRPr="00D65733">
        <w:rPr>
          <w:rFonts w:ascii="Times New Roman" w:hAnsi="Times New Roman" w:cs="Times New Roman"/>
          <w:b/>
          <w:sz w:val="24"/>
          <w:szCs w:val="24"/>
        </w:rPr>
        <w:t>Анализ художественного произведения или художественного образа, связанного с правом</w:t>
      </w:r>
      <w:r w:rsidR="00C237CE" w:rsidRPr="00D65733">
        <w:rPr>
          <w:rFonts w:ascii="Times New Roman" w:hAnsi="Times New Roman" w:cs="Times New Roman"/>
          <w:b/>
          <w:sz w:val="24"/>
          <w:szCs w:val="24"/>
        </w:rPr>
        <w:t>.</w:t>
      </w:r>
    </w:p>
    <w:p w14:paraId="1F413597" w14:textId="77777777" w:rsidR="000E522A" w:rsidRDefault="000E522A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19F26" w14:textId="77777777" w:rsidR="00C237CE" w:rsidRDefault="00D65733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5E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71" w:rsidRPr="00D65733">
        <w:rPr>
          <w:rFonts w:ascii="Times New Roman" w:hAnsi="Times New Roman" w:cs="Times New Roman"/>
          <w:sz w:val="24"/>
          <w:szCs w:val="24"/>
        </w:rPr>
        <w:t>Внимательно посмотрите на картину и ответьте на вопросы</w:t>
      </w:r>
      <w:r w:rsidR="00C237CE" w:rsidRPr="00D65733">
        <w:rPr>
          <w:rFonts w:ascii="Times New Roman" w:hAnsi="Times New Roman" w:cs="Times New Roman"/>
          <w:sz w:val="24"/>
          <w:szCs w:val="24"/>
        </w:rPr>
        <w:t>.</w:t>
      </w:r>
      <w:r w:rsidR="0090307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известная картина Б. </w:t>
      </w:r>
      <w:r w:rsidR="00C237CE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Левицкого, на которой изображена императрица в храме богини Правосудия.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правления это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Императрицы  были</w:t>
      </w:r>
      <w:proofErr w:type="gramEnd"/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проведены многочисленные преобразования в разных сферах жизни государства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время часто называют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«золотым веком русской истории».</w:t>
      </w:r>
    </w:p>
    <w:p w14:paraId="70333E9B" w14:textId="77777777" w:rsidR="000E522A" w:rsidRPr="006E7A49" w:rsidRDefault="000E522A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F5BD49" w14:textId="77777777" w:rsidR="00D27A3E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57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1AC297" wp14:editId="4DA812AA">
            <wp:extent cx="2103049" cy="3045125"/>
            <wp:effectExtent l="19050" t="0" r="0" b="0"/>
            <wp:docPr id="22" name="Рисунок 22" descr="D:\Учебные суды2022\Екатерина в храме правосуд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суды2022\Екатерина в храме правосуд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87" cy="30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B98D4" w14:textId="77777777" w:rsidR="00934A85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2A181" w14:textId="77777777" w:rsidR="00D25DDD" w:rsidRPr="00D65733" w:rsidRDefault="00C237CE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российская </w:t>
      </w:r>
      <w:proofErr w:type="gramStart"/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императрица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картине?  </w:t>
      </w:r>
    </w:p>
    <w:p w14:paraId="738ABD4F" w14:textId="77777777" w:rsidR="00903071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 том, что </w:t>
      </w:r>
      <w:proofErr w:type="gramStart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это  Дворец</w:t>
      </w:r>
      <w:proofErr w:type="gramEnd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правосудия  напоминает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изображенная на картине б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огиня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древнегреческой мифологии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 О какой Богине идет речь?</w:t>
      </w:r>
    </w:p>
    <w:p w14:paraId="2C8D6BAC" w14:textId="77777777" w:rsidR="00D25DDD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примеру Фридриха Великого, р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оссийская императрица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рассматривала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инструмент государственного управления, который необходимо сообразовывать с «духом народа»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48687595" w14:textId="77777777" w:rsidR="00D25DDD" w:rsidRPr="00D65733" w:rsidRDefault="00002AEA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Императрица считала, что все сословия обязаны </w:t>
      </w:r>
      <w:r w:rsidR="00D25DDD" w:rsidRPr="00D65733">
        <w:rPr>
          <w:rFonts w:ascii="Times New Roman" w:hAnsi="Times New Roman" w:cs="Times New Roman"/>
          <w:iCs/>
          <w:sz w:val="24"/>
          <w:szCs w:val="24"/>
        </w:rPr>
        <w:t>одинаково</w:t>
      </w:r>
      <w:r w:rsidR="00D25DDD" w:rsidRPr="00D65733">
        <w:rPr>
          <w:rFonts w:ascii="Times New Roman" w:hAnsi="Times New Roman" w:cs="Times New Roman"/>
          <w:sz w:val="24"/>
          <w:szCs w:val="24"/>
        </w:rPr>
        <w:t> отвечать по уголовным </w:t>
      </w:r>
      <w:hyperlink r:id="rId11" w:tooltip="Преступление" w:history="1">
        <w:r w:rsidR="00D25DDD"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преступлениям</w:t>
        </w:r>
      </w:hyperlink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Какой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конституционный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соответствуют данному высказыванию?</w:t>
      </w:r>
    </w:p>
    <w:p w14:paraId="6A73B5A2" w14:textId="77777777" w:rsidR="00D25DDD" w:rsidRPr="00D65733" w:rsidRDefault="00002AEA" w:rsidP="00460E7E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императрицы, «Законы должны быть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просты и чётки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своих формулировках. Все подданные должны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язык законодателей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успешного исполнения предписаний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юридическом термине идет речь</w:t>
      </w:r>
      <w:r w:rsidR="00D70E9C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Авторство этого термина </w:t>
      </w:r>
      <w:proofErr w:type="gramStart"/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 </w:t>
      </w:r>
      <w:r w:rsidRPr="00D65733">
        <w:rPr>
          <w:rFonts w:ascii="Times New Roman" w:hAnsi="Times New Roman" w:cs="Times New Roman"/>
          <w:sz w:val="24"/>
          <w:szCs w:val="24"/>
        </w:rPr>
        <w:t>немецкому</w:t>
      </w:r>
      <w:proofErr w:type="gramEnd"/>
      <w:r w:rsidRPr="00D65733">
        <w:rPr>
          <w:rFonts w:ascii="Times New Roman" w:hAnsi="Times New Roman" w:cs="Times New Roman"/>
          <w:sz w:val="24"/>
          <w:szCs w:val="24"/>
        </w:rPr>
        <w:t xml:space="preserve"> правоведу Рудольфу фон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Иерингу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>? (</w:t>
      </w:r>
      <w:r w:rsidR="006E7A49" w:rsidRPr="006E7A49">
        <w:rPr>
          <w:rFonts w:ascii="Times New Roman" w:hAnsi="Times New Roman" w:cs="Times New Roman"/>
          <w:b/>
          <w:sz w:val="24"/>
          <w:szCs w:val="24"/>
        </w:rPr>
        <w:t>ДВА СЛОВА</w:t>
      </w:r>
      <w:r w:rsidRPr="00D65733">
        <w:rPr>
          <w:rFonts w:ascii="Times New Roman" w:hAnsi="Times New Roman" w:cs="Times New Roman"/>
          <w:sz w:val="24"/>
          <w:szCs w:val="24"/>
        </w:rPr>
        <w:t>)</w:t>
      </w:r>
      <w:r w:rsidR="00D70E9C" w:rsidRPr="00D65733">
        <w:rPr>
          <w:rFonts w:ascii="Times New Roman" w:hAnsi="Times New Roman" w:cs="Times New Roman"/>
          <w:sz w:val="24"/>
          <w:szCs w:val="24"/>
        </w:rPr>
        <w:t>.</w:t>
      </w:r>
    </w:p>
    <w:p w14:paraId="740C0641" w14:textId="77777777" w:rsidR="00D25DDD" w:rsidRPr="00D65733" w:rsidRDefault="00002AEA" w:rsidP="00460E7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Императрица издала</w:t>
      </w:r>
      <w:proofErr w:type="gramStart"/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25DDD" w:rsidRPr="00D65733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Наказ», ставший  основой для таких нормативных актов, как Жалованная грамота дворянству, </w:t>
      </w:r>
      <w:r w:rsidR="00D25DDD" w:rsidRPr="00D65733">
        <w:rPr>
          <w:rFonts w:ascii="Times New Roman" w:hAnsi="Times New Roman" w:cs="Times New Roman"/>
          <w:sz w:val="24"/>
          <w:szCs w:val="24"/>
        </w:rPr>
        <w:t xml:space="preserve"> Устав благочиния</w:t>
      </w:r>
      <w:r w:rsidR="00D70E9C" w:rsidRPr="00D65733">
        <w:rPr>
          <w:rFonts w:ascii="Times New Roman" w:hAnsi="Times New Roman" w:cs="Times New Roman"/>
          <w:sz w:val="24"/>
          <w:szCs w:val="24"/>
        </w:rPr>
        <w:t>, Жалованная грамота городам</w:t>
      </w:r>
      <w:r w:rsidR="00D25DDD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</w:rPr>
        <w:t xml:space="preserve"> Жалованная грамота городам предусматривала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городской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орган -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«общая градская дума», созыв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«градского общества»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р</w:t>
      </w:r>
      <w:r w:rsidRPr="00D65733">
        <w:rPr>
          <w:rFonts w:ascii="Times New Roman" w:hAnsi="Times New Roman" w:cs="Times New Roman"/>
          <w:sz w:val="24"/>
          <w:szCs w:val="24"/>
        </w:rPr>
        <w:t>еформе была посвящена данная грамота?</w:t>
      </w:r>
    </w:p>
    <w:p w14:paraId="0C58D5DD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471148A4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Pr="00641743">
        <w:rPr>
          <w:rFonts w:ascii="Times New Roman" w:hAnsi="Times New Roman"/>
          <w:iCs/>
          <w:sz w:val="24"/>
          <w:szCs w:val="24"/>
        </w:rPr>
        <w:t>________</w:t>
      </w:r>
      <w:r>
        <w:rPr>
          <w:rFonts w:ascii="Times New Roman" w:hAnsi="Times New Roman"/>
          <w:iCs/>
          <w:sz w:val="24"/>
          <w:szCs w:val="24"/>
        </w:rPr>
        <w:t>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14:paraId="7D1C8EBF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</w:t>
      </w:r>
    </w:p>
    <w:p w14:paraId="4B9D270D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_____________________________________________________________</w:t>
      </w:r>
    </w:p>
    <w:p w14:paraId="66F00CB0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4.______________________________________________________________</w:t>
      </w:r>
    </w:p>
    <w:p w14:paraId="2223BC84" w14:textId="77777777" w:rsidR="00270E3E" w:rsidRPr="00641743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5.______________________________________________________________</w:t>
      </w:r>
    </w:p>
    <w:p w14:paraId="5003E21A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6._____________________________________________________________</w:t>
      </w:r>
    </w:p>
    <w:p w14:paraId="4005EA98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12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3E059951" w14:textId="77777777" w:rsidR="00523B46" w:rsidRPr="00D65733" w:rsidRDefault="00523B46" w:rsidP="00D25DD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798EE" w14:textId="77777777" w:rsidR="00815AD9" w:rsidRPr="00D65733" w:rsidRDefault="00D27A3E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5AD9" w:rsidRPr="00D65733">
        <w:rPr>
          <w:rFonts w:ascii="Times New Roman" w:hAnsi="Times New Roman" w:cs="Times New Roman"/>
          <w:b/>
          <w:sz w:val="24"/>
          <w:szCs w:val="24"/>
        </w:rPr>
        <w:t>Решение правового кроссворда</w:t>
      </w:r>
    </w:p>
    <w:p w14:paraId="2512E0DE" w14:textId="77777777" w:rsidR="00A53E0D" w:rsidRPr="00D65733" w:rsidRDefault="00E45E61" w:rsidP="00D65733">
      <w:pPr>
        <w:spacing w:after="0" w:line="276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65733">
        <w:rPr>
          <w:rFonts w:ascii="Times New Roman" w:hAnsi="Times New Roman" w:cs="Times New Roman"/>
          <w:b/>
          <w:sz w:val="24"/>
          <w:szCs w:val="24"/>
        </w:rPr>
        <w:t>.</w:t>
      </w:r>
      <w:r w:rsidR="00A53E0D" w:rsidRPr="00D65733">
        <w:rPr>
          <w:rFonts w:ascii="Times New Roman" w:hAnsi="Times New Roman" w:cs="Times New Roman"/>
          <w:b/>
          <w:sz w:val="24"/>
          <w:szCs w:val="24"/>
        </w:rPr>
        <w:t>Решите правовой кроссворд</w:t>
      </w:r>
    </w:p>
    <w:p w14:paraId="6049689B" w14:textId="77777777" w:rsidR="00660671" w:rsidRPr="00D65733" w:rsidRDefault="00660671" w:rsidP="008956F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горизонтали</w:t>
      </w:r>
    </w:p>
    <w:p w14:paraId="7B3EF8D8" w14:textId="77777777" w:rsidR="00660671" w:rsidRPr="00D65733" w:rsidRDefault="008C2F43" w:rsidP="008956F4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1</w:t>
      </w:r>
      <w:r w:rsidR="00660671" w:rsidRPr="00D65733">
        <w:t xml:space="preserve">.  </w:t>
      </w:r>
      <w:r w:rsidRPr="00D65733">
        <w:t xml:space="preserve">Посредник в спорах не судебного характера и состязаниях, в том числе </w:t>
      </w:r>
      <w:proofErr w:type="gramStart"/>
      <w:r w:rsidRPr="00D65733">
        <w:t>в  спортивных</w:t>
      </w:r>
      <w:proofErr w:type="gramEnd"/>
      <w:r w:rsidRPr="00D65733">
        <w:t>, судья по примирительному или третейскому разрешению споров.</w:t>
      </w:r>
    </w:p>
    <w:p w14:paraId="39DD5DF2" w14:textId="77777777" w:rsidR="003B63C4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4. 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акций компании в список акций, котирующихся на данной бирже, для допуска к биржевым торгам только тех акций, которые прошли экспертную проверку.</w:t>
      </w:r>
    </w:p>
    <w:p w14:paraId="7C69E0E8" w14:textId="77777777"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Процедура, в ходе которой оформляется охранный документы на объект интеллектуальной собственности,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должен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новизной, изобретательским уровнем и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промышленно применимы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</w:p>
    <w:p w14:paraId="04E615E0" w14:textId="77777777" w:rsidR="003B63C4" w:rsidRPr="00D65733" w:rsidRDefault="00660671" w:rsidP="008119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 w:rsidR="003B63C4" w:rsidRPr="00D65733">
        <w:rPr>
          <w:rFonts w:ascii="Times New Roman" w:hAnsi="Times New Roman" w:cs="Times New Roman"/>
          <w:sz w:val="24"/>
          <w:szCs w:val="24"/>
        </w:rPr>
        <w:t>В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 финансовых услуг, 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инвестиционной деятельности по приобретению имущества и передаче его на основании договора физическим или юридическим лицам 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за определенную плату, на определенный срок и на определенных условиях, обусловленных договором,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с правом выкупа имущества</w:t>
      </w:r>
      <w:r w:rsidR="0088682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последующем.</w:t>
      </w:r>
    </w:p>
    <w:p w14:paraId="09E1F3F1" w14:textId="77777777"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9</w:t>
      </w:r>
      <w:r w:rsidR="00660671" w:rsidRPr="00D65733">
        <w:rPr>
          <w:rFonts w:ascii="Times New Roman" w:hAnsi="Times New Roman" w:cs="Times New Roman"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Коррупционная практика предоставления пр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ивилегий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членам семьи или близким друзьям,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их профессиональных качеств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 при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продвижени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службе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58158E" w14:textId="77777777" w:rsidR="00660671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вертикали</w:t>
      </w:r>
    </w:p>
    <w:p w14:paraId="1A3FBA7C" w14:textId="77777777" w:rsidR="00660671" w:rsidRPr="00D65733" w:rsidRDefault="003B63C4" w:rsidP="00811920">
      <w:pPr>
        <w:pStyle w:val="a9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D65733">
        <w:t>2</w:t>
      </w:r>
      <w:r w:rsidR="00660671" w:rsidRPr="00D65733">
        <w:t>.</w:t>
      </w:r>
      <w:r w:rsidRPr="00D65733">
        <w:rPr>
          <w:shd w:val="clear" w:color="auto" w:fill="FFFFFF"/>
        </w:rPr>
        <w:t xml:space="preserve"> Форма непосредственного волеизъявления граждан, </w:t>
      </w:r>
      <w:proofErr w:type="gramStart"/>
      <w:r w:rsidRPr="00D65733">
        <w:rPr>
          <w:shd w:val="clear" w:color="auto" w:fill="FFFFFF"/>
        </w:rPr>
        <w:t xml:space="preserve">выражающаяся </w:t>
      </w:r>
      <w:r w:rsidR="00F80B0F" w:rsidRPr="00D65733">
        <w:rPr>
          <w:shd w:val="clear" w:color="auto" w:fill="FFFFFF"/>
        </w:rPr>
        <w:t xml:space="preserve"> в</w:t>
      </w:r>
      <w:proofErr w:type="gramEnd"/>
      <w:r w:rsidR="00F80B0F" w:rsidRPr="00D65733">
        <w:rPr>
          <w:shd w:val="clear" w:color="auto" w:fill="FFFFFF"/>
        </w:rPr>
        <w:t xml:space="preserve"> голосовании </w:t>
      </w:r>
      <w:r w:rsidRPr="00D65733">
        <w:rPr>
          <w:shd w:val="clear" w:color="auto" w:fill="FFFFFF"/>
        </w:rPr>
        <w:t xml:space="preserve">по наиболее значимым вопросам общегосударственного, регионального или местного значения. </w:t>
      </w:r>
    </w:p>
    <w:p w14:paraId="19E1EEFB" w14:textId="77777777" w:rsidR="00886824" w:rsidRPr="00D65733" w:rsidRDefault="00811920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3</w:t>
      </w:r>
      <w:r w:rsidR="00660671" w:rsidRPr="00D65733">
        <w:t>.</w:t>
      </w:r>
      <w:r w:rsidR="00886824" w:rsidRPr="00D65733">
        <w:rPr>
          <w:shd w:val="clear" w:color="auto" w:fill="FFFFFF"/>
        </w:rPr>
        <w:t xml:space="preserve"> Торжественный акт верховной власти, оповещающий население об издании законов чрезвычайной важности или об особо важных событиях </w:t>
      </w:r>
      <w:proofErr w:type="gramStart"/>
      <w:r w:rsidR="00886824" w:rsidRPr="00D65733">
        <w:rPr>
          <w:shd w:val="clear" w:color="auto" w:fill="FFFFFF"/>
        </w:rPr>
        <w:t>в государств</w:t>
      </w:r>
      <w:proofErr w:type="gramEnd"/>
    </w:p>
    <w:p w14:paraId="0B99D50D" w14:textId="77777777" w:rsidR="00811920" w:rsidRPr="00D65733" w:rsidRDefault="00886824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lastRenderedPageBreak/>
        <w:t xml:space="preserve"> </w:t>
      </w:r>
      <w:r w:rsidR="00811920" w:rsidRPr="00D65733">
        <w:t>5.</w:t>
      </w:r>
      <w:r w:rsidR="00811920" w:rsidRPr="00D65733">
        <w:rPr>
          <w:shd w:val="clear" w:color="auto" w:fill="FFFFFF"/>
        </w:rPr>
        <w:t xml:space="preserve"> Высший представительный и законодательный орган в государствах с наличием системы разделения власте</w:t>
      </w:r>
      <w:r w:rsidR="00811920" w:rsidRPr="00D65733">
        <w:t>й.</w:t>
      </w:r>
    </w:p>
    <w:p w14:paraId="278EFA3D" w14:textId="77777777" w:rsidR="00811920" w:rsidRPr="00D65733" w:rsidRDefault="00811920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8.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Лицо, принимающее непосредственное участие в </w:t>
      </w:r>
      <w:hyperlink r:id="rId12" w:tooltip="Боевые действия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действиях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в составе </w:t>
      </w:r>
      <w:hyperlink r:id="rId13" w:tooltip="Вооружённые силы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одной из сторон международного вооружённого конфликта и имеющее в этом качестве особый юридический статус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22B793" w14:textId="77777777" w:rsidR="003B63C4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</w:rPr>
        <w:t>10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диница учёта, не являющаяся криптовалютой, предназначенная для представления цифрового баланса в некотором активе, выполняющая функцию «заменителя ценных бумаг» в цифровом мире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E94BD5" w14:textId="77777777" w:rsidR="00F409F9" w:rsidRDefault="00F409F9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87"/>
        <w:gridCol w:w="437"/>
        <w:gridCol w:w="443"/>
        <w:gridCol w:w="430"/>
        <w:gridCol w:w="466"/>
        <w:gridCol w:w="456"/>
        <w:gridCol w:w="429"/>
        <w:gridCol w:w="476"/>
        <w:gridCol w:w="436"/>
        <w:gridCol w:w="445"/>
        <w:gridCol w:w="579"/>
        <w:gridCol w:w="503"/>
        <w:gridCol w:w="457"/>
        <w:gridCol w:w="443"/>
        <w:gridCol w:w="459"/>
        <w:gridCol w:w="421"/>
        <w:gridCol w:w="424"/>
        <w:gridCol w:w="414"/>
      </w:tblGrid>
      <w:tr w:rsidR="0006127C" w:rsidRPr="00D65733" w14:paraId="233C6858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04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D298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DC8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113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79D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68B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54B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11C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EC21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CF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20B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7EF8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9B4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1B8D8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27E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708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1B0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68F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462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453C1F4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C7B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B55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442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0C14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34EE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5ED4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C60A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5F3A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09AC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2AC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BD4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2345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F02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3EDE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95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05C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83C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927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B6D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4115C9F3" w14:textId="77777777" w:rsidTr="008C2F43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054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082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7AE5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0D80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A8E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85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75B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833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21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27FC0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ECB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F81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2D4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9A2A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0F04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E9BF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1900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FDCD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3FE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735AD4A1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563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DEE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67E5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ACC9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5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4D248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E0EC6" w14:textId="77777777" w:rsidR="0006127C" w:rsidRPr="00D65733" w:rsidRDefault="0006127C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9BEA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529F8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80C9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82D0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75A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AAD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66A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5D1B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841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16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95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A761A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5F9ABE60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19D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79EE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6CE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14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7F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C026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3F45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0A04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210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FEAF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96F4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36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CB53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605A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286C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8FD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2BBD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E2AB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953A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123C6203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6563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9688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520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5E5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230A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018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644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BF80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64E5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56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C9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5ADD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97FE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1ABE97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A67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BD3B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5B6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1F2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7503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734DAC77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CA6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8DB6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5FB6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A50F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116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2F3F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96FAB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D151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F390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5F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834C7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9FAC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73F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AC19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6E9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666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600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C79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6934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A384E74" w14:textId="77777777" w:rsidTr="008C2F43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E339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ED48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CAF6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43F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EE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1AF6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B18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054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B0C9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007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E7A6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A522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2D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2786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0DF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F857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147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21AD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B6CC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2A6F5180" w14:textId="77777777" w:rsidTr="008C2F4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B46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8BD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C46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06B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5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208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A070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60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1C47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B2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1F5A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D3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DFB9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15A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E08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4015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6104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C1B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79F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01BF4A57" w14:textId="77777777" w:rsidTr="008C2F43"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9661A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2C5E4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2A1F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818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D9C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E89E0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460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84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B71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84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9965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96CD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1108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2F8A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B8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EB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F80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52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0F7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84E4203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9E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FA9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38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096E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F8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74FE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674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6978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2C73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405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5B73" w14:textId="77777777" w:rsidR="00660671" w:rsidRPr="00D65733" w:rsidRDefault="00660671" w:rsidP="001B15D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39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EC1A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8939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93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DBA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D5BA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1F22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278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4820D5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353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288A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1558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B9E6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6D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DB98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10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70F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DA8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9E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381E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BA70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A3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05F0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9DB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A7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FB3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5B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6D0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29099D8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7CF3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C1A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F8C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F7F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601E6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C7D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AC7A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E5B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0A8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923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A2D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3798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EC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3087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AF18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9F1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6AB7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CEF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D8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2DE7DFE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D42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B59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B7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587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AD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23D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6A6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20C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FAD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1D86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9069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EE1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E4D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44C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BCFF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A3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8DE9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161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42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70EE2190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A22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6785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B6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30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ED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53C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A86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DC3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D2F7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0F7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589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580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B76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F099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ED2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FB8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E6C7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346E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3DE9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174CA4F4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76B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350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0C9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545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C37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335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C1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E53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73F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8A3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9A5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586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EBF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F1D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C946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53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E14D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7E5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50E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6EAA823A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D69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4B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1CC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25FE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D19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77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945D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A58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881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39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86E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8E49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85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8F5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7F8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24E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896AE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A20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2509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2CEF4" w14:textId="77777777" w:rsidR="00660671" w:rsidRPr="00D65733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1F0F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14:paraId="6FE67A08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4813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DDBA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0197E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14:paraId="7E7EB45C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A397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5071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BA18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09A7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02AD4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57D4B7" w14:textId="77777777" w:rsidR="00270E3E" w:rsidRDefault="00270E3E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E88582F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lastRenderedPageBreak/>
        <w:t xml:space="preserve">Оценочные баллы: максимальный – </w:t>
      </w:r>
      <w:r w:rsidR="005400B0">
        <w:rPr>
          <w:rFonts w:ascii="Times New Roman" w:hAnsi="Times New Roman"/>
          <w:iCs/>
          <w:sz w:val="24"/>
          <w:szCs w:val="24"/>
        </w:rPr>
        <w:t>1</w:t>
      </w:r>
      <w:r w:rsidR="005400B0" w:rsidRPr="005400B0">
        <w:rPr>
          <w:rFonts w:ascii="Times New Roman" w:hAnsi="Times New Roman"/>
          <w:iCs/>
          <w:sz w:val="24"/>
          <w:szCs w:val="24"/>
        </w:rPr>
        <w:t>0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1FABC58A" w14:textId="77777777" w:rsidR="00660671" w:rsidRPr="00D65733" w:rsidRDefault="00660671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Допустимо</w:t>
      </w:r>
      <w:r w:rsidR="00F409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iCs/>
          <w:sz w:val="24"/>
          <w:szCs w:val="24"/>
        </w:rPr>
        <w:t>вписыва</w:t>
      </w:r>
      <w:r w:rsidR="00F409F9">
        <w:rPr>
          <w:rFonts w:ascii="Times New Roman" w:hAnsi="Times New Roman" w:cs="Times New Roman"/>
          <w:iCs/>
          <w:sz w:val="24"/>
          <w:szCs w:val="24"/>
        </w:rPr>
        <w:t>ть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ответы как в поля для ответов, так и в сам кроссворд.</w:t>
      </w:r>
    </w:p>
    <w:p w14:paraId="1BC5F708" w14:textId="77777777" w:rsidR="00B92A8A" w:rsidRPr="00D65733" w:rsidRDefault="00B92A8A" w:rsidP="008956F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2B4B7" w14:textId="77777777" w:rsidR="00660671" w:rsidRPr="00D65733" w:rsidRDefault="00660671" w:rsidP="007F0E7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 баллов.</w:t>
      </w:r>
    </w:p>
    <w:sectPr w:rsidR="00660671" w:rsidRPr="00D65733" w:rsidSect="00164A64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E32D" w14:textId="77777777" w:rsidR="00CC7777" w:rsidRDefault="00CC7777" w:rsidP="00631C0D">
      <w:pPr>
        <w:spacing w:after="0" w:line="240" w:lineRule="auto"/>
      </w:pPr>
      <w:r>
        <w:separator/>
      </w:r>
    </w:p>
  </w:endnote>
  <w:endnote w:type="continuationSeparator" w:id="0">
    <w:p w14:paraId="32E20211" w14:textId="77777777" w:rsidR="00CC7777" w:rsidRDefault="00CC7777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14:paraId="1D5CE38E" w14:textId="77777777" w:rsidR="00AF5077" w:rsidRPr="00631C0D" w:rsidRDefault="00BB6949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077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22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4855" w14:textId="77777777" w:rsidR="00CC7777" w:rsidRDefault="00CC7777" w:rsidP="00631C0D">
      <w:pPr>
        <w:spacing w:after="0" w:line="240" w:lineRule="auto"/>
      </w:pPr>
      <w:r>
        <w:separator/>
      </w:r>
    </w:p>
  </w:footnote>
  <w:footnote w:type="continuationSeparator" w:id="0">
    <w:p w14:paraId="15AC1393" w14:textId="77777777" w:rsidR="00CC7777" w:rsidRDefault="00CC7777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02D9"/>
    <w:multiLevelType w:val="multilevel"/>
    <w:tmpl w:val="CEE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55FD4"/>
    <w:multiLevelType w:val="hybridMultilevel"/>
    <w:tmpl w:val="35A44A28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0CDB"/>
    <w:multiLevelType w:val="multilevel"/>
    <w:tmpl w:val="CAC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70D"/>
    <w:multiLevelType w:val="hybridMultilevel"/>
    <w:tmpl w:val="53A2CA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1F94"/>
    <w:multiLevelType w:val="hybridMultilevel"/>
    <w:tmpl w:val="517C93A0"/>
    <w:lvl w:ilvl="0" w:tplc="A67E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6836"/>
    <w:multiLevelType w:val="multilevel"/>
    <w:tmpl w:val="5A6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1F8B"/>
    <w:multiLevelType w:val="hybridMultilevel"/>
    <w:tmpl w:val="A59CC000"/>
    <w:lvl w:ilvl="0" w:tplc="7A6866D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80CBD"/>
    <w:multiLevelType w:val="multilevel"/>
    <w:tmpl w:val="E09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26820"/>
    <w:multiLevelType w:val="multilevel"/>
    <w:tmpl w:val="DB2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236B2"/>
    <w:multiLevelType w:val="hybridMultilevel"/>
    <w:tmpl w:val="15800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1DB0"/>
    <w:multiLevelType w:val="hybridMultilevel"/>
    <w:tmpl w:val="B6ECEE34"/>
    <w:lvl w:ilvl="0" w:tplc="304C3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715C"/>
    <w:multiLevelType w:val="hybridMultilevel"/>
    <w:tmpl w:val="2B18C260"/>
    <w:lvl w:ilvl="0" w:tplc="79EE312E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81645CF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3122"/>
    <w:multiLevelType w:val="hybridMultilevel"/>
    <w:tmpl w:val="497459F8"/>
    <w:lvl w:ilvl="0" w:tplc="7F56882A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41"/>
  </w:num>
  <w:num w:numId="4">
    <w:abstractNumId w:val="4"/>
  </w:num>
  <w:num w:numId="5">
    <w:abstractNumId w:val="28"/>
  </w:num>
  <w:num w:numId="6">
    <w:abstractNumId w:val="10"/>
  </w:num>
  <w:num w:numId="7">
    <w:abstractNumId w:val="7"/>
  </w:num>
  <w:num w:numId="8">
    <w:abstractNumId w:val="40"/>
  </w:num>
  <w:num w:numId="9">
    <w:abstractNumId w:val="34"/>
  </w:num>
  <w:num w:numId="10">
    <w:abstractNumId w:val="31"/>
  </w:num>
  <w:num w:numId="11">
    <w:abstractNumId w:val="13"/>
  </w:num>
  <w:num w:numId="12">
    <w:abstractNumId w:val="26"/>
  </w:num>
  <w:num w:numId="13">
    <w:abstractNumId w:val="17"/>
  </w:num>
  <w:num w:numId="14">
    <w:abstractNumId w:val="5"/>
  </w:num>
  <w:num w:numId="15">
    <w:abstractNumId w:val="0"/>
  </w:num>
  <w:num w:numId="16">
    <w:abstractNumId w:val="19"/>
  </w:num>
  <w:num w:numId="17">
    <w:abstractNumId w:val="24"/>
  </w:num>
  <w:num w:numId="18">
    <w:abstractNumId w:val="29"/>
  </w:num>
  <w:num w:numId="19">
    <w:abstractNumId w:val="15"/>
  </w:num>
  <w:num w:numId="20">
    <w:abstractNumId w:val="27"/>
  </w:num>
  <w:num w:numId="21">
    <w:abstractNumId w:val="16"/>
  </w:num>
  <w:num w:numId="22">
    <w:abstractNumId w:val="3"/>
  </w:num>
  <w:num w:numId="23">
    <w:abstractNumId w:val="23"/>
  </w:num>
  <w:num w:numId="24">
    <w:abstractNumId w:val="8"/>
  </w:num>
  <w:num w:numId="25">
    <w:abstractNumId w:val="30"/>
  </w:num>
  <w:num w:numId="26">
    <w:abstractNumId w:val="42"/>
  </w:num>
  <w:num w:numId="27">
    <w:abstractNumId w:val="35"/>
  </w:num>
  <w:num w:numId="28">
    <w:abstractNumId w:val="2"/>
  </w:num>
  <w:num w:numId="29">
    <w:abstractNumId w:val="20"/>
  </w:num>
  <w:num w:numId="30">
    <w:abstractNumId w:val="32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  <w:num w:numId="35">
    <w:abstractNumId w:val="22"/>
  </w:num>
  <w:num w:numId="36">
    <w:abstractNumId w:val="37"/>
  </w:num>
  <w:num w:numId="37">
    <w:abstractNumId w:val="21"/>
  </w:num>
  <w:num w:numId="38">
    <w:abstractNumId w:val="18"/>
  </w:num>
  <w:num w:numId="39">
    <w:abstractNumId w:val="12"/>
  </w:num>
  <w:num w:numId="40">
    <w:abstractNumId w:val="38"/>
  </w:num>
  <w:num w:numId="41">
    <w:abstractNumId w:val="1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4"/>
    <w:rsid w:val="00000C2A"/>
    <w:rsid w:val="00001B48"/>
    <w:rsid w:val="00002AEA"/>
    <w:rsid w:val="00004012"/>
    <w:rsid w:val="00011107"/>
    <w:rsid w:val="0002076C"/>
    <w:rsid w:val="00022CC8"/>
    <w:rsid w:val="00037233"/>
    <w:rsid w:val="000564BC"/>
    <w:rsid w:val="00057CE1"/>
    <w:rsid w:val="00057DF8"/>
    <w:rsid w:val="0006127C"/>
    <w:rsid w:val="00065C39"/>
    <w:rsid w:val="0008705B"/>
    <w:rsid w:val="00087418"/>
    <w:rsid w:val="00096A58"/>
    <w:rsid w:val="00097329"/>
    <w:rsid w:val="000979FE"/>
    <w:rsid w:val="000A2A16"/>
    <w:rsid w:val="000A686E"/>
    <w:rsid w:val="000B1F1E"/>
    <w:rsid w:val="000B3EF0"/>
    <w:rsid w:val="000B4BA0"/>
    <w:rsid w:val="000C0F77"/>
    <w:rsid w:val="000C4F47"/>
    <w:rsid w:val="000D0461"/>
    <w:rsid w:val="000D0621"/>
    <w:rsid w:val="000D1E17"/>
    <w:rsid w:val="000D60E9"/>
    <w:rsid w:val="000D61D0"/>
    <w:rsid w:val="000D6D20"/>
    <w:rsid w:val="000E522A"/>
    <w:rsid w:val="000F544E"/>
    <w:rsid w:val="000F72AF"/>
    <w:rsid w:val="000F797C"/>
    <w:rsid w:val="00111BD2"/>
    <w:rsid w:val="00114CA9"/>
    <w:rsid w:val="001217B7"/>
    <w:rsid w:val="00125752"/>
    <w:rsid w:val="0012759F"/>
    <w:rsid w:val="00142484"/>
    <w:rsid w:val="00147D3F"/>
    <w:rsid w:val="00152B83"/>
    <w:rsid w:val="001569B2"/>
    <w:rsid w:val="00164A64"/>
    <w:rsid w:val="00166575"/>
    <w:rsid w:val="001807A7"/>
    <w:rsid w:val="00182900"/>
    <w:rsid w:val="00187515"/>
    <w:rsid w:val="00191E9A"/>
    <w:rsid w:val="00194E2D"/>
    <w:rsid w:val="001A581B"/>
    <w:rsid w:val="001B15DC"/>
    <w:rsid w:val="001B3878"/>
    <w:rsid w:val="001B468F"/>
    <w:rsid w:val="001C3C38"/>
    <w:rsid w:val="001D1596"/>
    <w:rsid w:val="001E33D7"/>
    <w:rsid w:val="001E3975"/>
    <w:rsid w:val="001F7816"/>
    <w:rsid w:val="0020626D"/>
    <w:rsid w:val="002165F4"/>
    <w:rsid w:val="00216F2C"/>
    <w:rsid w:val="0022134F"/>
    <w:rsid w:val="00231D45"/>
    <w:rsid w:val="0023799C"/>
    <w:rsid w:val="00253647"/>
    <w:rsid w:val="00257697"/>
    <w:rsid w:val="00264912"/>
    <w:rsid w:val="0026520C"/>
    <w:rsid w:val="00267081"/>
    <w:rsid w:val="00267CF2"/>
    <w:rsid w:val="00270AB3"/>
    <w:rsid w:val="00270E3E"/>
    <w:rsid w:val="00283FBE"/>
    <w:rsid w:val="00284F4C"/>
    <w:rsid w:val="00287377"/>
    <w:rsid w:val="00291442"/>
    <w:rsid w:val="002A172A"/>
    <w:rsid w:val="002B6738"/>
    <w:rsid w:val="002C036B"/>
    <w:rsid w:val="002C79EB"/>
    <w:rsid w:val="002D31FC"/>
    <w:rsid w:val="002E6D05"/>
    <w:rsid w:val="002E7423"/>
    <w:rsid w:val="002F27DF"/>
    <w:rsid w:val="002F2948"/>
    <w:rsid w:val="00306418"/>
    <w:rsid w:val="00314571"/>
    <w:rsid w:val="00321245"/>
    <w:rsid w:val="003272E1"/>
    <w:rsid w:val="0033167A"/>
    <w:rsid w:val="003340DE"/>
    <w:rsid w:val="003412BA"/>
    <w:rsid w:val="00357DDF"/>
    <w:rsid w:val="00361F6E"/>
    <w:rsid w:val="003654EC"/>
    <w:rsid w:val="00370E3F"/>
    <w:rsid w:val="003835EA"/>
    <w:rsid w:val="00391376"/>
    <w:rsid w:val="00391651"/>
    <w:rsid w:val="003975C3"/>
    <w:rsid w:val="003A161B"/>
    <w:rsid w:val="003A375D"/>
    <w:rsid w:val="003B07ED"/>
    <w:rsid w:val="003B61CA"/>
    <w:rsid w:val="003B63C4"/>
    <w:rsid w:val="003C3BEE"/>
    <w:rsid w:val="003C4BC4"/>
    <w:rsid w:val="003D6086"/>
    <w:rsid w:val="003E1500"/>
    <w:rsid w:val="003E3421"/>
    <w:rsid w:val="003E7DDD"/>
    <w:rsid w:val="003F185B"/>
    <w:rsid w:val="003F2620"/>
    <w:rsid w:val="003F542D"/>
    <w:rsid w:val="003F63C6"/>
    <w:rsid w:val="00402B3E"/>
    <w:rsid w:val="00406453"/>
    <w:rsid w:val="0041321B"/>
    <w:rsid w:val="0041366E"/>
    <w:rsid w:val="0041478A"/>
    <w:rsid w:val="00420EA8"/>
    <w:rsid w:val="00433BDA"/>
    <w:rsid w:val="004365A1"/>
    <w:rsid w:val="004374A3"/>
    <w:rsid w:val="004528E0"/>
    <w:rsid w:val="00454992"/>
    <w:rsid w:val="00457FC6"/>
    <w:rsid w:val="00460B19"/>
    <w:rsid w:val="00460E7E"/>
    <w:rsid w:val="00461C27"/>
    <w:rsid w:val="00464DAA"/>
    <w:rsid w:val="004670FE"/>
    <w:rsid w:val="00483709"/>
    <w:rsid w:val="00484E5D"/>
    <w:rsid w:val="0048644D"/>
    <w:rsid w:val="0049283C"/>
    <w:rsid w:val="00493BE7"/>
    <w:rsid w:val="004968BE"/>
    <w:rsid w:val="004970BC"/>
    <w:rsid w:val="004A36A0"/>
    <w:rsid w:val="004B7155"/>
    <w:rsid w:val="004B73CC"/>
    <w:rsid w:val="004C1D6E"/>
    <w:rsid w:val="004C3ECC"/>
    <w:rsid w:val="004C65F7"/>
    <w:rsid w:val="004C69FE"/>
    <w:rsid w:val="004D6554"/>
    <w:rsid w:val="004D6FA1"/>
    <w:rsid w:val="004D7B49"/>
    <w:rsid w:val="004E1584"/>
    <w:rsid w:val="00505163"/>
    <w:rsid w:val="00517051"/>
    <w:rsid w:val="00521914"/>
    <w:rsid w:val="00523B46"/>
    <w:rsid w:val="00530C46"/>
    <w:rsid w:val="005400B0"/>
    <w:rsid w:val="00540E3E"/>
    <w:rsid w:val="00541BF6"/>
    <w:rsid w:val="00542779"/>
    <w:rsid w:val="00542B91"/>
    <w:rsid w:val="00546B82"/>
    <w:rsid w:val="005532EE"/>
    <w:rsid w:val="00553421"/>
    <w:rsid w:val="005634C8"/>
    <w:rsid w:val="00565C6D"/>
    <w:rsid w:val="00566367"/>
    <w:rsid w:val="00577DFC"/>
    <w:rsid w:val="00580029"/>
    <w:rsid w:val="005838A3"/>
    <w:rsid w:val="00583B96"/>
    <w:rsid w:val="0059795E"/>
    <w:rsid w:val="005A32BD"/>
    <w:rsid w:val="005B334D"/>
    <w:rsid w:val="005C4043"/>
    <w:rsid w:val="005D0CCA"/>
    <w:rsid w:val="005D1FB5"/>
    <w:rsid w:val="005E312F"/>
    <w:rsid w:val="005E3900"/>
    <w:rsid w:val="005E65FB"/>
    <w:rsid w:val="005F21EE"/>
    <w:rsid w:val="005F35D2"/>
    <w:rsid w:val="005F6326"/>
    <w:rsid w:val="00600C69"/>
    <w:rsid w:val="00601166"/>
    <w:rsid w:val="00601525"/>
    <w:rsid w:val="0060467F"/>
    <w:rsid w:val="00604995"/>
    <w:rsid w:val="006060FB"/>
    <w:rsid w:val="00612B0A"/>
    <w:rsid w:val="00626015"/>
    <w:rsid w:val="00627917"/>
    <w:rsid w:val="006314A3"/>
    <w:rsid w:val="00631C0D"/>
    <w:rsid w:val="00636678"/>
    <w:rsid w:val="0064640D"/>
    <w:rsid w:val="00655B56"/>
    <w:rsid w:val="006567A0"/>
    <w:rsid w:val="00657D97"/>
    <w:rsid w:val="00657EC1"/>
    <w:rsid w:val="00660671"/>
    <w:rsid w:val="00661385"/>
    <w:rsid w:val="0067124E"/>
    <w:rsid w:val="00682073"/>
    <w:rsid w:val="00684EDF"/>
    <w:rsid w:val="006910FB"/>
    <w:rsid w:val="00696315"/>
    <w:rsid w:val="00697E9C"/>
    <w:rsid w:val="006A11BC"/>
    <w:rsid w:val="006A374C"/>
    <w:rsid w:val="006A4285"/>
    <w:rsid w:val="006B17B7"/>
    <w:rsid w:val="006B6FD1"/>
    <w:rsid w:val="006C0E27"/>
    <w:rsid w:val="006C40F5"/>
    <w:rsid w:val="006D0EFF"/>
    <w:rsid w:val="006E5BCF"/>
    <w:rsid w:val="006E7A49"/>
    <w:rsid w:val="006E7A9F"/>
    <w:rsid w:val="006F159F"/>
    <w:rsid w:val="006F16E9"/>
    <w:rsid w:val="006F1BCA"/>
    <w:rsid w:val="006F275D"/>
    <w:rsid w:val="007014EF"/>
    <w:rsid w:val="007023D0"/>
    <w:rsid w:val="0070581B"/>
    <w:rsid w:val="00707DCA"/>
    <w:rsid w:val="00722B0E"/>
    <w:rsid w:val="00724D0E"/>
    <w:rsid w:val="00727F19"/>
    <w:rsid w:val="00733B6A"/>
    <w:rsid w:val="00744667"/>
    <w:rsid w:val="00746BAD"/>
    <w:rsid w:val="00747D50"/>
    <w:rsid w:val="007533FC"/>
    <w:rsid w:val="00755919"/>
    <w:rsid w:val="007637C4"/>
    <w:rsid w:val="00767A82"/>
    <w:rsid w:val="007727D0"/>
    <w:rsid w:val="00776029"/>
    <w:rsid w:val="00777B57"/>
    <w:rsid w:val="00777CB8"/>
    <w:rsid w:val="007845BE"/>
    <w:rsid w:val="00792482"/>
    <w:rsid w:val="00793332"/>
    <w:rsid w:val="007B63E2"/>
    <w:rsid w:val="007C2402"/>
    <w:rsid w:val="007D501E"/>
    <w:rsid w:val="007D5B90"/>
    <w:rsid w:val="007E018F"/>
    <w:rsid w:val="007E10E5"/>
    <w:rsid w:val="007F0E74"/>
    <w:rsid w:val="007F1EB6"/>
    <w:rsid w:val="007F7500"/>
    <w:rsid w:val="008065B2"/>
    <w:rsid w:val="008116E5"/>
    <w:rsid w:val="00811920"/>
    <w:rsid w:val="008127FF"/>
    <w:rsid w:val="00815AD9"/>
    <w:rsid w:val="0081656C"/>
    <w:rsid w:val="00822A50"/>
    <w:rsid w:val="00840769"/>
    <w:rsid w:val="00853208"/>
    <w:rsid w:val="00853907"/>
    <w:rsid w:val="00873300"/>
    <w:rsid w:val="0087494A"/>
    <w:rsid w:val="00881487"/>
    <w:rsid w:val="00881D3F"/>
    <w:rsid w:val="00881FB5"/>
    <w:rsid w:val="00882295"/>
    <w:rsid w:val="00882575"/>
    <w:rsid w:val="008841EA"/>
    <w:rsid w:val="0088459D"/>
    <w:rsid w:val="00886824"/>
    <w:rsid w:val="008956F4"/>
    <w:rsid w:val="008A60CD"/>
    <w:rsid w:val="008B0B51"/>
    <w:rsid w:val="008B0B5F"/>
    <w:rsid w:val="008B7E67"/>
    <w:rsid w:val="008C2F43"/>
    <w:rsid w:val="008C7B6D"/>
    <w:rsid w:val="008D146A"/>
    <w:rsid w:val="008D3967"/>
    <w:rsid w:val="008D41C1"/>
    <w:rsid w:val="008D6BD0"/>
    <w:rsid w:val="008D7C0A"/>
    <w:rsid w:val="008E032B"/>
    <w:rsid w:val="008E0C27"/>
    <w:rsid w:val="008E0D49"/>
    <w:rsid w:val="008F773C"/>
    <w:rsid w:val="00901964"/>
    <w:rsid w:val="009021B1"/>
    <w:rsid w:val="00903071"/>
    <w:rsid w:val="00903FDF"/>
    <w:rsid w:val="00914B39"/>
    <w:rsid w:val="009229E1"/>
    <w:rsid w:val="00930B6E"/>
    <w:rsid w:val="00934A85"/>
    <w:rsid w:val="0093748B"/>
    <w:rsid w:val="009449F7"/>
    <w:rsid w:val="009522AF"/>
    <w:rsid w:val="009643B4"/>
    <w:rsid w:val="009656B7"/>
    <w:rsid w:val="0097347B"/>
    <w:rsid w:val="0097705C"/>
    <w:rsid w:val="00981CEB"/>
    <w:rsid w:val="00982A2F"/>
    <w:rsid w:val="00992F5C"/>
    <w:rsid w:val="0099351F"/>
    <w:rsid w:val="00996475"/>
    <w:rsid w:val="009970C2"/>
    <w:rsid w:val="009B3415"/>
    <w:rsid w:val="009B48A7"/>
    <w:rsid w:val="009C09A5"/>
    <w:rsid w:val="009C405F"/>
    <w:rsid w:val="009C569A"/>
    <w:rsid w:val="009D4B61"/>
    <w:rsid w:val="009D54B4"/>
    <w:rsid w:val="009E2732"/>
    <w:rsid w:val="009F782C"/>
    <w:rsid w:val="00A05F2D"/>
    <w:rsid w:val="00A131F6"/>
    <w:rsid w:val="00A211AA"/>
    <w:rsid w:val="00A263E7"/>
    <w:rsid w:val="00A3131B"/>
    <w:rsid w:val="00A31DD3"/>
    <w:rsid w:val="00A33574"/>
    <w:rsid w:val="00A4148B"/>
    <w:rsid w:val="00A415D9"/>
    <w:rsid w:val="00A53E0D"/>
    <w:rsid w:val="00A556B9"/>
    <w:rsid w:val="00A618F7"/>
    <w:rsid w:val="00A70EE9"/>
    <w:rsid w:val="00A70F64"/>
    <w:rsid w:val="00A7190C"/>
    <w:rsid w:val="00A73FDA"/>
    <w:rsid w:val="00A76AD4"/>
    <w:rsid w:val="00A84E4A"/>
    <w:rsid w:val="00A94D2E"/>
    <w:rsid w:val="00A94E5C"/>
    <w:rsid w:val="00AA3469"/>
    <w:rsid w:val="00AA7A21"/>
    <w:rsid w:val="00AB17D2"/>
    <w:rsid w:val="00AC2DA8"/>
    <w:rsid w:val="00AD04B2"/>
    <w:rsid w:val="00AD700F"/>
    <w:rsid w:val="00AF1DA9"/>
    <w:rsid w:val="00AF5077"/>
    <w:rsid w:val="00B034FF"/>
    <w:rsid w:val="00B04592"/>
    <w:rsid w:val="00B1410A"/>
    <w:rsid w:val="00B168F8"/>
    <w:rsid w:val="00B25F2E"/>
    <w:rsid w:val="00B34500"/>
    <w:rsid w:val="00B372EB"/>
    <w:rsid w:val="00B377C0"/>
    <w:rsid w:val="00B40DA7"/>
    <w:rsid w:val="00B45575"/>
    <w:rsid w:val="00B5044B"/>
    <w:rsid w:val="00B51D64"/>
    <w:rsid w:val="00B5364B"/>
    <w:rsid w:val="00B543E9"/>
    <w:rsid w:val="00B66063"/>
    <w:rsid w:val="00B7750D"/>
    <w:rsid w:val="00B90A14"/>
    <w:rsid w:val="00B92A8A"/>
    <w:rsid w:val="00B93406"/>
    <w:rsid w:val="00BA5761"/>
    <w:rsid w:val="00BA58E9"/>
    <w:rsid w:val="00BB6949"/>
    <w:rsid w:val="00BC1B53"/>
    <w:rsid w:val="00BC228F"/>
    <w:rsid w:val="00BC24EC"/>
    <w:rsid w:val="00C05F3A"/>
    <w:rsid w:val="00C237CE"/>
    <w:rsid w:val="00C23EAD"/>
    <w:rsid w:val="00C25F5F"/>
    <w:rsid w:val="00C27825"/>
    <w:rsid w:val="00C32B4A"/>
    <w:rsid w:val="00C47F3B"/>
    <w:rsid w:val="00C5594C"/>
    <w:rsid w:val="00C630F0"/>
    <w:rsid w:val="00C75695"/>
    <w:rsid w:val="00C76835"/>
    <w:rsid w:val="00C7683F"/>
    <w:rsid w:val="00C825B1"/>
    <w:rsid w:val="00C85686"/>
    <w:rsid w:val="00C867E0"/>
    <w:rsid w:val="00CA400D"/>
    <w:rsid w:val="00CB1658"/>
    <w:rsid w:val="00CC1E13"/>
    <w:rsid w:val="00CC27FF"/>
    <w:rsid w:val="00CC5C8E"/>
    <w:rsid w:val="00CC7777"/>
    <w:rsid w:val="00CD7868"/>
    <w:rsid w:val="00CE67CB"/>
    <w:rsid w:val="00CF61C9"/>
    <w:rsid w:val="00D0679D"/>
    <w:rsid w:val="00D202DE"/>
    <w:rsid w:val="00D2185E"/>
    <w:rsid w:val="00D23409"/>
    <w:rsid w:val="00D25CFA"/>
    <w:rsid w:val="00D25DDD"/>
    <w:rsid w:val="00D27A3E"/>
    <w:rsid w:val="00D37ECD"/>
    <w:rsid w:val="00D41892"/>
    <w:rsid w:val="00D44D83"/>
    <w:rsid w:val="00D46E7D"/>
    <w:rsid w:val="00D528BE"/>
    <w:rsid w:val="00D61898"/>
    <w:rsid w:val="00D64335"/>
    <w:rsid w:val="00D65733"/>
    <w:rsid w:val="00D70E9C"/>
    <w:rsid w:val="00D719ED"/>
    <w:rsid w:val="00D750FE"/>
    <w:rsid w:val="00D846A2"/>
    <w:rsid w:val="00D95A62"/>
    <w:rsid w:val="00DB48D8"/>
    <w:rsid w:val="00DB4DC7"/>
    <w:rsid w:val="00DB5574"/>
    <w:rsid w:val="00DB58FA"/>
    <w:rsid w:val="00DD1EE6"/>
    <w:rsid w:val="00DD3DB0"/>
    <w:rsid w:val="00DD54B6"/>
    <w:rsid w:val="00DE0D23"/>
    <w:rsid w:val="00DF1B90"/>
    <w:rsid w:val="00DF54EC"/>
    <w:rsid w:val="00DF6F89"/>
    <w:rsid w:val="00E03EBD"/>
    <w:rsid w:val="00E13AB2"/>
    <w:rsid w:val="00E1415C"/>
    <w:rsid w:val="00E17585"/>
    <w:rsid w:val="00E23A9D"/>
    <w:rsid w:val="00E23E36"/>
    <w:rsid w:val="00E247F8"/>
    <w:rsid w:val="00E271E4"/>
    <w:rsid w:val="00E27B3C"/>
    <w:rsid w:val="00E4261A"/>
    <w:rsid w:val="00E45E61"/>
    <w:rsid w:val="00E461CD"/>
    <w:rsid w:val="00E536D7"/>
    <w:rsid w:val="00E5441B"/>
    <w:rsid w:val="00E57B55"/>
    <w:rsid w:val="00E64DFD"/>
    <w:rsid w:val="00E8209E"/>
    <w:rsid w:val="00E84E24"/>
    <w:rsid w:val="00E97361"/>
    <w:rsid w:val="00EA3225"/>
    <w:rsid w:val="00EB2C56"/>
    <w:rsid w:val="00ED1A78"/>
    <w:rsid w:val="00ED5187"/>
    <w:rsid w:val="00ED6063"/>
    <w:rsid w:val="00EE0A5C"/>
    <w:rsid w:val="00EF2B93"/>
    <w:rsid w:val="00EF48B7"/>
    <w:rsid w:val="00F025E7"/>
    <w:rsid w:val="00F065DF"/>
    <w:rsid w:val="00F1035B"/>
    <w:rsid w:val="00F14F6F"/>
    <w:rsid w:val="00F153CA"/>
    <w:rsid w:val="00F23BFC"/>
    <w:rsid w:val="00F31FCD"/>
    <w:rsid w:val="00F32080"/>
    <w:rsid w:val="00F32341"/>
    <w:rsid w:val="00F3260F"/>
    <w:rsid w:val="00F33DF5"/>
    <w:rsid w:val="00F355F9"/>
    <w:rsid w:val="00F409F9"/>
    <w:rsid w:val="00F419EA"/>
    <w:rsid w:val="00F46128"/>
    <w:rsid w:val="00F60397"/>
    <w:rsid w:val="00F80B0F"/>
    <w:rsid w:val="00F9084C"/>
    <w:rsid w:val="00F97710"/>
    <w:rsid w:val="00FA661B"/>
    <w:rsid w:val="00FA705F"/>
    <w:rsid w:val="00FB3694"/>
    <w:rsid w:val="00FC4005"/>
    <w:rsid w:val="00FC6768"/>
    <w:rsid w:val="00FD3325"/>
    <w:rsid w:val="00FD3809"/>
    <w:rsid w:val="00FE0581"/>
    <w:rsid w:val="00FE3D81"/>
    <w:rsid w:val="00FE63BE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31D"/>
  <w15:docId w15:val="{20CA0A31-05CE-4B72-98DC-763F7399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661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paragraph9wafk">
    <w:name w:val="paragraph_paragraph__9wafk"/>
    <w:basedOn w:val="a"/>
    <w:rsid w:val="00D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8C2F43"/>
  </w:style>
  <w:style w:type="paragraph" w:customStyle="1" w:styleId="aligncenter">
    <w:name w:val="align_center"/>
    <w:basedOn w:val="a"/>
    <w:rsid w:val="006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FIOgrp-20rplc-35">
    <w:name w:val="cat-FIO grp-20 rplc-35"/>
    <w:basedOn w:val="a0"/>
    <w:rsid w:val="004968BE"/>
  </w:style>
  <w:style w:type="character" w:customStyle="1" w:styleId="cat-Sumgrp-24rplc-67">
    <w:name w:val="cat-Sum grp-24 rplc-67"/>
    <w:basedOn w:val="a0"/>
    <w:rsid w:val="004968BE"/>
  </w:style>
  <w:style w:type="character" w:customStyle="1" w:styleId="cat-UserDefined949091473grp-34rplc-78">
    <w:name w:val="cat-UserDefined949091473 grp-34 rplc-78"/>
    <w:basedOn w:val="a0"/>
    <w:rsid w:val="004968BE"/>
  </w:style>
  <w:style w:type="character" w:customStyle="1" w:styleId="cat-Dategrp-5rplc-83">
    <w:name w:val="cat-Date grp-5 rplc-83"/>
    <w:basedOn w:val="a0"/>
    <w:rsid w:val="004968BE"/>
  </w:style>
  <w:style w:type="character" w:customStyle="1" w:styleId="cat-Sumgrp-24rplc-87">
    <w:name w:val="cat-Sum grp-24 rplc-87"/>
    <w:basedOn w:val="a0"/>
    <w:rsid w:val="004968BE"/>
  </w:style>
  <w:style w:type="character" w:customStyle="1" w:styleId="10">
    <w:name w:val="Заголовок 1 Знак"/>
    <w:basedOn w:val="a0"/>
    <w:link w:val="1"/>
    <w:uiPriority w:val="9"/>
    <w:rsid w:val="006613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9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2%D0%BE%D0%BE%D1%80%D1%83%D0%B6%D1%91%D0%BD%D0%BD%D1%8B%D0%B5_%D1%81%D0%B8%D0%BB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E%D0%B5%D0%B2%D1%8B%D0%B5_%D0%B4%D0%B5%D0%B9%D1%81%D1%82%D0%B2%D0%B8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5%D1%81%D1%82%D1%83%D0%BF%D0%BB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297B-9A61-4EB0-AE50-2A7EEE84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Анастасия Гаврилюк</cp:lastModifiedBy>
  <cp:revision>3</cp:revision>
  <cp:lastPrinted>2024-11-28T01:57:00Z</cp:lastPrinted>
  <dcterms:created xsi:type="dcterms:W3CDTF">2024-11-28T01:56:00Z</dcterms:created>
  <dcterms:modified xsi:type="dcterms:W3CDTF">2024-11-28T01:58:00Z</dcterms:modified>
</cp:coreProperties>
</file>