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2D7C" w14:textId="1A00F8F0" w:rsidR="00B5682C" w:rsidRDefault="00B5682C" w:rsidP="00B5682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Олимпиада по праву</w:t>
      </w:r>
    </w:p>
    <w:p w14:paraId="325AC1FD" w14:textId="27863CAE" w:rsidR="00B5682C" w:rsidRDefault="00B5682C" w:rsidP="00B5682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Школьный этап</w:t>
      </w:r>
    </w:p>
    <w:p w14:paraId="3AE078D2" w14:textId="63D2A784" w:rsidR="00B5682C" w:rsidRDefault="00B5682C" w:rsidP="00B5682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2025-2026 уч. г.</w:t>
      </w:r>
    </w:p>
    <w:p w14:paraId="237157A9" w14:textId="2D330DEB" w:rsidR="00B5682C" w:rsidRDefault="00B5682C" w:rsidP="00B5682C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10-11 классы</w:t>
      </w:r>
    </w:p>
    <w:p w14:paraId="185B2BB8" w14:textId="766630C0" w:rsidR="00B5682C" w:rsidRDefault="00B5682C" w:rsidP="00B5682C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Ключи к заданиям и критерии оценивания</w:t>
      </w:r>
    </w:p>
    <w:p w14:paraId="71011DCA" w14:textId="00AD6DD5" w:rsidR="00E556E1" w:rsidRPr="00E556E1" w:rsidRDefault="003C38DE" w:rsidP="00E556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1. </w:t>
      </w:r>
      <w:r w:rsidR="00E556E1" w:rsidRPr="00E556E1">
        <w:rPr>
          <w:rFonts w:eastAsia="Times New Roman" w:cs="Times New Roman"/>
          <w:b/>
          <w:bCs/>
          <w:sz w:val="24"/>
          <w:szCs w:val="24"/>
          <w:lang w:eastAsia="ru-RU"/>
        </w:rPr>
        <w:t>Ключи к тестовым вопросам: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754"/>
      </w:tblGrid>
      <w:tr w:rsidR="00E556E1" w:rsidRPr="00E556E1" w14:paraId="59573C58" w14:textId="77777777" w:rsidTr="003C38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E0C691" w14:textId="77777777" w:rsidR="00E556E1" w:rsidRPr="00E556E1" w:rsidRDefault="00E556E1" w:rsidP="00E556E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42E9001" w14:textId="77777777" w:rsidR="00E556E1" w:rsidRPr="00E556E1" w:rsidRDefault="00E556E1" w:rsidP="00E556E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Ответ</w:t>
            </w:r>
          </w:p>
        </w:tc>
      </w:tr>
      <w:tr w:rsidR="00E556E1" w:rsidRPr="00E556E1" w14:paraId="6C6766E2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2EED6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814CAE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56E1" w:rsidRPr="00E556E1" w14:paraId="478110B2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2DB5E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069B4F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56E1" w:rsidRPr="00E556E1" w14:paraId="0D57C7BB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A6531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B8CB30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556E1" w:rsidRPr="00E556E1" w14:paraId="4B4E002B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61BDC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B7B956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56E1" w:rsidRPr="00E556E1" w14:paraId="232D4422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48FE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421E3D0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56E1" w:rsidRPr="00E556E1" w14:paraId="3F46D956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B8E37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CABA0DB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E556E1" w:rsidRPr="00E556E1" w14:paraId="33FB2A4F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C81AD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D77DA0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556E1" w:rsidRPr="00E556E1" w14:paraId="401161F0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2E19B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EE5C709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56E1" w:rsidRPr="00E556E1" w14:paraId="2A08C5FC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6FA78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23B5F8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E556E1" w:rsidRPr="00E556E1" w14:paraId="355D2F1C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14B0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4669FE" w14:textId="77777777" w:rsidR="00E556E1" w:rsidRPr="00E556E1" w:rsidRDefault="00E556E1" w:rsidP="00E556E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56E1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</w:tbl>
    <w:p w14:paraId="52E50622" w14:textId="77777777" w:rsidR="00E556E1" w:rsidRPr="00E556E1" w:rsidRDefault="00E556E1" w:rsidP="00E556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372932B3" w14:textId="77777777" w:rsidR="00E556E1" w:rsidRPr="00E556E1" w:rsidRDefault="00E556E1" w:rsidP="00E556E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sz w:val="24"/>
          <w:szCs w:val="24"/>
          <w:lang w:eastAsia="ru-RU"/>
        </w:rPr>
        <w:t xml:space="preserve">Каждый правильный ответ оценивается в </w:t>
      </w: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E556E1">
        <w:rPr>
          <w:rFonts w:eastAsia="Times New Roman" w:cs="Times New Roman"/>
          <w:sz w:val="24"/>
          <w:szCs w:val="24"/>
          <w:lang w:eastAsia="ru-RU"/>
        </w:rPr>
        <w:t>.</w:t>
      </w:r>
    </w:p>
    <w:p w14:paraId="428AC988" w14:textId="77777777" w:rsidR="00E556E1" w:rsidRPr="00E556E1" w:rsidRDefault="00E556E1" w:rsidP="00E556E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sz w:val="24"/>
          <w:szCs w:val="24"/>
          <w:lang w:eastAsia="ru-RU"/>
        </w:rPr>
        <w:t xml:space="preserve">Максимальная сумма баллов за задание — </w:t>
      </w: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20 баллов</w:t>
      </w:r>
      <w:r w:rsidRPr="00E556E1">
        <w:rPr>
          <w:rFonts w:eastAsia="Times New Roman" w:cs="Times New Roman"/>
          <w:sz w:val="24"/>
          <w:szCs w:val="24"/>
          <w:lang w:eastAsia="ru-RU"/>
        </w:rPr>
        <w:t>.</w:t>
      </w:r>
    </w:p>
    <w:p w14:paraId="61622B57" w14:textId="52241D8A" w:rsidR="00E556E1" w:rsidRPr="00E556E1" w:rsidRDefault="00E556E1" w:rsidP="00E556E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sz w:val="24"/>
          <w:szCs w:val="24"/>
          <w:lang w:eastAsia="ru-RU"/>
        </w:rPr>
        <w:t xml:space="preserve">Любая ошибка (неправильный ответ, два и более ответа, отсутствие ответа) — </w:t>
      </w: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E556E1">
        <w:rPr>
          <w:rFonts w:eastAsia="Times New Roman" w:cs="Times New Roman"/>
          <w:sz w:val="24"/>
          <w:szCs w:val="24"/>
          <w:lang w:eastAsia="ru-RU"/>
        </w:rPr>
        <w:t>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E2586A5" w14:textId="77777777" w:rsidR="00E556E1" w:rsidRPr="00E556E1" w:rsidRDefault="00E556E1" w:rsidP="00E556E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Пояснения к ответам:</w:t>
      </w:r>
    </w:p>
    <w:p w14:paraId="50AB19D8" w14:textId="01F736C9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согласно Конституции РФ, Государственная Дума может быть распущена Президентом РФ в случаях, предусмотренных Конституцией.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F0B4C42" w14:textId="5C71C9BF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Г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к личным неимущественным правам автора относятся право на имя, право на защиту от искажения и право на неприкосновенность произведения.</w:t>
      </w:r>
    </w:p>
    <w:p w14:paraId="7F79632E" w14:textId="31E4B5AB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Б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федеральный закон является источником права в РФ, в отличие от постановлений Пленума Верховного Суда РФ, которые носят рекомендательный характер.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EDEC86E" w14:textId="213A09E1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обращаться в Конституционный Суд РФ могут граждане РФ, органы государственной власти и иные уполномоченные субъекты.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3BC1360" w14:textId="336FDEDC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срок действия исключительного права на изобретение составляет 20 лет с даты подачи заявки.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1404DFA" w14:textId="61CFD9AF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с 16 лет несовершеннолетний может заключать трудовой договор без согласия родителей.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AFC2C49" w14:textId="6FD10AC6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добровольное волеизъявление гражданина является основанием для прекращения гражданства РФ.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73BDCC3" w14:textId="70513749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Г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защиту прав потребителей осуществляют Роспотребнадзор, прокуратура и суд.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E910292" w14:textId="64584333" w:rsidR="00E556E1" w:rsidRPr="00E556E1" w:rsidRDefault="00E556E1" w:rsidP="00E556E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Б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гражданское дело в суде первой инстанции должно быть рассмотрено в течение 2 месяцев. </w:t>
      </w:r>
      <w:r w:rsidR="003C38DE" w:rsidRPr="00E556E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2DC837D" w14:textId="055184F8" w:rsidR="003C38DE" w:rsidRDefault="00E556E1" w:rsidP="0032611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556E1">
        <w:rPr>
          <w:rFonts w:eastAsia="Times New Roman" w:cs="Times New Roman"/>
          <w:b/>
          <w:bCs/>
          <w:sz w:val="24"/>
          <w:szCs w:val="24"/>
          <w:lang w:eastAsia="ru-RU"/>
        </w:rPr>
        <w:t>Г</w:t>
      </w:r>
      <w:r w:rsidRPr="00E556E1">
        <w:rPr>
          <w:rFonts w:eastAsia="Times New Roman" w:cs="Times New Roman"/>
          <w:sz w:val="24"/>
          <w:szCs w:val="24"/>
          <w:lang w:eastAsia="ru-RU"/>
        </w:rPr>
        <w:t xml:space="preserve"> — обязательными признаками преступления являются противоправность, виновность и общественная опасность. </w:t>
      </w:r>
    </w:p>
    <w:p w14:paraId="5C04C3E8" w14:textId="796C2A25" w:rsidR="003C38DE" w:rsidRPr="003C38DE" w:rsidRDefault="003C38DE" w:rsidP="003C38D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3C38DE">
        <w:rPr>
          <w:rFonts w:eastAsia="Times New Roman" w:cs="Times New Roman"/>
          <w:b/>
          <w:bCs/>
          <w:sz w:val="24"/>
          <w:szCs w:val="24"/>
          <w:lang w:eastAsia="ru-RU"/>
        </w:rPr>
        <w:t>Ключи к заданию: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7925"/>
      </w:tblGrid>
      <w:tr w:rsidR="003C38DE" w:rsidRPr="003C38DE" w14:paraId="40410189" w14:textId="77777777" w:rsidTr="003C38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DC842F" w14:textId="77777777" w:rsidR="003C38DE" w:rsidRPr="003C38DE" w:rsidRDefault="003C38DE" w:rsidP="003C38DE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4FC7D4F1" w14:textId="77777777" w:rsidR="003C38DE" w:rsidRPr="003C38DE" w:rsidRDefault="003C38DE" w:rsidP="003C38DE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</w:p>
        </w:tc>
      </w:tr>
      <w:tr w:rsidR="003C38DE" w:rsidRPr="003C38DE" w14:paraId="4DB5F52E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4B266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1. Правоспособность</w:t>
            </w:r>
          </w:p>
        </w:tc>
        <w:tc>
          <w:tcPr>
            <w:tcW w:w="0" w:type="auto"/>
            <w:vAlign w:val="center"/>
            <w:hideMark/>
          </w:tcPr>
          <w:p w14:paraId="189CAD6D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Б) Способность иметь гражданские права и нести обязанности</w:t>
            </w:r>
          </w:p>
        </w:tc>
      </w:tr>
      <w:tr w:rsidR="003C38DE" w:rsidRPr="003C38DE" w14:paraId="760661AC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BC398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 Дееспособность</w:t>
            </w:r>
          </w:p>
        </w:tc>
        <w:tc>
          <w:tcPr>
            <w:tcW w:w="0" w:type="auto"/>
            <w:vAlign w:val="center"/>
            <w:hideMark/>
          </w:tcPr>
          <w:p w14:paraId="04DB8EEA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Г) Способность своими действиями приобретать и осуществлять гражданские права</w:t>
            </w:r>
          </w:p>
        </w:tc>
      </w:tr>
      <w:tr w:rsidR="003C38DE" w:rsidRPr="003C38DE" w14:paraId="3BD5B34E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E0C4D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3. Эмансипация</w:t>
            </w:r>
          </w:p>
        </w:tc>
        <w:tc>
          <w:tcPr>
            <w:tcW w:w="0" w:type="auto"/>
            <w:vAlign w:val="center"/>
            <w:hideMark/>
          </w:tcPr>
          <w:p w14:paraId="7A8AD9E2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Д) Объявление несовершеннолетнего, достигшего 16 лет, полностью дееспособным</w:t>
            </w:r>
          </w:p>
        </w:tc>
      </w:tr>
      <w:tr w:rsidR="003C38DE" w:rsidRPr="003C38DE" w14:paraId="54FF1603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C8916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4. Юридический факт</w:t>
            </w:r>
          </w:p>
        </w:tc>
        <w:tc>
          <w:tcPr>
            <w:tcW w:w="0" w:type="auto"/>
            <w:vAlign w:val="center"/>
            <w:hideMark/>
          </w:tcPr>
          <w:p w14:paraId="6333CAFC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А) Установленное государством конкретное жизненное обстоятельство, с которым норма права связывает возникновение, изменение или прекращение правоотношений</w:t>
            </w:r>
          </w:p>
        </w:tc>
      </w:tr>
      <w:tr w:rsidR="003C38DE" w:rsidRPr="003C38DE" w14:paraId="3D4D2DC5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C6394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5. Правоотношение</w:t>
            </w:r>
          </w:p>
        </w:tc>
        <w:tc>
          <w:tcPr>
            <w:tcW w:w="0" w:type="auto"/>
            <w:vAlign w:val="center"/>
            <w:hideMark/>
          </w:tcPr>
          <w:p w14:paraId="65851395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Е) Общественное отношение, урегулированное нормами права, участники которого имеют субъективные права и юридические обязанности</w:t>
            </w:r>
          </w:p>
        </w:tc>
      </w:tr>
      <w:tr w:rsidR="003C38DE" w:rsidRPr="003C38DE" w14:paraId="6D24178F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1B4F5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6. Норма права</w:t>
            </w:r>
          </w:p>
        </w:tc>
        <w:tc>
          <w:tcPr>
            <w:tcW w:w="0" w:type="auto"/>
            <w:vAlign w:val="center"/>
            <w:hideMark/>
          </w:tcPr>
          <w:p w14:paraId="71E80566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В) Признаваемое и обеспечиваемое государством общеобязательное правило поведения</w:t>
            </w:r>
          </w:p>
        </w:tc>
      </w:tr>
      <w:tr w:rsidR="003C38DE" w:rsidRPr="003C38DE" w14:paraId="60595159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8AC62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7. Правопреемство</w:t>
            </w:r>
          </w:p>
        </w:tc>
        <w:tc>
          <w:tcPr>
            <w:tcW w:w="0" w:type="auto"/>
            <w:vAlign w:val="center"/>
            <w:hideMark/>
          </w:tcPr>
          <w:p w14:paraId="0DE9E094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Ж) Переход прав и обязанностей от одного лица (правопредшественника) к другому лицу (правопреемнику), которое замещает его в правоотношении</w:t>
            </w:r>
          </w:p>
        </w:tc>
      </w:tr>
      <w:tr w:rsidR="003C38DE" w:rsidRPr="003C38DE" w14:paraId="66154D67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2BD64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8. Правонарушение</w:t>
            </w:r>
          </w:p>
        </w:tc>
        <w:tc>
          <w:tcPr>
            <w:tcW w:w="0" w:type="auto"/>
            <w:vAlign w:val="center"/>
            <w:hideMark/>
          </w:tcPr>
          <w:p w14:paraId="61787B0B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З) Противоправное, виновное деяние, влекущее юридическую ответственность</w:t>
            </w:r>
          </w:p>
        </w:tc>
      </w:tr>
      <w:tr w:rsidR="003C38DE" w:rsidRPr="003C38DE" w14:paraId="45302882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764A6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9. Юридическая ответственность</w:t>
            </w:r>
          </w:p>
        </w:tc>
        <w:tc>
          <w:tcPr>
            <w:tcW w:w="0" w:type="auto"/>
            <w:vAlign w:val="center"/>
            <w:hideMark/>
          </w:tcPr>
          <w:p w14:paraId="7FED1449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И) Применение мер государственного принуждения к нарушителю за совершение противоправного деяния</w:t>
            </w:r>
          </w:p>
        </w:tc>
      </w:tr>
      <w:tr w:rsidR="003C38DE" w:rsidRPr="003C38DE" w14:paraId="6032BA29" w14:textId="77777777" w:rsidTr="003C38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EE3F5" w14:textId="77777777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10. Система права</w:t>
            </w:r>
          </w:p>
        </w:tc>
        <w:tc>
          <w:tcPr>
            <w:tcW w:w="0" w:type="auto"/>
            <w:vAlign w:val="center"/>
            <w:hideMark/>
          </w:tcPr>
          <w:p w14:paraId="7BCC1AF2" w14:textId="0599FFA4" w:rsidR="003C38DE" w:rsidRPr="003C38DE" w:rsidRDefault="003C38DE" w:rsidP="003C38DE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38DE">
              <w:rPr>
                <w:rFonts w:eastAsia="Times New Roman" w:cs="Times New Roman"/>
                <w:sz w:val="24"/>
                <w:szCs w:val="24"/>
                <w:lang w:eastAsia="ru-RU"/>
              </w:rPr>
              <w:t>К) совокупность взаимосвязанных норм, институтов и отраслей права, регулирующих общественные отношения</w:t>
            </w:r>
          </w:p>
        </w:tc>
      </w:tr>
    </w:tbl>
    <w:p w14:paraId="151CA7AA" w14:textId="77777777" w:rsidR="003C38DE" w:rsidRPr="003C38DE" w:rsidRDefault="003C38DE" w:rsidP="003C38D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38DE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0758E666" w14:textId="77777777" w:rsidR="003C38DE" w:rsidRPr="003C38DE" w:rsidRDefault="003C38DE" w:rsidP="003C38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38DE">
        <w:rPr>
          <w:rFonts w:eastAsia="Times New Roman" w:cs="Times New Roman"/>
          <w:sz w:val="24"/>
          <w:szCs w:val="24"/>
          <w:lang w:eastAsia="ru-RU"/>
        </w:rPr>
        <w:t xml:space="preserve">Каждый правильный ответ оценивается в </w:t>
      </w:r>
      <w:r w:rsidRPr="003C38DE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3C38DE">
        <w:rPr>
          <w:rFonts w:eastAsia="Times New Roman" w:cs="Times New Roman"/>
          <w:sz w:val="24"/>
          <w:szCs w:val="24"/>
          <w:lang w:eastAsia="ru-RU"/>
        </w:rPr>
        <w:t>.</w:t>
      </w:r>
    </w:p>
    <w:p w14:paraId="788B8F06" w14:textId="77777777" w:rsidR="003C38DE" w:rsidRPr="003C38DE" w:rsidRDefault="003C38DE" w:rsidP="003C38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38DE">
        <w:rPr>
          <w:rFonts w:eastAsia="Times New Roman" w:cs="Times New Roman"/>
          <w:sz w:val="24"/>
          <w:szCs w:val="24"/>
          <w:lang w:eastAsia="ru-RU"/>
        </w:rPr>
        <w:t xml:space="preserve">Максимальная сумма баллов за задание — </w:t>
      </w:r>
      <w:r w:rsidRPr="003C38DE">
        <w:rPr>
          <w:rFonts w:eastAsia="Times New Roman" w:cs="Times New Roman"/>
          <w:b/>
          <w:bCs/>
          <w:sz w:val="24"/>
          <w:szCs w:val="24"/>
          <w:lang w:eastAsia="ru-RU"/>
        </w:rPr>
        <w:t>20 баллов</w:t>
      </w:r>
      <w:r w:rsidRPr="003C38DE">
        <w:rPr>
          <w:rFonts w:eastAsia="Times New Roman" w:cs="Times New Roman"/>
          <w:sz w:val="24"/>
          <w:szCs w:val="24"/>
          <w:lang w:eastAsia="ru-RU"/>
        </w:rPr>
        <w:t>.</w:t>
      </w:r>
    </w:p>
    <w:p w14:paraId="1CFACD52" w14:textId="10BCACE0" w:rsidR="003C38DE" w:rsidRPr="003C38DE" w:rsidRDefault="003C38DE" w:rsidP="003C38D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3C38DE">
        <w:rPr>
          <w:rFonts w:eastAsia="Times New Roman" w:cs="Times New Roman"/>
          <w:sz w:val="24"/>
          <w:szCs w:val="24"/>
          <w:lang w:eastAsia="ru-RU"/>
        </w:rPr>
        <w:t xml:space="preserve">Любая ошибка (неправильный ответ, два и более ответа, отсутствие ответа) — </w:t>
      </w:r>
      <w:r w:rsidRPr="003C38DE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3C38DE">
        <w:rPr>
          <w:rFonts w:eastAsia="Times New Roman" w:cs="Times New Roman"/>
          <w:sz w:val="24"/>
          <w:szCs w:val="24"/>
          <w:lang w:eastAsia="ru-RU"/>
        </w:rPr>
        <w:t>. </w:t>
      </w:r>
    </w:p>
    <w:p w14:paraId="3727820A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Задание 3. Ключи и критерии оценивания</w:t>
      </w:r>
    </w:p>
    <w:p w14:paraId="01B496EC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1. Расшифровка аббревиатур: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4774"/>
      </w:tblGrid>
      <w:tr w:rsidR="00237546" w:rsidRPr="00237546" w14:paraId="425C2549" w14:textId="77777777" w:rsidTr="00237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0E94AF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Аббревиатура</w:t>
            </w:r>
          </w:p>
        </w:tc>
        <w:tc>
          <w:tcPr>
            <w:tcW w:w="0" w:type="auto"/>
            <w:vAlign w:val="center"/>
            <w:hideMark/>
          </w:tcPr>
          <w:p w14:paraId="326AB2DA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</w:tr>
      <w:tr w:rsidR="00237546" w:rsidRPr="00237546" w14:paraId="67C4278F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F32C7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ЕСПЧ</w:t>
            </w:r>
          </w:p>
        </w:tc>
        <w:tc>
          <w:tcPr>
            <w:tcW w:w="0" w:type="auto"/>
            <w:vAlign w:val="center"/>
            <w:hideMark/>
          </w:tcPr>
          <w:p w14:paraId="361BE8F1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Европейский Суд по правам человека</w:t>
            </w:r>
          </w:p>
        </w:tc>
      </w:tr>
      <w:tr w:rsidR="00237546" w:rsidRPr="00237546" w14:paraId="0528F827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E9A20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ВТО</w:t>
            </w:r>
          </w:p>
        </w:tc>
        <w:tc>
          <w:tcPr>
            <w:tcW w:w="0" w:type="auto"/>
            <w:vAlign w:val="center"/>
            <w:hideMark/>
          </w:tcPr>
          <w:p w14:paraId="75DB9D28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Всемирная торговая организация</w:t>
            </w:r>
          </w:p>
        </w:tc>
      </w:tr>
      <w:tr w:rsidR="00237546" w:rsidRPr="00237546" w14:paraId="6E3E81FC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4A3F2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ООН</w:t>
            </w:r>
          </w:p>
        </w:tc>
        <w:tc>
          <w:tcPr>
            <w:tcW w:w="0" w:type="auto"/>
            <w:vAlign w:val="center"/>
            <w:hideMark/>
          </w:tcPr>
          <w:p w14:paraId="05D2421A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Объединённых Наций</w:t>
            </w:r>
          </w:p>
        </w:tc>
      </w:tr>
      <w:tr w:rsidR="00237546" w:rsidRPr="00237546" w14:paraId="1F53AC76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D96A2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ЕС</w:t>
            </w:r>
          </w:p>
        </w:tc>
        <w:tc>
          <w:tcPr>
            <w:tcW w:w="0" w:type="auto"/>
            <w:vAlign w:val="center"/>
            <w:hideMark/>
          </w:tcPr>
          <w:p w14:paraId="7758A8E1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Европейский Союз</w:t>
            </w:r>
          </w:p>
        </w:tc>
      </w:tr>
      <w:tr w:rsidR="00237546" w:rsidRPr="00237546" w14:paraId="752C387A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BF3EC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НАТО</w:t>
            </w:r>
          </w:p>
        </w:tc>
        <w:tc>
          <w:tcPr>
            <w:tcW w:w="0" w:type="auto"/>
            <w:vAlign w:val="center"/>
            <w:hideMark/>
          </w:tcPr>
          <w:p w14:paraId="2D998265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Североатлантического договора</w:t>
            </w:r>
          </w:p>
        </w:tc>
      </w:tr>
    </w:tbl>
    <w:p w14:paraId="3C7F8DB7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2. Виды юридической ответственности: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6208"/>
      </w:tblGrid>
      <w:tr w:rsidR="00237546" w:rsidRPr="00237546" w14:paraId="14B36B53" w14:textId="77777777" w:rsidTr="002375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6C86D1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Правонарушение</w:t>
            </w:r>
          </w:p>
        </w:tc>
        <w:tc>
          <w:tcPr>
            <w:tcW w:w="0" w:type="auto"/>
            <w:vAlign w:val="center"/>
            <w:hideMark/>
          </w:tcPr>
          <w:p w14:paraId="527CB187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ответственности</w:t>
            </w:r>
          </w:p>
        </w:tc>
      </w:tr>
      <w:tr w:rsidR="00237546" w:rsidRPr="00237546" w14:paraId="46FC2E90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91C7B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Кража</w:t>
            </w:r>
          </w:p>
        </w:tc>
        <w:tc>
          <w:tcPr>
            <w:tcW w:w="0" w:type="auto"/>
            <w:vAlign w:val="center"/>
            <w:hideMark/>
          </w:tcPr>
          <w:p w14:paraId="3E365F8B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Уголовная ответственность</w:t>
            </w:r>
          </w:p>
        </w:tc>
      </w:tr>
      <w:tr w:rsidR="00237546" w:rsidRPr="00237546" w14:paraId="777FCAC6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326B3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Прогул</w:t>
            </w:r>
          </w:p>
        </w:tc>
        <w:tc>
          <w:tcPr>
            <w:tcW w:w="0" w:type="auto"/>
            <w:vAlign w:val="center"/>
            <w:hideMark/>
          </w:tcPr>
          <w:p w14:paraId="4F407971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Дисциплинарная ответственность</w:t>
            </w:r>
          </w:p>
        </w:tc>
      </w:tr>
      <w:tr w:rsidR="00237546" w:rsidRPr="00237546" w14:paraId="623DB3BE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30F41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Клевета</w:t>
            </w:r>
          </w:p>
        </w:tc>
        <w:tc>
          <w:tcPr>
            <w:tcW w:w="0" w:type="auto"/>
            <w:vAlign w:val="center"/>
            <w:hideMark/>
          </w:tcPr>
          <w:p w14:paraId="30BD1E3C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Гражданско-правовая и административная ответственность</w:t>
            </w:r>
          </w:p>
        </w:tc>
      </w:tr>
      <w:tr w:rsidR="00237546" w:rsidRPr="00237546" w14:paraId="3B88ED18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78F4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Нарушение ПДД</w:t>
            </w:r>
          </w:p>
        </w:tc>
        <w:tc>
          <w:tcPr>
            <w:tcW w:w="0" w:type="auto"/>
            <w:vAlign w:val="center"/>
            <w:hideMark/>
          </w:tcPr>
          <w:p w14:paraId="5C9E2F49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Административная ответственность</w:t>
            </w:r>
          </w:p>
        </w:tc>
      </w:tr>
      <w:tr w:rsidR="00237546" w:rsidRPr="00237546" w14:paraId="643738FA" w14:textId="77777777" w:rsidTr="0023754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C88F0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Причинение тяжкого вреда здоровью</w:t>
            </w:r>
          </w:p>
        </w:tc>
        <w:tc>
          <w:tcPr>
            <w:tcW w:w="0" w:type="auto"/>
            <w:vAlign w:val="center"/>
            <w:hideMark/>
          </w:tcPr>
          <w:p w14:paraId="091E2327" w14:textId="77777777" w:rsidR="00237546" w:rsidRPr="00237546" w:rsidRDefault="00237546" w:rsidP="00237546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7546">
              <w:rPr>
                <w:rFonts w:eastAsia="Times New Roman" w:cs="Times New Roman"/>
                <w:sz w:val="24"/>
                <w:szCs w:val="24"/>
                <w:lang w:eastAsia="ru-RU"/>
              </w:rPr>
              <w:t>Уголовная ответственность</w:t>
            </w:r>
          </w:p>
        </w:tc>
      </w:tr>
    </w:tbl>
    <w:p w14:paraId="3591B64C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3. Латинское выражение:</w:t>
      </w:r>
    </w:p>
    <w:p w14:paraId="320B5588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Ignorantia legis neminem excusat</w:t>
      </w:r>
      <w:r w:rsidRPr="00237546">
        <w:rPr>
          <w:rFonts w:eastAsia="Times New Roman" w:cs="Times New Roman"/>
          <w:sz w:val="24"/>
          <w:szCs w:val="24"/>
          <w:lang w:eastAsia="ru-RU"/>
        </w:rPr>
        <w:br/>
        <w:t>Перевод: «Незнание закона не освобождает от ответственности»</w:t>
      </w:r>
    </w:p>
    <w:p w14:paraId="77DD06AA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Значение: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правовой принцип, согласно которому лицо, не знающее о законе, не может избежать ответственности за его нарушение только на том основании, что не знает о существовании этого закона.</w:t>
      </w:r>
    </w:p>
    <w:p w14:paraId="755593CD" w14:textId="70ED47E9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Пример применения: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если водитель превысил скорость, ссылаясь на то, что не знал о наличии знака ограничения скорости, он всё равно будет привлечён к административной ответственности.</w:t>
      </w:r>
      <w:r>
        <w:rPr>
          <w:rFonts w:eastAsia="Times New Roman" w:cs="Times New Roman"/>
          <w:sz w:val="24"/>
          <w:szCs w:val="24"/>
          <w:lang w:eastAsia="ru-RU"/>
        </w:rPr>
        <w:t xml:space="preserve"> Возможны другие примеры.</w:t>
      </w:r>
    </w:p>
    <w:p w14:paraId="6F141CFA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71A8863F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Задание 1 (расшифровка аббревиатур):</w:t>
      </w:r>
    </w:p>
    <w:p w14:paraId="69332096" w14:textId="77777777" w:rsidR="00237546" w:rsidRPr="00237546" w:rsidRDefault="00237546" w:rsidP="0023754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каждую правильно расшифрованную аббревиатуру</w:t>
      </w:r>
    </w:p>
    <w:p w14:paraId="69760483" w14:textId="77777777" w:rsidR="00237546" w:rsidRPr="00237546" w:rsidRDefault="00237546" w:rsidP="00237546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Всего: 5 баллов</w:t>
      </w:r>
    </w:p>
    <w:p w14:paraId="6F98169D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Задание 2 (виды ответственности):</w:t>
      </w:r>
    </w:p>
    <w:p w14:paraId="38A87CFF" w14:textId="77777777" w:rsidR="00237546" w:rsidRPr="00237546" w:rsidRDefault="00237546" w:rsidP="0023754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каждый правильный ответ</w:t>
      </w:r>
    </w:p>
    <w:p w14:paraId="32D01522" w14:textId="77777777" w:rsidR="00237546" w:rsidRPr="00237546" w:rsidRDefault="00237546" w:rsidP="00237546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Всего: 5 баллов</w:t>
      </w:r>
    </w:p>
    <w:p w14:paraId="73C792AA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Задание 3 (латинское выражение):</w:t>
      </w:r>
    </w:p>
    <w:p w14:paraId="4A527161" w14:textId="77777777" w:rsidR="00237546" w:rsidRPr="00237546" w:rsidRDefault="00237546" w:rsidP="0023754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0" w:name="_Hlk210568239"/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правильный перевод</w:t>
      </w:r>
    </w:p>
    <w:p w14:paraId="57D46630" w14:textId="77777777" w:rsidR="00237546" w:rsidRPr="00237546" w:rsidRDefault="00237546" w:rsidP="0023754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корректное объяснение значения</w:t>
      </w:r>
    </w:p>
    <w:p w14:paraId="0A611203" w14:textId="77777777" w:rsidR="00237546" w:rsidRPr="00237546" w:rsidRDefault="00237546" w:rsidP="0023754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уместный пример</w:t>
      </w:r>
    </w:p>
    <w:p w14:paraId="48FCB702" w14:textId="77777777" w:rsidR="00237546" w:rsidRPr="00237546" w:rsidRDefault="00237546" w:rsidP="00237546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Всего: 6 баллов</w:t>
      </w:r>
    </w:p>
    <w:bookmarkEnd w:id="0"/>
    <w:p w14:paraId="2205B13A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Общая максимальная оценка за задание: 16 баллов</w:t>
      </w:r>
    </w:p>
    <w:p w14:paraId="4F6CCE51" w14:textId="77777777" w:rsidR="00237546" w:rsidRPr="00237546" w:rsidRDefault="00237546" w:rsidP="0023754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37546">
        <w:rPr>
          <w:rFonts w:eastAsia="Times New Roman" w:cs="Times New Roman"/>
          <w:b/>
          <w:bCs/>
          <w:sz w:val="24"/>
          <w:szCs w:val="24"/>
          <w:lang w:eastAsia="ru-RU"/>
        </w:rPr>
        <w:t>Примечание:</w:t>
      </w:r>
      <w:r w:rsidRPr="00237546">
        <w:rPr>
          <w:rFonts w:eastAsia="Times New Roman" w:cs="Times New Roman"/>
          <w:sz w:val="24"/>
          <w:szCs w:val="24"/>
          <w:lang w:eastAsia="ru-RU"/>
        </w:rPr>
        <w:t xml:space="preserve"> за неполный или неточный ответ баллы снижаются пропорционально качеству ответа.</w:t>
      </w:r>
    </w:p>
    <w:p w14:paraId="1BE79076" w14:textId="77777777" w:rsidR="00A62926" w:rsidRPr="00A62926" w:rsidRDefault="00A62926" w:rsidP="00A62926">
      <w:pPr>
        <w:pStyle w:val="3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A62926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Задание 4. Ключ к задаче</w:t>
      </w:r>
    </w:p>
    <w:p w14:paraId="1D9DAD66" w14:textId="336A25E5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1. Правомерность отказа банка:</w:t>
      </w:r>
      <w:r w:rsidRPr="00A62926">
        <w:rPr>
          <w:rFonts w:eastAsia="Times New Roman" w:cs="Times New Roman"/>
          <w:sz w:val="24"/>
          <w:szCs w:val="24"/>
          <w:lang w:eastAsia="ru-RU"/>
        </w:rPr>
        <w:br/>
        <w:t xml:space="preserve">Отказ банка правомерен. Согласно ст. 26 ГК РФ, несовершеннолетние в возрасте от 14 до 18 лет вправе самостоятельно совершать только мелкие бытовые сделки, вносить вклады в банки и распоряжаться своим заработком, стипендией и иными доходами. Заключение кредитного договора не входит в перечень сделок, которые несовершеннолетние могут совершать самостоятельно.  </w:t>
      </w:r>
    </w:p>
    <w:p w14:paraId="4511F42D" w14:textId="76C97128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2. Дееспособность 16-летнего Петрова:</w:t>
      </w:r>
      <w:r w:rsidRPr="00A62926">
        <w:rPr>
          <w:rFonts w:eastAsia="Times New Roman" w:cs="Times New Roman"/>
          <w:sz w:val="24"/>
          <w:szCs w:val="24"/>
          <w:lang w:eastAsia="ru-RU"/>
        </w:rPr>
        <w:br/>
        <w:t xml:space="preserve">Петров обладает частичной дееспособностью. Он может распоряжаться своим заработком, но не имеет права самостоятельно заключать кредитные договоры без согласия родителей или попечителей.  </w:t>
      </w:r>
    </w:p>
    <w:p w14:paraId="5CD13F2F" w14:textId="61B2467E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3. Права и обязан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но</w:t>
      </w: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сти несовершеннолетнего при трудоустройстве:</w:t>
      </w:r>
    </w:p>
    <w:p w14:paraId="6271C9EF" w14:textId="77777777" w:rsidR="00A62926" w:rsidRPr="00A62926" w:rsidRDefault="00A62926" w:rsidP="00A6292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Права:</w:t>
      </w:r>
    </w:p>
    <w:p w14:paraId="425CCA30" w14:textId="1D77DD71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Распоряжение заработком.  </w:t>
      </w:r>
    </w:p>
    <w:p w14:paraId="7CC570A5" w14:textId="320F8D97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Сокращённая продолжительность рабочего времени (не более 35 часов в неделю и 7 часов в день).  </w:t>
      </w:r>
    </w:p>
    <w:p w14:paraId="3D7F68A5" w14:textId="0B28FC2F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Ежегодный оплачиваемый отпуск 31 день в удобное время.  </w:t>
      </w:r>
    </w:p>
    <w:p w14:paraId="5BDE61C6" w14:textId="77777777" w:rsidR="00A62926" w:rsidRPr="00A62926" w:rsidRDefault="00A62926" w:rsidP="00A6292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Обязанности:</w:t>
      </w:r>
    </w:p>
    <w:p w14:paraId="7D59CEFB" w14:textId="66B66C2C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lastRenderedPageBreak/>
        <w:t xml:space="preserve">Соблюдение правил внутреннего трудового распорядка.  </w:t>
      </w:r>
    </w:p>
    <w:p w14:paraId="79665C28" w14:textId="3CD673DB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Выполнение установленных норм труда.  </w:t>
      </w:r>
    </w:p>
    <w:p w14:paraId="66EA56CD" w14:textId="27427A62" w:rsidR="00A62926" w:rsidRPr="00A62926" w:rsidRDefault="00A62926" w:rsidP="00A62926">
      <w:pPr>
        <w:numPr>
          <w:ilvl w:val="1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Бережное отношение к имуществу работодателя.  </w:t>
      </w:r>
    </w:p>
    <w:p w14:paraId="4710E272" w14:textId="77777777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4. Действия Петрова для получения кредита:</w:t>
      </w:r>
    </w:p>
    <w:p w14:paraId="6DCBFF6F" w14:textId="6B930B7D" w:rsidR="00A62926" w:rsidRPr="00A62926" w:rsidRDefault="00A62926" w:rsidP="00A6292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Получить согласие родителей или попечителей на заключение кредитного договора.  </w:t>
      </w:r>
    </w:p>
    <w:p w14:paraId="4613453A" w14:textId="47A95D63" w:rsidR="00A62926" w:rsidRPr="00A62926" w:rsidRDefault="00A62926" w:rsidP="00A6292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Рассмотреть возможность целевого кредита на образование (если банк предоставляет такие программы), где деньги перечисляются напрямую в учебное заведение.  </w:t>
      </w:r>
    </w:p>
    <w:p w14:paraId="6C539E4E" w14:textId="1C7BEFE0" w:rsidR="00A62926" w:rsidRPr="00A62926" w:rsidRDefault="00A62926" w:rsidP="00A62926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sz w:val="24"/>
          <w:szCs w:val="24"/>
          <w:lang w:eastAsia="ru-RU"/>
        </w:rPr>
        <w:t xml:space="preserve">Дождаться достижения 18 лет, когда возникает полная дееспособность.  </w:t>
      </w:r>
    </w:p>
    <w:p w14:paraId="5EED072D" w14:textId="25C81F72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5. Решение суда:</w:t>
      </w:r>
      <w:r w:rsidRPr="00A62926">
        <w:rPr>
          <w:rFonts w:eastAsia="Times New Roman" w:cs="Times New Roman"/>
          <w:sz w:val="24"/>
          <w:szCs w:val="24"/>
          <w:lang w:eastAsia="ru-RU"/>
        </w:rPr>
        <w:br/>
        <w:t>Суд должен отказать в удовлетворении иска Петрова. Кредитный договор является сделкой, которая выходит за рамки самостоятельных полномочий несовершеннолетнего. Отсутствие согласия родителей делает договор недействительным. </w:t>
      </w:r>
      <w:r w:rsidR="00F06342" w:rsidRPr="00A6292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6393877" w14:textId="77777777" w:rsidR="00A62926" w:rsidRPr="00A62926" w:rsidRDefault="00A62926" w:rsidP="00A62926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A62926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оценивания</w:t>
      </w:r>
    </w:p>
    <w:p w14:paraId="1C381562" w14:textId="77777777" w:rsidR="00A62926" w:rsidRPr="00A62926" w:rsidRDefault="00A62926" w:rsidP="00A62926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1" w:name="_Hlk210572556"/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Каждый вопрос оценивается:</w:t>
      </w:r>
    </w:p>
    <w:p w14:paraId="2E991683" w14:textId="77777777" w:rsidR="00A62926" w:rsidRPr="00A62926" w:rsidRDefault="00A62926" w:rsidP="00A6292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A62926">
        <w:rPr>
          <w:rFonts w:eastAsia="Times New Roman" w:cs="Times New Roman"/>
          <w:sz w:val="24"/>
          <w:szCs w:val="24"/>
          <w:lang w:eastAsia="ru-RU"/>
        </w:rPr>
        <w:t xml:space="preserve"> — полный и точный ответ с ссылками на нормы права.</w:t>
      </w:r>
    </w:p>
    <w:p w14:paraId="42016520" w14:textId="77777777" w:rsidR="00A62926" w:rsidRPr="00A62926" w:rsidRDefault="00A62926" w:rsidP="00A6292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A62926">
        <w:rPr>
          <w:rFonts w:eastAsia="Times New Roman" w:cs="Times New Roman"/>
          <w:sz w:val="24"/>
          <w:szCs w:val="24"/>
          <w:lang w:eastAsia="ru-RU"/>
        </w:rPr>
        <w:t xml:space="preserve"> — верный ответ без ссылок на нормы права.</w:t>
      </w:r>
    </w:p>
    <w:p w14:paraId="4A9145AE" w14:textId="77777777" w:rsidR="00A62926" w:rsidRPr="00A62926" w:rsidRDefault="00A62926" w:rsidP="00A6292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A62926">
        <w:rPr>
          <w:rFonts w:eastAsia="Times New Roman" w:cs="Times New Roman"/>
          <w:sz w:val="24"/>
          <w:szCs w:val="24"/>
          <w:lang w:eastAsia="ru-RU"/>
        </w:rPr>
        <w:t xml:space="preserve"> — частично верный ответ.</w:t>
      </w:r>
    </w:p>
    <w:p w14:paraId="422B01DF" w14:textId="77777777" w:rsidR="00A62926" w:rsidRPr="00A62926" w:rsidRDefault="00A62926" w:rsidP="00A62926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A62926">
        <w:rPr>
          <w:rFonts w:eastAsia="Times New Roman" w:cs="Times New Roman"/>
          <w:sz w:val="24"/>
          <w:szCs w:val="24"/>
          <w:lang w:eastAsia="ru-RU"/>
        </w:rPr>
        <w:t xml:space="preserve"> — неверный ответ или его отсутствие.</w:t>
      </w:r>
    </w:p>
    <w:bookmarkEnd w:id="1"/>
    <w:p w14:paraId="06F3A3CD" w14:textId="3CE90251" w:rsidR="00A62926" w:rsidRDefault="00A62926" w:rsidP="00A62926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62926">
        <w:rPr>
          <w:rFonts w:eastAsia="Times New Roman" w:cs="Times New Roman"/>
          <w:b/>
          <w:bCs/>
          <w:sz w:val="24"/>
          <w:szCs w:val="24"/>
          <w:lang w:eastAsia="ru-RU"/>
        </w:rPr>
        <w:t>Максимальная оценка: 15 баллов</w:t>
      </w:r>
    </w:p>
    <w:p w14:paraId="02CC7E6D" w14:textId="6EACD826" w:rsidR="00F06342" w:rsidRPr="00F06342" w:rsidRDefault="00F06342" w:rsidP="00F0634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Задание 5. </w:t>
      </w:r>
      <w:r w:rsidRPr="00F06342">
        <w:rPr>
          <w:rFonts w:eastAsia="Times New Roman" w:cs="Times New Roman"/>
          <w:b/>
          <w:bCs/>
          <w:sz w:val="27"/>
          <w:szCs w:val="27"/>
          <w:lang w:eastAsia="ru-RU"/>
        </w:rPr>
        <w:t>Ключ к заданию</w:t>
      </w:r>
    </w:p>
    <w:p w14:paraId="7A1ACCD3" w14:textId="77777777" w:rsidR="00F06342" w:rsidRPr="00F06342" w:rsidRDefault="00F06342" w:rsidP="00F06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1. Анализ правомерности действий:</w:t>
      </w:r>
    </w:p>
    <w:p w14:paraId="7130A174" w14:textId="77777777" w:rsidR="00F06342" w:rsidRPr="00F06342" w:rsidRDefault="00F06342" w:rsidP="00F06342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Максим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действует неправомерно:</w:t>
      </w:r>
    </w:p>
    <w:p w14:paraId="71AED826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Пропускает занятия без уважительных причин</w:t>
      </w:r>
    </w:p>
    <w:p w14:paraId="5BA71121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Грубо общается с учителями</w:t>
      </w:r>
    </w:p>
    <w:p w14:paraId="33490B69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Не выполняет свои обязанности ученика</w:t>
      </w:r>
    </w:p>
    <w:p w14:paraId="14478E9E" w14:textId="77777777" w:rsidR="00F06342" w:rsidRPr="00F06342" w:rsidRDefault="00F06342" w:rsidP="00F06342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Учителя и администрация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действуют правомерно:</w:t>
      </w:r>
    </w:p>
    <w:p w14:paraId="18370437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Требуют соблюдения дисциплины</w:t>
      </w:r>
    </w:p>
    <w:p w14:paraId="11A96A08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Контролируют посещаемость</w:t>
      </w:r>
    </w:p>
    <w:p w14:paraId="2B55634A" w14:textId="77777777" w:rsidR="00F06342" w:rsidRPr="00F06342" w:rsidRDefault="00F06342" w:rsidP="00F06342">
      <w:pPr>
        <w:numPr>
          <w:ilvl w:val="1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Защищают свои права</w:t>
      </w:r>
    </w:p>
    <w:p w14:paraId="05CED212" w14:textId="77777777" w:rsidR="00F06342" w:rsidRPr="00F06342" w:rsidRDefault="00F06342" w:rsidP="00F06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2. Права и обязанности ученика:</w:t>
      </w:r>
    </w:p>
    <w:p w14:paraId="6A5DBB40" w14:textId="77777777" w:rsidR="00F06342" w:rsidRPr="00F06342" w:rsidRDefault="00F06342" w:rsidP="00F0634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Права ученика:</w:t>
      </w:r>
    </w:p>
    <w:p w14:paraId="28E587BA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Получение образования</w:t>
      </w:r>
    </w:p>
    <w:p w14:paraId="0894BF9E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Уважение достоинства</w:t>
      </w:r>
    </w:p>
    <w:p w14:paraId="4D87CA18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Участие в учебном процессе</w:t>
      </w:r>
    </w:p>
    <w:p w14:paraId="6D60CF4F" w14:textId="77777777" w:rsidR="00F06342" w:rsidRPr="00F06342" w:rsidRDefault="00F06342" w:rsidP="00F06342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 ученика:</w:t>
      </w:r>
    </w:p>
    <w:p w14:paraId="35FE0CAD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Посещать занятия</w:t>
      </w:r>
    </w:p>
    <w:p w14:paraId="6E390FCD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Выполнять учебный план</w:t>
      </w:r>
    </w:p>
    <w:p w14:paraId="1E202C34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Уважать педагогов</w:t>
      </w:r>
    </w:p>
    <w:p w14:paraId="534C7CC3" w14:textId="77777777" w:rsidR="00F06342" w:rsidRPr="00F06342" w:rsidRDefault="00F06342" w:rsidP="00F06342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sz w:val="24"/>
          <w:szCs w:val="24"/>
          <w:lang w:eastAsia="ru-RU"/>
        </w:rPr>
        <w:t>Соблюдать школьный устав</w:t>
      </w:r>
    </w:p>
    <w:p w14:paraId="385B35AF" w14:textId="77777777" w:rsidR="00F06342" w:rsidRPr="00F06342" w:rsidRDefault="00F06342" w:rsidP="00F06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3. Способы решения конфликта:</w:t>
      </w:r>
    </w:p>
    <w:p w14:paraId="1E27432F" w14:textId="77777777" w:rsidR="00F06342" w:rsidRPr="00F06342" w:rsidRDefault="00F06342" w:rsidP="00F06342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Вариант 1: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Организация встречи ученика, учителей и психолога для обсуждения проблемы</w:t>
      </w:r>
    </w:p>
    <w:p w14:paraId="634915EC" w14:textId="77777777" w:rsidR="00F06342" w:rsidRPr="00F06342" w:rsidRDefault="00F06342" w:rsidP="00F06342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Вариант 2: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Разработка индивидуального плана подготовки к ЕГЭ с сохранением основного расписания</w:t>
      </w:r>
    </w:p>
    <w:p w14:paraId="05DAF340" w14:textId="421D5AE3" w:rsidR="00F06342" w:rsidRPr="00F06342" w:rsidRDefault="00F06342" w:rsidP="00F06342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Вариант 3: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Привлечение родителей к решению проблемы</w:t>
      </w:r>
      <w:r>
        <w:rPr>
          <w:rFonts w:eastAsia="Times New Roman" w:cs="Times New Roman"/>
          <w:sz w:val="24"/>
          <w:szCs w:val="24"/>
          <w:lang w:eastAsia="ru-RU"/>
        </w:rPr>
        <w:t xml:space="preserve"> (возможны другие варианты)</w:t>
      </w:r>
    </w:p>
    <w:p w14:paraId="3BB2A309" w14:textId="77777777" w:rsidR="00F06342" w:rsidRPr="00F06342" w:rsidRDefault="00F06342" w:rsidP="00F0634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06342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оценивания</w:t>
      </w:r>
    </w:p>
    <w:p w14:paraId="4F25605E" w14:textId="77777777" w:rsidR="00F06342" w:rsidRPr="00F06342" w:rsidRDefault="00F06342" w:rsidP="00F06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2" w:name="_Hlk210573062"/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Каждый вопрос оценивается:</w:t>
      </w:r>
    </w:p>
    <w:p w14:paraId="67EED6A7" w14:textId="11B93D15" w:rsidR="00F06342" w:rsidRPr="00F06342" w:rsidRDefault="00F06342" w:rsidP="00F06342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5 </w:t>
      </w: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баллов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— за полный и правильный ответ</w:t>
      </w:r>
    </w:p>
    <w:p w14:paraId="50ADC312" w14:textId="0D1DF1A9" w:rsidR="00F06342" w:rsidRPr="00F06342" w:rsidRDefault="00F06342" w:rsidP="00F06342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2-3</w:t>
      </w: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— за частично верный ответ</w:t>
      </w:r>
    </w:p>
    <w:p w14:paraId="352173CA" w14:textId="689908D5" w:rsidR="00F06342" w:rsidRPr="00F06342" w:rsidRDefault="00F06342" w:rsidP="00F06342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— за поверхностный ответ</w:t>
      </w:r>
    </w:p>
    <w:p w14:paraId="5F63D596" w14:textId="77777777" w:rsidR="00F06342" w:rsidRPr="00F06342" w:rsidRDefault="00F06342" w:rsidP="00F06342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F06342">
        <w:rPr>
          <w:rFonts w:eastAsia="Times New Roman" w:cs="Times New Roman"/>
          <w:sz w:val="24"/>
          <w:szCs w:val="24"/>
          <w:lang w:eastAsia="ru-RU"/>
        </w:rPr>
        <w:t xml:space="preserve"> — за неверный ответ</w:t>
      </w:r>
    </w:p>
    <w:bookmarkEnd w:id="2"/>
    <w:p w14:paraId="1405C718" w14:textId="773ED5D4" w:rsidR="00F06342" w:rsidRDefault="00F06342" w:rsidP="00F0634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Максимальная оценка: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15 </w:t>
      </w:r>
      <w:r w:rsidRPr="00F06342">
        <w:rPr>
          <w:rFonts w:eastAsia="Times New Roman" w:cs="Times New Roman"/>
          <w:b/>
          <w:bCs/>
          <w:sz w:val="24"/>
          <w:szCs w:val="24"/>
          <w:lang w:eastAsia="ru-RU"/>
        </w:rPr>
        <w:t>баллов</w:t>
      </w:r>
    </w:p>
    <w:p w14:paraId="409E2864" w14:textId="3D25897B" w:rsidR="00D154D9" w:rsidRDefault="00D154D9" w:rsidP="00F0634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6. </w:t>
      </w:r>
      <w:r w:rsidR="000A526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Ключ к заданию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1565"/>
        <w:gridCol w:w="8554"/>
      </w:tblGrid>
      <w:tr w:rsidR="00C915CD" w:rsidRPr="00C915CD" w14:paraId="114D5407" w14:textId="77777777" w:rsidTr="00C91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8EA683" w14:textId="77777777" w:rsidR="00C915CD" w:rsidRPr="00C915CD" w:rsidRDefault="00C915CD" w:rsidP="00C915C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C96EA79" w14:textId="77777777" w:rsidR="00C915CD" w:rsidRPr="00C915CD" w:rsidRDefault="00C915CD" w:rsidP="00C915C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0" w:type="auto"/>
            <w:vAlign w:val="center"/>
            <w:hideMark/>
          </w:tcPr>
          <w:p w14:paraId="34ADF99A" w14:textId="77777777" w:rsidR="00C915CD" w:rsidRPr="00C915CD" w:rsidRDefault="00C915CD" w:rsidP="00C915C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Объяснение</w:t>
            </w:r>
          </w:p>
        </w:tc>
      </w:tr>
      <w:tr w:rsidR="00C915CD" w:rsidRPr="00C915CD" w14:paraId="5F1B181A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D442B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4D053B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6FCE7994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Нельзя работать курьером до 14 лет. Требуется согласие родителей и разрешение органов опеки для работы в кино, театре или цирке (ст. 63 ТК РФ)</w:t>
            </w:r>
          </w:p>
        </w:tc>
      </w:tr>
      <w:tr w:rsidR="00C915CD" w:rsidRPr="00C915CD" w14:paraId="110C4712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888AB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1FDF31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55C210D3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Верно. Ученики 14 лет могут работать с согласия родителей в свободное от учёбы время</w:t>
            </w:r>
          </w:p>
        </w:tc>
      </w:tr>
      <w:tr w:rsidR="00C915CD" w:rsidRPr="00C915CD" w14:paraId="1D56338E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3DE8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C6A1E2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2D3D2236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Выпускник 9 класса (15 лет) может работать без согласия родителей</w:t>
            </w:r>
          </w:p>
        </w:tc>
      </w:tr>
      <w:tr w:rsidR="00C915CD" w:rsidRPr="00C915CD" w14:paraId="2AD79D82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4A26F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D8399E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65272C33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Нельзя работать без согласия родителей. Требуется разрешение органов опеки</w:t>
            </w:r>
          </w:p>
        </w:tc>
      </w:tr>
      <w:tr w:rsidR="00C915CD" w:rsidRPr="00C915CD" w14:paraId="3BE59780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25D2B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7D0566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5244FE88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Можно работать и во время учёбы, если это не мешает учёбе</w:t>
            </w:r>
          </w:p>
        </w:tc>
      </w:tr>
      <w:tr w:rsidR="00C915CD" w:rsidRPr="00C915CD" w14:paraId="3DB2C877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1D925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2463DD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1D180634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С 16 лет можно работать без ограничений</w:t>
            </w:r>
          </w:p>
        </w:tc>
      </w:tr>
      <w:tr w:rsidR="00C915CD" w:rsidRPr="00C915CD" w14:paraId="22E854D1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15354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9A665AE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6F978579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В 14 лет можно работать только с согласия родителей</w:t>
            </w:r>
          </w:p>
        </w:tc>
      </w:tr>
      <w:tr w:rsidR="00C915CD" w:rsidRPr="00C915CD" w14:paraId="0233BA23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A9218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E937717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1A4C7511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Нельзя работать полный день. Есть ограничения по времени работы</w:t>
            </w:r>
          </w:p>
        </w:tc>
      </w:tr>
      <w:tr w:rsidR="00C915CD" w:rsidRPr="00C915CD" w14:paraId="12410F3C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88398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B5D1E82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4E684C39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Можно выступать с разрешения органов опеки и согласия родителей</w:t>
            </w:r>
          </w:p>
        </w:tc>
      </w:tr>
      <w:tr w:rsidR="00C915CD" w:rsidRPr="00C915CD" w14:paraId="3942F952" w14:textId="77777777" w:rsidTr="00C91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2332E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A2695E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03B10615" w14:textId="77777777" w:rsidR="00C915CD" w:rsidRPr="00C915CD" w:rsidRDefault="00C915CD" w:rsidP="00C915C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915CD">
              <w:rPr>
                <w:rFonts w:eastAsia="Times New Roman" w:cs="Times New Roman"/>
                <w:sz w:val="24"/>
                <w:szCs w:val="24"/>
                <w:lang w:eastAsia="ru-RU"/>
              </w:rPr>
              <w:t>Требуется согласие родителей даже в свободное от учёбы время</w:t>
            </w:r>
          </w:p>
        </w:tc>
      </w:tr>
    </w:tbl>
    <w:p w14:paraId="59638046" w14:textId="77777777" w:rsidR="00C915CD" w:rsidRPr="00C915CD" w:rsidRDefault="00C915CD" w:rsidP="00C915C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915CD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оценивания</w:t>
      </w:r>
    </w:p>
    <w:p w14:paraId="593CF431" w14:textId="77777777" w:rsidR="00C915CD" w:rsidRPr="00C915CD" w:rsidRDefault="00C915CD" w:rsidP="00C915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bookmarkStart w:id="3" w:name="_Hlk210629659"/>
      <w:r w:rsidRPr="00C915CD">
        <w:rPr>
          <w:rFonts w:eastAsia="Times New Roman" w:cs="Times New Roman"/>
          <w:b/>
          <w:bCs/>
          <w:sz w:val="24"/>
          <w:szCs w:val="24"/>
          <w:lang w:eastAsia="ru-RU"/>
        </w:rPr>
        <w:t>Каждый ответ оценивается:</w:t>
      </w:r>
    </w:p>
    <w:p w14:paraId="1270D1D2" w14:textId="77777777" w:rsidR="00C915CD" w:rsidRPr="00C915CD" w:rsidRDefault="00C915CD" w:rsidP="00C915CD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915CD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C915CD">
        <w:rPr>
          <w:rFonts w:eastAsia="Times New Roman" w:cs="Times New Roman"/>
          <w:sz w:val="24"/>
          <w:szCs w:val="24"/>
          <w:lang w:eastAsia="ru-RU"/>
        </w:rPr>
        <w:t xml:space="preserve"> — правильный ответ с верным объяснением</w:t>
      </w:r>
    </w:p>
    <w:p w14:paraId="0D2E2CD9" w14:textId="77777777" w:rsidR="00C915CD" w:rsidRPr="00C915CD" w:rsidRDefault="00C915CD" w:rsidP="00C915CD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915CD">
        <w:rPr>
          <w:rFonts w:eastAsia="Times New Roman" w:cs="Times New Roman"/>
          <w:b/>
          <w:bCs/>
          <w:sz w:val="24"/>
          <w:szCs w:val="24"/>
          <w:lang w:eastAsia="ru-RU"/>
        </w:rPr>
        <w:t>1 балл</w:t>
      </w:r>
      <w:r w:rsidRPr="00C915CD">
        <w:rPr>
          <w:rFonts w:eastAsia="Times New Roman" w:cs="Times New Roman"/>
          <w:sz w:val="24"/>
          <w:szCs w:val="24"/>
          <w:lang w:eastAsia="ru-RU"/>
        </w:rPr>
        <w:t xml:space="preserve"> — правильный ответ без объяснения</w:t>
      </w:r>
    </w:p>
    <w:p w14:paraId="3F7B4637" w14:textId="77777777" w:rsidR="00C915CD" w:rsidRPr="00C915CD" w:rsidRDefault="00C915CD" w:rsidP="00C915CD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915CD">
        <w:rPr>
          <w:rFonts w:eastAsia="Times New Roman" w:cs="Times New Roman"/>
          <w:b/>
          <w:bCs/>
          <w:sz w:val="24"/>
          <w:szCs w:val="24"/>
          <w:lang w:eastAsia="ru-RU"/>
        </w:rPr>
        <w:t>0 баллов</w:t>
      </w:r>
      <w:r w:rsidRPr="00C915CD">
        <w:rPr>
          <w:rFonts w:eastAsia="Times New Roman" w:cs="Times New Roman"/>
          <w:sz w:val="24"/>
          <w:szCs w:val="24"/>
          <w:lang w:eastAsia="ru-RU"/>
        </w:rPr>
        <w:t xml:space="preserve"> — неправильный ответ</w:t>
      </w:r>
    </w:p>
    <w:p w14:paraId="1880215D" w14:textId="7CA13AA3" w:rsidR="00C915CD" w:rsidRDefault="00C915CD" w:rsidP="00F0634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915CD">
        <w:rPr>
          <w:rFonts w:eastAsia="Times New Roman" w:cs="Times New Roman"/>
          <w:b/>
          <w:bCs/>
          <w:sz w:val="24"/>
          <w:szCs w:val="24"/>
          <w:lang w:eastAsia="ru-RU"/>
        </w:rPr>
        <w:t>Максимальная оценка: 20 баллов</w:t>
      </w:r>
      <w:bookmarkEnd w:id="3"/>
    </w:p>
    <w:p w14:paraId="50538B7B" w14:textId="706DF084" w:rsidR="00B5682C" w:rsidRDefault="00B5682C" w:rsidP="00F06342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 за всю работу 106</w:t>
      </w:r>
    </w:p>
    <w:p w14:paraId="44B0E426" w14:textId="0FF1409B" w:rsidR="00B5682C" w:rsidRPr="00DA1196" w:rsidRDefault="00B5682C" w:rsidP="00F0634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Время выполнения 90 минут</w:t>
      </w:r>
    </w:p>
    <w:sectPr w:rsidR="00B5682C" w:rsidRPr="00DA1196" w:rsidSect="00E556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CB4"/>
    <w:multiLevelType w:val="multilevel"/>
    <w:tmpl w:val="6F6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C4591"/>
    <w:multiLevelType w:val="multilevel"/>
    <w:tmpl w:val="F77A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9138F"/>
    <w:multiLevelType w:val="multilevel"/>
    <w:tmpl w:val="350A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33E7C"/>
    <w:multiLevelType w:val="multilevel"/>
    <w:tmpl w:val="B9D8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A0209"/>
    <w:multiLevelType w:val="multilevel"/>
    <w:tmpl w:val="8890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84A8F"/>
    <w:multiLevelType w:val="multilevel"/>
    <w:tmpl w:val="24E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3A3B6A"/>
    <w:multiLevelType w:val="multilevel"/>
    <w:tmpl w:val="2826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46C86"/>
    <w:multiLevelType w:val="multilevel"/>
    <w:tmpl w:val="44E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10215"/>
    <w:multiLevelType w:val="multilevel"/>
    <w:tmpl w:val="390A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F390B"/>
    <w:multiLevelType w:val="multilevel"/>
    <w:tmpl w:val="2C9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D86F0E"/>
    <w:multiLevelType w:val="multilevel"/>
    <w:tmpl w:val="5106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763405"/>
    <w:multiLevelType w:val="multilevel"/>
    <w:tmpl w:val="BE3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41A7A"/>
    <w:multiLevelType w:val="multilevel"/>
    <w:tmpl w:val="0186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86A6C"/>
    <w:multiLevelType w:val="multilevel"/>
    <w:tmpl w:val="1B0287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2379C"/>
    <w:multiLevelType w:val="multilevel"/>
    <w:tmpl w:val="51D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96CF6"/>
    <w:multiLevelType w:val="multilevel"/>
    <w:tmpl w:val="EB30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E22786"/>
    <w:multiLevelType w:val="multilevel"/>
    <w:tmpl w:val="CFC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30440D"/>
    <w:multiLevelType w:val="multilevel"/>
    <w:tmpl w:val="C0AA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D427E0"/>
    <w:multiLevelType w:val="multilevel"/>
    <w:tmpl w:val="D32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B7F96"/>
    <w:multiLevelType w:val="multilevel"/>
    <w:tmpl w:val="DC8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4028C"/>
    <w:multiLevelType w:val="multilevel"/>
    <w:tmpl w:val="A64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E69CE"/>
    <w:multiLevelType w:val="multilevel"/>
    <w:tmpl w:val="B6A2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25921"/>
    <w:multiLevelType w:val="multilevel"/>
    <w:tmpl w:val="375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B3133"/>
    <w:multiLevelType w:val="multilevel"/>
    <w:tmpl w:val="7B06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C29B8"/>
    <w:multiLevelType w:val="multilevel"/>
    <w:tmpl w:val="43E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3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21"/>
  </w:num>
  <w:num w:numId="10">
    <w:abstractNumId w:val="15"/>
  </w:num>
  <w:num w:numId="11">
    <w:abstractNumId w:val="24"/>
  </w:num>
  <w:num w:numId="12">
    <w:abstractNumId w:val="18"/>
  </w:num>
  <w:num w:numId="13">
    <w:abstractNumId w:val="22"/>
  </w:num>
  <w:num w:numId="14">
    <w:abstractNumId w:val="0"/>
  </w:num>
  <w:num w:numId="15">
    <w:abstractNumId w:val="6"/>
  </w:num>
  <w:num w:numId="16">
    <w:abstractNumId w:val="19"/>
  </w:num>
  <w:num w:numId="17">
    <w:abstractNumId w:val="12"/>
  </w:num>
  <w:num w:numId="18">
    <w:abstractNumId w:val="17"/>
  </w:num>
  <w:num w:numId="19">
    <w:abstractNumId w:val="2"/>
  </w:num>
  <w:num w:numId="20">
    <w:abstractNumId w:val="14"/>
  </w:num>
  <w:num w:numId="21">
    <w:abstractNumId w:val="11"/>
  </w:num>
  <w:num w:numId="22">
    <w:abstractNumId w:val="20"/>
  </w:num>
  <w:num w:numId="23">
    <w:abstractNumId w:val="7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99"/>
    <w:rsid w:val="000A5269"/>
    <w:rsid w:val="00237546"/>
    <w:rsid w:val="003C38DE"/>
    <w:rsid w:val="00621499"/>
    <w:rsid w:val="006C0B77"/>
    <w:rsid w:val="00786EF6"/>
    <w:rsid w:val="008242FF"/>
    <w:rsid w:val="00870751"/>
    <w:rsid w:val="00922C48"/>
    <w:rsid w:val="00A62926"/>
    <w:rsid w:val="00B5682C"/>
    <w:rsid w:val="00B915B7"/>
    <w:rsid w:val="00C915CD"/>
    <w:rsid w:val="00D154D9"/>
    <w:rsid w:val="00DA1196"/>
    <w:rsid w:val="00E556E1"/>
    <w:rsid w:val="00EA59DF"/>
    <w:rsid w:val="00EE4070"/>
    <w:rsid w:val="00F0634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33D6"/>
  <w15:chartTrackingRefBased/>
  <w15:docId w15:val="{1D6C7AA2-F8F8-4652-BEE9-DD853B93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29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2025-10-05T06:11:00Z</dcterms:created>
  <dcterms:modified xsi:type="dcterms:W3CDTF">2025-10-06T01:12:00Z</dcterms:modified>
</cp:coreProperties>
</file>