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B6BB" w14:textId="3E8DA625" w:rsidR="00173150" w:rsidRPr="00DE4F94" w:rsidRDefault="00173150" w:rsidP="0017315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НАПРАВЛЕНИЕ «КУЛЬТУРА ДОМА, ТЕХНОЛОГИИ ОБРАБОТКИ ТЕКСТИЛЬНЫХ МАТЕРИАЛОВ И ПИЩЕВЫХ ПРОДУКТОВ»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</w: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 xml:space="preserve">ШКОЛЬНЫЙ ЭТАП. </w:t>
      </w:r>
      <w:r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5</w:t>
      </w: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 xml:space="preserve"> КЛАССЫ</w:t>
      </w:r>
    </w:p>
    <w:p w14:paraId="34D19449" w14:textId="77777777" w:rsidR="00173150" w:rsidRDefault="00173150" w:rsidP="00173150">
      <w:pPr>
        <w:pStyle w:val="a3"/>
        <w:rPr>
          <w:lang w:eastAsia="ru-RU"/>
        </w:rPr>
      </w:pPr>
    </w:p>
    <w:p w14:paraId="68F32EBF" w14:textId="529B8F34" w:rsidR="00173150" w:rsidRPr="00173150" w:rsidRDefault="00173150" w:rsidP="00173150">
      <w:pPr>
        <w:pStyle w:val="a3"/>
        <w:rPr>
          <w:lang w:eastAsia="ru-RU"/>
        </w:rPr>
      </w:pPr>
      <w:r w:rsidRPr="00173150">
        <w:rPr>
          <w:lang w:eastAsia="ru-RU"/>
        </w:rPr>
        <w:t>Общая часть</w:t>
      </w:r>
    </w:p>
    <w:p w14:paraId="5455463A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№ 1: Б (На изображении Б показана скалка — инструмент для раскатывания теста).</w:t>
      </w:r>
    </w:p>
    <w:p w14:paraId="66740E09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№ 2: в) самовар (Самовар — традиционный русский предмет быта для кипячения воды).</w:t>
      </w:r>
    </w:p>
    <w:p w14:paraId="0D4B6FDA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№ 3: г) гречка (На изображении — гречневая крупа).</w:t>
      </w:r>
    </w:p>
    <w:p w14:paraId="220EA5FC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№ 4: в) тщательно вымыть руки с мылом (Это основное правило гигиены перед началом работы с продуктами).</w:t>
      </w:r>
    </w:p>
    <w:p w14:paraId="27027955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 xml:space="preserve">№ 5: б) Знак означает, что материал, из которого сделана упаковка, подлежит переработке. (Это знак «Петля </w:t>
      </w:r>
      <w:proofErr w:type="spellStart"/>
      <w:r w:rsidRPr="00173150">
        <w:rPr>
          <w:sz w:val="21"/>
          <w:szCs w:val="21"/>
          <w:lang w:eastAsia="ru-RU"/>
        </w:rPr>
        <w:t>Мёбиуса</w:t>
      </w:r>
      <w:proofErr w:type="spellEnd"/>
      <w:r w:rsidRPr="00173150">
        <w:rPr>
          <w:sz w:val="21"/>
          <w:szCs w:val="21"/>
          <w:lang w:eastAsia="ru-RU"/>
        </w:rPr>
        <w:t>», международный символ переработки).</w:t>
      </w:r>
    </w:p>
    <w:p w14:paraId="24F581FB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№ 6: в) напёрсток (Напёрсток надевается на палец для защиты от укола иглой).</w:t>
      </w:r>
    </w:p>
    <w:p w14:paraId="79883453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№ 7: 115</w:t>
      </w:r>
    </w:p>
    <w:p w14:paraId="794C528E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Решение: 80 см + 35 см = 115 см.</w:t>
      </w:r>
    </w:p>
    <w:p w14:paraId="0007FBEA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№ 8: 350</w:t>
      </w:r>
    </w:p>
    <w:p w14:paraId="4D57E9E4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Решение: 120 + 180 + 50 = 350 рублей.</w:t>
      </w:r>
    </w:p>
    <w:p w14:paraId="40B4BE46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№ 9: 9600</w:t>
      </w:r>
    </w:p>
    <w:p w14:paraId="70F460DD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Решение: Площадь = длина × ширина = 120 см × 80 см = 9600 см².</w:t>
      </w:r>
    </w:p>
    <w:p w14:paraId="6A34EB87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№ 10: 820</w:t>
      </w:r>
    </w:p>
    <w:p w14:paraId="0B3C93F4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Решение:</w:t>
      </w:r>
    </w:p>
    <w:p w14:paraId="2E04BF6C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Стоимость одного набора: 150 + 60 + 200 = 410 рублей.</w:t>
      </w:r>
    </w:p>
    <w:p w14:paraId="07306C87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Стоимость двух наборов: 410 × 2 = 820 рублей.</w:t>
      </w:r>
    </w:p>
    <w:p w14:paraId="67C025CC" w14:textId="77777777" w:rsidR="00173150" w:rsidRPr="00173150" w:rsidRDefault="00173150" w:rsidP="0017315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3150">
        <w:rPr>
          <w:rFonts w:ascii="Times New Roman" w:hAnsi="Times New Roman" w:cs="Times New Roman"/>
          <w:sz w:val="24"/>
          <w:szCs w:val="24"/>
          <w:lang w:eastAsia="ru-RU"/>
        </w:rPr>
        <w:pict w14:anchorId="5CBA0F8B">
          <v:rect id="_x0000_i1027" style="width:730.5pt;height:1.5pt" o:hrpct="0" o:hralign="center" o:hrstd="t" o:hr="t" fillcolor="#a0a0a0" stroked="f"/>
        </w:pict>
      </w:r>
    </w:p>
    <w:p w14:paraId="5176EA23" w14:textId="77777777" w:rsidR="00173150" w:rsidRPr="00173150" w:rsidRDefault="00173150" w:rsidP="00173150">
      <w:pPr>
        <w:pStyle w:val="a3"/>
        <w:rPr>
          <w:lang w:eastAsia="ru-RU"/>
        </w:rPr>
      </w:pPr>
      <w:r w:rsidRPr="00173150">
        <w:rPr>
          <w:lang w:eastAsia="ru-RU"/>
        </w:rPr>
        <w:t>Специальная часть</w:t>
      </w:r>
    </w:p>
    <w:p w14:paraId="5A011130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№ 1: а) нож и б) тёрка (Оба инструмента используются для измельчения и шинкования овощей, но нож является основным и универсальным).</w:t>
      </w:r>
    </w:p>
    <w:p w14:paraId="75FD3B6C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№ 2: в) хлопок (Хлопок — это волокно растительного происхождения. Шёлк и шерсть — животного, капрон — синтетического).</w:t>
      </w:r>
    </w:p>
    <w:p w14:paraId="0EDD8809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№ 3: в) витаминов (Фрукты — один из главных источников витаминов в рационе).</w:t>
      </w:r>
    </w:p>
    <w:p w14:paraId="63B88707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№ 4: а) шов «вперёд иголку» (Это описание простейшего смёточного шва).</w:t>
      </w:r>
    </w:p>
    <w:p w14:paraId="3920F581" w14:textId="77777777" w:rsidR="00173150" w:rsidRPr="00173150" w:rsidRDefault="00173150" w:rsidP="00173150">
      <w:pPr>
        <w:pStyle w:val="a3"/>
        <w:rPr>
          <w:sz w:val="21"/>
          <w:szCs w:val="21"/>
          <w:lang w:eastAsia="ru-RU"/>
        </w:rPr>
      </w:pPr>
      <w:r w:rsidRPr="00173150">
        <w:rPr>
          <w:sz w:val="21"/>
          <w:szCs w:val="21"/>
          <w:lang w:eastAsia="ru-RU"/>
        </w:rPr>
        <w:t>№ 5: б) кольцами вперёд, держась за сомкнутые лезвия (Это основное правило техники безопасности при передаче ножниц).</w:t>
      </w:r>
    </w:p>
    <w:p w14:paraId="323EAAC8" w14:textId="77777777" w:rsidR="000B6660" w:rsidRPr="00173150" w:rsidRDefault="000B6660" w:rsidP="00173150">
      <w:pPr>
        <w:pStyle w:val="a3"/>
      </w:pPr>
    </w:p>
    <w:sectPr w:rsidR="000B6660" w:rsidRPr="00173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BE3"/>
    <w:multiLevelType w:val="multilevel"/>
    <w:tmpl w:val="1488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A432A"/>
    <w:multiLevelType w:val="multilevel"/>
    <w:tmpl w:val="D0E0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01267"/>
    <w:multiLevelType w:val="multilevel"/>
    <w:tmpl w:val="5DCC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E0350"/>
    <w:multiLevelType w:val="multilevel"/>
    <w:tmpl w:val="6AD4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10"/>
    <w:rsid w:val="000B6660"/>
    <w:rsid w:val="00173150"/>
    <w:rsid w:val="0031653B"/>
    <w:rsid w:val="003F74A2"/>
    <w:rsid w:val="00937310"/>
    <w:rsid w:val="00BA0D12"/>
    <w:rsid w:val="00F9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2CC1"/>
  <w15:chartTrackingRefBased/>
  <w15:docId w15:val="{203C5A7B-7E12-4B6B-8BF8-E24D290F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150"/>
  </w:style>
  <w:style w:type="paragraph" w:styleId="3">
    <w:name w:val="heading 3"/>
    <w:basedOn w:val="a"/>
    <w:link w:val="30"/>
    <w:uiPriority w:val="9"/>
    <w:qFormat/>
    <w:rsid w:val="001731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31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  <w:rsid w:val="00173150"/>
  </w:style>
  <w:style w:type="paragraph" w:customStyle="1" w:styleId="ng-star-inserted1">
    <w:name w:val="ng-star-inserted1"/>
    <w:basedOn w:val="a"/>
    <w:rsid w:val="0017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731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8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2</cp:revision>
  <dcterms:created xsi:type="dcterms:W3CDTF">2025-10-02T00:05:00Z</dcterms:created>
  <dcterms:modified xsi:type="dcterms:W3CDTF">2025-10-02T00:05:00Z</dcterms:modified>
</cp:coreProperties>
</file>