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8957" w14:textId="77777777" w:rsidR="006069F5" w:rsidRPr="006069F5" w:rsidRDefault="006069F5" w:rsidP="006069F5">
      <w:pPr>
        <w:pStyle w:val="a3"/>
        <w:rPr>
          <w:lang w:eastAsia="ru-RU"/>
        </w:rPr>
      </w:pPr>
      <w:r w:rsidRPr="006069F5">
        <w:rPr>
          <w:lang w:eastAsia="ru-RU"/>
        </w:rPr>
        <w:t>Общая часть</w:t>
      </w:r>
    </w:p>
    <w:p w14:paraId="5D56C36B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1: В (На изображении В показана стандартная бытовая швейная машина).</w:t>
      </w:r>
    </w:p>
    <w:p w14:paraId="6493C09A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2: в) щи (Щи — это традиционный русский суп, главным ингредиентом которого является капуста).</w:t>
      </w:r>
    </w:p>
    <w:p w14:paraId="1350C0E5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3: г) свёкла (Свёкла придаёт характерный цвет и вкус как винегрету, так и борщу).</w:t>
      </w:r>
    </w:p>
    <w:p w14:paraId="1C04C8B7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4: б) Елена Молоховец (Её книга была кулинарным бестселлером в дореволюционной России).</w:t>
      </w:r>
    </w:p>
    <w:p w14:paraId="7E94DECE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5: г) отбеливание запрещено (Перечёркнутый треугольник на ярлыке одежды — это международный знак, запрещающий использование отбеливателей).</w:t>
      </w:r>
    </w:p>
    <w:p w14:paraId="30348C3C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6: 0.7</w:t>
      </w:r>
    </w:p>
    <w:p w14:paraId="6AF495F6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Решение:</w:t>
      </w:r>
    </w:p>
    <w:p w14:paraId="4429F91A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Найдём общую длину ткани, необходимую для пошива: 2,5 м + 1,8 м = 4,3 м.</w:t>
      </w:r>
    </w:p>
    <w:p w14:paraId="1946224E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Вычтем из общей длины отреза потраченную ткань: 5 м - 4,3 м = 0,7 м.</w:t>
      </w:r>
    </w:p>
    <w:p w14:paraId="329EC53B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7: 1000</w:t>
      </w:r>
    </w:p>
    <w:p w14:paraId="1001396F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Решение:</w:t>
      </w:r>
    </w:p>
    <w:p w14:paraId="1A05185D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Составим пропорцию: если на 1 л молока нужно 400 г муки, то на 2,5 л нужно в 2,5 раза больше.</w:t>
      </w:r>
    </w:p>
    <w:p w14:paraId="508474BC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400 г × 2,5 = 1000 г.</w:t>
      </w:r>
    </w:p>
    <w:p w14:paraId="047F3F0B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8: 2550</w:t>
      </w:r>
    </w:p>
    <w:p w14:paraId="20A24E4F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Решение: 5000 рублей - 2450 рублей = 2550 рублей.</w:t>
      </w:r>
    </w:p>
    <w:p w14:paraId="0DA2E0DA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9: 100</w:t>
      </w:r>
    </w:p>
    <w:p w14:paraId="3C98CEDB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Решение:</w:t>
      </w:r>
    </w:p>
    <w:p w14:paraId="4D448239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Переведём площадь стены в квадратные сантиметры: 4 м² = 40 000 см².</w:t>
      </w:r>
    </w:p>
    <w:p w14:paraId="5844964E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Найдём площадь одной плитки: 20 см × 20 см = 400 см².</w:t>
      </w:r>
    </w:p>
    <w:p w14:paraId="5A4700C1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Разделим общую площадь стены на площадь одной плитки: 40 000 / 400 = 100 плиток.</w:t>
      </w:r>
    </w:p>
    <w:p w14:paraId="70F4E4D2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10: 850</w:t>
      </w:r>
    </w:p>
    <w:p w14:paraId="7DFB3E07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Решение:</w:t>
      </w:r>
    </w:p>
    <w:p w14:paraId="2A87888F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 xml:space="preserve">Найдём стоимость 4 метров без скидки: 4 м × 250 </w:t>
      </w:r>
      <w:proofErr w:type="spellStart"/>
      <w:r w:rsidRPr="006069F5">
        <w:rPr>
          <w:sz w:val="21"/>
          <w:szCs w:val="21"/>
          <w:lang w:eastAsia="ru-RU"/>
        </w:rPr>
        <w:t>руб</w:t>
      </w:r>
      <w:proofErr w:type="spellEnd"/>
      <w:r w:rsidRPr="006069F5">
        <w:rPr>
          <w:sz w:val="21"/>
          <w:szCs w:val="21"/>
          <w:lang w:eastAsia="ru-RU"/>
        </w:rPr>
        <w:t xml:space="preserve"> = 1000 рублей.</w:t>
      </w:r>
    </w:p>
    <w:p w14:paraId="2C8E8CB9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Поскольку куплено больше 3 метров, применяется скидка 15%. Найдём размер скидки: 1000 × 0,15 = 150 рублей.</w:t>
      </w:r>
    </w:p>
    <w:p w14:paraId="73B96694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Вычтем скидку из полной стоимости: 1000 - 150 = 850 рублей.</w:t>
      </w:r>
    </w:p>
    <w:p w14:paraId="2AA11FA6" w14:textId="77777777" w:rsidR="006069F5" w:rsidRPr="006069F5" w:rsidRDefault="006069F5" w:rsidP="006069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069F5">
        <w:rPr>
          <w:rFonts w:ascii="Times New Roman" w:hAnsi="Times New Roman" w:cs="Times New Roman"/>
          <w:sz w:val="24"/>
          <w:szCs w:val="24"/>
          <w:lang w:eastAsia="ru-RU"/>
        </w:rPr>
        <w:pict w14:anchorId="7A71EA61">
          <v:rect id="_x0000_i1029" style="width:730.5pt;height:1.5pt" o:hrpct="0" o:hralign="center" o:hrstd="t" o:hr="t" fillcolor="#a0a0a0" stroked="f"/>
        </w:pict>
      </w:r>
    </w:p>
    <w:p w14:paraId="0247DBBB" w14:textId="77777777" w:rsidR="006069F5" w:rsidRPr="006069F5" w:rsidRDefault="006069F5" w:rsidP="006069F5">
      <w:pPr>
        <w:pStyle w:val="a3"/>
        <w:rPr>
          <w:lang w:eastAsia="ru-RU"/>
        </w:rPr>
      </w:pPr>
      <w:r w:rsidRPr="006069F5">
        <w:rPr>
          <w:lang w:eastAsia="ru-RU"/>
        </w:rPr>
        <w:t>Специальная часть</w:t>
      </w:r>
    </w:p>
    <w:p w14:paraId="19C53FCC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1: г) прижимная лапка (Именно она обеспечивает прижим и продвижение ткани во время строчки).</w:t>
      </w:r>
    </w:p>
    <w:p w14:paraId="3F2D24B1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2: г) маринование (Варка, жарка и запекание — это тепловые способы обработки, а маринование — химический).</w:t>
      </w:r>
    </w:p>
    <w:p w14:paraId="41E571E4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3: б) красный, жёлтый, синий (Это основные цвета в системе смешивания пигментов (красок), используемой в живописи и дизайне).</w:t>
      </w:r>
    </w:p>
    <w:p w14:paraId="1A4F1EA2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4: в) шерстяное (Из шерсти овец получают шерстяное волокно).</w:t>
      </w:r>
    </w:p>
    <w:p w14:paraId="6856E86B" w14:textId="77777777" w:rsidR="006069F5" w:rsidRPr="006069F5" w:rsidRDefault="006069F5" w:rsidP="006069F5">
      <w:pPr>
        <w:pStyle w:val="a3"/>
        <w:rPr>
          <w:sz w:val="21"/>
          <w:szCs w:val="21"/>
          <w:lang w:eastAsia="ru-RU"/>
        </w:rPr>
      </w:pPr>
      <w:r w:rsidRPr="006069F5">
        <w:rPr>
          <w:sz w:val="21"/>
          <w:szCs w:val="21"/>
          <w:lang w:eastAsia="ru-RU"/>
        </w:rPr>
        <w:t>№ 5: а) слева (По правилам этикета, вилки кладут слева от тарелки, а ножи и ложки — справа).</w:t>
      </w:r>
    </w:p>
    <w:p w14:paraId="3303E56E" w14:textId="77777777" w:rsidR="000B6660" w:rsidRPr="006069F5" w:rsidRDefault="000B6660" w:rsidP="006069F5">
      <w:pPr>
        <w:pStyle w:val="a3"/>
      </w:pPr>
    </w:p>
    <w:sectPr w:rsidR="000B6660" w:rsidRPr="0060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D61"/>
    <w:multiLevelType w:val="multilevel"/>
    <w:tmpl w:val="9AB4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82E4A"/>
    <w:multiLevelType w:val="multilevel"/>
    <w:tmpl w:val="1C3E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E3D07"/>
    <w:multiLevelType w:val="multilevel"/>
    <w:tmpl w:val="E22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C59ED"/>
    <w:multiLevelType w:val="multilevel"/>
    <w:tmpl w:val="62BA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56347"/>
    <w:multiLevelType w:val="multilevel"/>
    <w:tmpl w:val="C8F2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94"/>
    <w:rsid w:val="000B6660"/>
    <w:rsid w:val="005C6A62"/>
    <w:rsid w:val="006069F5"/>
    <w:rsid w:val="00BA0D12"/>
    <w:rsid w:val="00D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F6CC"/>
  <w15:chartTrackingRefBased/>
  <w15:docId w15:val="{FC39DE08-62F9-4BAE-8223-578308A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6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69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6069F5"/>
  </w:style>
  <w:style w:type="paragraph" w:customStyle="1" w:styleId="ng-star-inserted1">
    <w:name w:val="ng-star-inserted1"/>
    <w:basedOn w:val="a"/>
    <w:rsid w:val="0060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06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2025-10-02T00:06:00Z</dcterms:created>
  <dcterms:modified xsi:type="dcterms:W3CDTF">2025-10-02T00:06:00Z</dcterms:modified>
</cp:coreProperties>
</file>