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2A3" w:rsidRPr="000B02B1" w:rsidRDefault="00F762A3" w:rsidP="00F762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СИСТЕМА ОЦЕНИВАНИЯ</w:t>
      </w:r>
    </w:p>
    <w:p w:rsidR="00F762A3" w:rsidRPr="000B02B1" w:rsidRDefault="00765AB3" w:rsidP="00F762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(школьный этап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географии</w:t>
      </w:r>
      <w:r w:rsidR="00F762A3"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1563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62A3" w:rsidRPr="000B02B1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41563C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="00F762A3"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год)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Каждое задание проверяют не менее двух членов жюри. Оценка теоретического тура получается суммированием баллов по всем заданиям. 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Оценивание работ конкурсантов производится целыми числами. Дробные числа для оценивания работ теоретического тура не используются. </w:t>
      </w:r>
    </w:p>
    <w:p w:rsidR="00663BD4" w:rsidRDefault="00663BD4" w:rsidP="00663BD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D67BBA" w:rsidRPr="009C45E2" w:rsidRDefault="00D67BBA" w:rsidP="00D67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67BBA" w:rsidRPr="001B086D" w:rsidRDefault="00D67BBA" w:rsidP="00D67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Выберите территорию, где солнце находится в зените хотя бы один раз в</w:t>
      </w:r>
    </w:p>
    <w:p w:rsidR="00D67BBA" w:rsidRPr="001B086D" w:rsidRDefault="00D67BBA" w:rsidP="00D67BB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году </w:t>
      </w:r>
    </w:p>
    <w:p w:rsidR="00D67BBA" w:rsidRPr="00D67BBA" w:rsidRDefault="00D67BBA" w:rsidP="00D67BB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67BBA">
        <w:rPr>
          <w:rFonts w:ascii="Times New Roman" w:hAnsi="Times New Roman" w:cs="Times New Roman"/>
          <w:b/>
          <w:sz w:val="28"/>
          <w:szCs w:val="28"/>
        </w:rPr>
        <w:t>а) остров Хайнань</w:t>
      </w:r>
    </w:p>
    <w:p w:rsidR="00D67BBA" w:rsidRPr="001B086D" w:rsidRDefault="00D67BBA" w:rsidP="00D67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 xml:space="preserve">б) мыс </w:t>
      </w:r>
      <w:proofErr w:type="spellStart"/>
      <w:r w:rsidRPr="001B086D">
        <w:rPr>
          <w:rFonts w:ascii="Times New Roman" w:hAnsi="Times New Roman" w:cs="Times New Roman"/>
          <w:sz w:val="28"/>
          <w:szCs w:val="28"/>
        </w:rPr>
        <w:t>Стип</w:t>
      </w:r>
      <w:proofErr w:type="spellEnd"/>
      <w:r w:rsidRPr="001B086D">
        <w:rPr>
          <w:rFonts w:ascii="Times New Roman" w:hAnsi="Times New Roman" w:cs="Times New Roman"/>
          <w:sz w:val="28"/>
          <w:szCs w:val="28"/>
        </w:rPr>
        <w:t>-Поинт</w:t>
      </w:r>
    </w:p>
    <w:p w:rsidR="00D67BBA" w:rsidRPr="001B086D" w:rsidRDefault="00D67BBA" w:rsidP="00D67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в) остров Элсмир</w:t>
      </w:r>
    </w:p>
    <w:p w:rsidR="00D67BBA" w:rsidRPr="001B086D" w:rsidRDefault="00D67BBA" w:rsidP="00D67BBA">
      <w:pPr>
        <w:pStyle w:val="a4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г) остров Огненная Земля</w:t>
      </w:r>
    </w:p>
    <w:p w:rsidR="00F762A3" w:rsidRPr="00765AB3" w:rsidRDefault="00765AB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67BB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BD4">
        <w:rPr>
          <w:rFonts w:ascii="Times New Roman" w:hAnsi="Times New Roman" w:cs="Times New Roman"/>
          <w:bCs/>
          <w:sz w:val="28"/>
          <w:szCs w:val="28"/>
        </w:rPr>
        <w:t>За правильный ответ 1 балл.</w:t>
      </w:r>
      <w:r w:rsidR="00663BD4" w:rsidRPr="00663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Максимум 1 балл</w:t>
      </w:r>
      <w:r w:rsidR="00663BD4">
        <w:rPr>
          <w:rFonts w:ascii="Times New Roman" w:hAnsi="Times New Roman" w:cs="Times New Roman"/>
          <w:sz w:val="28"/>
          <w:szCs w:val="28"/>
        </w:rPr>
        <w:t>.</w:t>
      </w:r>
    </w:p>
    <w:p w:rsidR="00663BD4" w:rsidRDefault="00663BD4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0B02B1">
        <w:rPr>
          <w:rFonts w:ascii="Times New Roman" w:hAnsi="Times New Roman" w:cs="Times New Roman"/>
          <w:bCs/>
          <w:sz w:val="28"/>
          <w:szCs w:val="28"/>
        </w:rPr>
        <w:t>.</w:t>
      </w:r>
    </w:p>
    <w:p w:rsidR="00765AB3" w:rsidRDefault="00765AB3" w:rsidP="0076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D67BBA" w:rsidRPr="001B086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Выберите верное утверждение о сельском хозяйстве России.</w:t>
      </w:r>
    </w:p>
    <w:p w:rsidR="00D67BBA" w:rsidRPr="001B086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а) Сахарная свёкла преобладает по посевным площадям среди технических</w:t>
      </w:r>
    </w:p>
    <w:p w:rsidR="00D67BBA" w:rsidRPr="001B086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культур.</w:t>
      </w:r>
    </w:p>
    <w:p w:rsidR="00D67BBA" w:rsidRPr="001B086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б) Южной границей посевных площадей пшеницы является Волга в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86D">
        <w:rPr>
          <w:rFonts w:ascii="Times New Roman" w:hAnsi="Times New Roman" w:cs="Times New Roman"/>
          <w:sz w:val="28"/>
          <w:szCs w:val="28"/>
        </w:rPr>
        <w:t>среднем течении.</w:t>
      </w:r>
    </w:p>
    <w:p w:rsidR="00D67BBA" w:rsidRPr="00D67BBA" w:rsidRDefault="00D67BBA" w:rsidP="00D67BB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BBA">
        <w:rPr>
          <w:rFonts w:ascii="Times New Roman" w:hAnsi="Times New Roman" w:cs="Times New Roman"/>
          <w:b/>
          <w:sz w:val="28"/>
          <w:szCs w:val="28"/>
        </w:rPr>
        <w:t>в) Помимо европейской части России гречиху выращивают на Алтае.</w:t>
      </w:r>
    </w:p>
    <w:p w:rsidR="00D67BBA" w:rsidRPr="001B086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г) Лидером по объёму производства сельскохозяйственной продукции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86D">
        <w:rPr>
          <w:rFonts w:ascii="Times New Roman" w:hAnsi="Times New Roman" w:cs="Times New Roman"/>
          <w:sz w:val="28"/>
          <w:szCs w:val="28"/>
        </w:rPr>
        <w:t>России является Приморский край</w:t>
      </w:r>
    </w:p>
    <w:p w:rsidR="00F762A3" w:rsidRDefault="00765AB3" w:rsidP="00765AB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432E4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D67BBA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BD4">
        <w:rPr>
          <w:rFonts w:ascii="Times New Roman" w:hAnsi="Times New Roman" w:cs="Times New Roman"/>
          <w:bCs/>
          <w:sz w:val="28"/>
          <w:szCs w:val="28"/>
        </w:rPr>
        <w:t>За правильный ответ 1 балл.</w:t>
      </w:r>
      <w:r w:rsidR="00663BD4" w:rsidRPr="00663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Максимум 1 балл</w:t>
      </w:r>
      <w:r w:rsidR="00663BD4">
        <w:rPr>
          <w:rFonts w:ascii="Times New Roman" w:hAnsi="Times New Roman" w:cs="Times New Roman"/>
          <w:sz w:val="28"/>
          <w:szCs w:val="28"/>
        </w:rPr>
        <w:t>.</w:t>
      </w:r>
    </w:p>
    <w:p w:rsidR="00663BD4" w:rsidRDefault="00663BD4" w:rsidP="00663B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3BD4" w:rsidRDefault="00663BD4" w:rsidP="00663BD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70439C" w:rsidRDefault="0070439C" w:rsidP="0070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70439C" w:rsidRPr="005D1167" w:rsidRDefault="0070439C" w:rsidP="0070439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>Отрезком наибольшей длины расстояние между городами Москва и Санкт-Петербург показано на карте масштаба</w:t>
      </w:r>
      <w:r w:rsidRPr="005D11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439C" w:rsidRPr="0070439C" w:rsidRDefault="0070439C" w:rsidP="0070439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0439C">
        <w:rPr>
          <w:rFonts w:ascii="Times New Roman" w:hAnsi="Times New Roman" w:cs="Times New Roman"/>
          <w:b/>
          <w:sz w:val="28"/>
          <w:szCs w:val="28"/>
        </w:rPr>
        <w:t xml:space="preserve">а) 1:10 000 000     </w:t>
      </w:r>
    </w:p>
    <w:p w:rsidR="0070439C" w:rsidRDefault="0070439C" w:rsidP="0070439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б) 1:25 000 000     </w:t>
      </w:r>
    </w:p>
    <w:p w:rsidR="0070439C" w:rsidRDefault="0070439C" w:rsidP="0070439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в) 1:35 000 000      </w:t>
      </w:r>
    </w:p>
    <w:p w:rsidR="0070439C" w:rsidRPr="005D1167" w:rsidRDefault="0070439C" w:rsidP="0070439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>г) 1:90 000 000</w:t>
      </w:r>
    </w:p>
    <w:p w:rsidR="00663BD4" w:rsidRPr="00765AB3" w:rsidRDefault="00E05B83" w:rsidP="00663BD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70439C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65A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3BD4">
        <w:rPr>
          <w:rFonts w:ascii="Times New Roman" w:hAnsi="Times New Roman" w:cs="Times New Roman"/>
          <w:sz w:val="28"/>
          <w:szCs w:val="28"/>
        </w:rPr>
        <w:t xml:space="preserve">За </w:t>
      </w:r>
      <w:r w:rsidR="00487EC7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663BD4">
        <w:rPr>
          <w:rFonts w:ascii="Times New Roman" w:hAnsi="Times New Roman" w:cs="Times New Roman"/>
          <w:sz w:val="28"/>
          <w:szCs w:val="28"/>
        </w:rPr>
        <w:t>пра</w:t>
      </w:r>
      <w:r w:rsidR="00765AB3">
        <w:rPr>
          <w:rFonts w:ascii="Times New Roman" w:hAnsi="Times New Roman" w:cs="Times New Roman"/>
          <w:sz w:val="28"/>
          <w:szCs w:val="28"/>
        </w:rPr>
        <w:t xml:space="preserve">вильный ответ 1 балл. Максимум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5AB3">
        <w:rPr>
          <w:rFonts w:ascii="Times New Roman" w:hAnsi="Times New Roman" w:cs="Times New Roman"/>
          <w:sz w:val="28"/>
          <w:szCs w:val="28"/>
        </w:rPr>
        <w:t xml:space="preserve"> балл</w:t>
      </w:r>
      <w:r w:rsidR="00663BD4">
        <w:rPr>
          <w:rFonts w:ascii="Times New Roman" w:hAnsi="Times New Roman" w:cs="Times New Roman"/>
          <w:sz w:val="28"/>
          <w:szCs w:val="28"/>
        </w:rPr>
        <w:t>.</w:t>
      </w:r>
    </w:p>
    <w:p w:rsidR="00663BD4" w:rsidRPr="000B02B1" w:rsidRDefault="00663BD4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FD4" w:rsidRDefault="00375FD4" w:rsidP="00375FD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D67BBA" w:rsidRDefault="00D67BBA" w:rsidP="00D6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Выберите одно или несколько верных ответов</w:t>
      </w:r>
      <w:r w:rsidRPr="00432E4A">
        <w:rPr>
          <w:rFonts w:ascii="Times New Roman" w:hAnsi="Times New Roman" w:cs="Times New Roman"/>
          <w:bCs/>
          <w:sz w:val="28"/>
          <w:szCs w:val="28"/>
        </w:rPr>
        <w:t>.</w:t>
      </w:r>
    </w:p>
    <w:p w:rsidR="00D67BBA" w:rsidRPr="001B086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 xml:space="preserve">Объектом изучения какой науки являются конурбация, мегалополис, </w:t>
      </w:r>
      <w:proofErr w:type="spellStart"/>
      <w:r w:rsidRPr="001B086D">
        <w:rPr>
          <w:rFonts w:ascii="Times New Roman" w:hAnsi="Times New Roman" w:cs="Times New Roman"/>
          <w:sz w:val="28"/>
          <w:szCs w:val="28"/>
        </w:rPr>
        <w:t>джен</w:t>
      </w:r>
      <w:proofErr w:type="spellEnd"/>
      <w:r w:rsidRPr="001B086D">
        <w:rPr>
          <w:rFonts w:ascii="Times New Roman" w:hAnsi="Times New Roman" w:cs="Times New Roman"/>
          <w:sz w:val="28"/>
          <w:szCs w:val="28"/>
        </w:rPr>
        <w:t>-</w:t>
      </w:r>
    </w:p>
    <w:p w:rsidR="00D67BBA" w:rsidRPr="001B086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86D">
        <w:rPr>
          <w:rFonts w:ascii="Times New Roman" w:hAnsi="Times New Roman" w:cs="Times New Roman"/>
          <w:sz w:val="28"/>
          <w:szCs w:val="28"/>
        </w:rPr>
        <w:t>трификация</w:t>
      </w:r>
      <w:proofErr w:type="spellEnd"/>
      <w:r w:rsidRPr="001B086D">
        <w:rPr>
          <w:rFonts w:ascii="Times New Roman" w:hAnsi="Times New Roman" w:cs="Times New Roman"/>
          <w:sz w:val="28"/>
          <w:szCs w:val="28"/>
        </w:rPr>
        <w:t>?</w:t>
      </w:r>
    </w:p>
    <w:p w:rsidR="00D67BBA" w:rsidRPr="00D67BBA" w:rsidRDefault="00D67BBA" w:rsidP="00D67BB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BBA">
        <w:rPr>
          <w:rFonts w:ascii="Times New Roman" w:hAnsi="Times New Roman" w:cs="Times New Roman"/>
          <w:b/>
          <w:sz w:val="28"/>
          <w:szCs w:val="28"/>
        </w:rPr>
        <w:t>а) урбанистика</w:t>
      </w:r>
    </w:p>
    <w:p w:rsidR="00D67BBA" w:rsidRPr="001B086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б) демография</w:t>
      </w:r>
    </w:p>
    <w:p w:rsidR="00D67BBA" w:rsidRPr="001B086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lastRenderedPageBreak/>
        <w:t>в) этнография</w:t>
      </w:r>
    </w:p>
    <w:p w:rsidR="00D67BBA" w:rsidRPr="001B086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86D">
        <w:rPr>
          <w:rFonts w:ascii="Times New Roman" w:hAnsi="Times New Roman" w:cs="Times New Roman"/>
          <w:sz w:val="28"/>
          <w:szCs w:val="28"/>
        </w:rPr>
        <w:t>г) политическая география</w:t>
      </w:r>
    </w:p>
    <w:p w:rsidR="00765AB3" w:rsidRDefault="00765AB3" w:rsidP="00765AB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AC6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="00487EC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67BBA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487EC7">
        <w:rPr>
          <w:rFonts w:ascii="Times New Roman" w:hAnsi="Times New Roman" w:cs="Times New Roman"/>
          <w:sz w:val="28"/>
          <w:szCs w:val="28"/>
        </w:rPr>
        <w:t xml:space="preserve"> каждый</w:t>
      </w:r>
      <w:r>
        <w:rPr>
          <w:rFonts w:ascii="Times New Roman" w:hAnsi="Times New Roman" w:cs="Times New Roman"/>
          <w:sz w:val="28"/>
          <w:szCs w:val="28"/>
        </w:rPr>
        <w:t xml:space="preserve"> пра</w:t>
      </w:r>
      <w:r w:rsidR="00E05B83">
        <w:rPr>
          <w:rFonts w:ascii="Times New Roman" w:hAnsi="Times New Roman" w:cs="Times New Roman"/>
          <w:sz w:val="28"/>
          <w:szCs w:val="28"/>
        </w:rPr>
        <w:t>вильный ответ 1 балл. Максимум 1</w:t>
      </w:r>
      <w:r>
        <w:rPr>
          <w:rFonts w:ascii="Times New Roman" w:hAnsi="Times New Roman" w:cs="Times New Roman"/>
          <w:sz w:val="28"/>
          <w:szCs w:val="28"/>
        </w:rPr>
        <w:t xml:space="preserve"> балл.</w:t>
      </w:r>
    </w:p>
    <w:p w:rsidR="00F762A3" w:rsidRDefault="00F762A3" w:rsidP="00765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</w:p>
    <w:p w:rsidR="0070439C" w:rsidRDefault="0070439C" w:rsidP="0070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70439C" w:rsidRPr="005D1167" w:rsidRDefault="0070439C" w:rsidP="0070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Машиностроительные предприятия, производящие сложную технику, ориентируются на </w:t>
      </w:r>
    </w:p>
    <w:p w:rsidR="0070439C" w:rsidRDefault="0070439C" w:rsidP="0070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а) металлургические базы  </w:t>
      </w:r>
    </w:p>
    <w:p w:rsidR="0070439C" w:rsidRPr="0070439C" w:rsidRDefault="0070439C" w:rsidP="0070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39C">
        <w:rPr>
          <w:rFonts w:ascii="Times New Roman" w:hAnsi="Times New Roman" w:cs="Times New Roman"/>
          <w:b/>
          <w:sz w:val="28"/>
          <w:szCs w:val="28"/>
        </w:rPr>
        <w:t xml:space="preserve">б) научные базы    </w:t>
      </w:r>
    </w:p>
    <w:p w:rsidR="0070439C" w:rsidRDefault="0070439C" w:rsidP="0070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 xml:space="preserve">в) потребителя  </w:t>
      </w:r>
    </w:p>
    <w:p w:rsidR="0070439C" w:rsidRPr="005D1167" w:rsidRDefault="0070439C" w:rsidP="0070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67">
        <w:rPr>
          <w:rFonts w:ascii="Times New Roman" w:hAnsi="Times New Roman" w:cs="Times New Roman"/>
          <w:sz w:val="28"/>
          <w:szCs w:val="28"/>
        </w:rPr>
        <w:t>г) районы с большой концентрацией населения</w:t>
      </w:r>
    </w:p>
    <w:p w:rsidR="00765AB3" w:rsidRDefault="00765AB3" w:rsidP="00765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AB3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="0070439C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правильный ответ 1 балл. Максимум 1 балл.</w:t>
      </w:r>
    </w:p>
    <w:p w:rsidR="00765AB3" w:rsidRDefault="00765AB3" w:rsidP="00F762A3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D67BBA" w:rsidRDefault="00D67BBA" w:rsidP="00D67BB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D67BBA" w:rsidRPr="008D34E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sz w:val="28"/>
          <w:szCs w:val="28"/>
        </w:rPr>
        <w:t xml:space="preserve">Какая характеристика экономико-географического положения России </w:t>
      </w:r>
      <w:proofErr w:type="spellStart"/>
      <w:r w:rsidRPr="008D34ED">
        <w:rPr>
          <w:rFonts w:ascii="Times New Roman" w:hAnsi="Times New Roman" w:cs="Times New Roman"/>
          <w:sz w:val="28"/>
          <w:szCs w:val="28"/>
        </w:rPr>
        <w:t>явля</w:t>
      </w:r>
      <w:proofErr w:type="spellEnd"/>
      <w:r w:rsidRPr="008D34ED">
        <w:rPr>
          <w:rFonts w:ascii="Times New Roman" w:hAnsi="Times New Roman" w:cs="Times New Roman"/>
          <w:sz w:val="28"/>
          <w:szCs w:val="28"/>
        </w:rPr>
        <w:t>-</w:t>
      </w:r>
    </w:p>
    <w:p w:rsidR="00D67BBA" w:rsidRPr="008D34E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4ED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 w:rsidRPr="008D34ED">
        <w:rPr>
          <w:rFonts w:ascii="Times New Roman" w:hAnsi="Times New Roman" w:cs="Times New Roman"/>
          <w:sz w:val="28"/>
          <w:szCs w:val="28"/>
        </w:rPr>
        <w:t xml:space="preserve"> ошибочной?</w:t>
      </w:r>
    </w:p>
    <w:p w:rsidR="00D67BBA" w:rsidRPr="008D34E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sz w:val="28"/>
          <w:szCs w:val="28"/>
        </w:rPr>
        <w:t>а) Общая протяжённость границ РФ равна длине 1,5 экватора.</w:t>
      </w:r>
    </w:p>
    <w:p w:rsidR="00D67BBA" w:rsidRPr="008D34E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sz w:val="28"/>
          <w:szCs w:val="28"/>
        </w:rPr>
        <w:t>б) Псковская область и Республика Алтай граничат с тремя государствами.</w:t>
      </w:r>
    </w:p>
    <w:p w:rsidR="00D67BBA" w:rsidRPr="00D67BBA" w:rsidRDefault="00D67BBA" w:rsidP="00D67BB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BBA">
        <w:rPr>
          <w:rFonts w:ascii="Times New Roman" w:hAnsi="Times New Roman" w:cs="Times New Roman"/>
          <w:b/>
          <w:sz w:val="28"/>
          <w:szCs w:val="28"/>
        </w:rPr>
        <w:t>в) Самая протяжённая граница у России с Монголией.</w:t>
      </w:r>
    </w:p>
    <w:p w:rsidR="00D67BBA" w:rsidRPr="008D34E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sz w:val="28"/>
          <w:szCs w:val="28"/>
        </w:rPr>
        <w:t xml:space="preserve">г) Государственная граница с Японией проходит по </w:t>
      </w:r>
      <w:proofErr w:type="spellStart"/>
      <w:r w:rsidRPr="008D34ED">
        <w:rPr>
          <w:rFonts w:ascii="Times New Roman" w:hAnsi="Times New Roman" w:cs="Times New Roman"/>
          <w:sz w:val="28"/>
          <w:szCs w:val="28"/>
        </w:rPr>
        <w:t>Кунаширскому</w:t>
      </w:r>
      <w:proofErr w:type="spellEnd"/>
      <w:r w:rsidRPr="008D3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4ED">
        <w:rPr>
          <w:rFonts w:ascii="Times New Roman" w:hAnsi="Times New Roman" w:cs="Times New Roman"/>
          <w:sz w:val="28"/>
          <w:szCs w:val="28"/>
        </w:rPr>
        <w:t>проли</w:t>
      </w:r>
      <w:proofErr w:type="spellEnd"/>
      <w:r w:rsidRPr="008D34ED">
        <w:rPr>
          <w:rFonts w:ascii="Times New Roman" w:hAnsi="Times New Roman" w:cs="Times New Roman"/>
          <w:sz w:val="28"/>
          <w:szCs w:val="28"/>
        </w:rPr>
        <w:t>-</w:t>
      </w:r>
    </w:p>
    <w:p w:rsidR="00D67BBA" w:rsidRPr="008D34ED" w:rsidRDefault="00D67BBA" w:rsidP="00D67B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4ED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8D34ED">
        <w:rPr>
          <w:rFonts w:ascii="Times New Roman" w:hAnsi="Times New Roman" w:cs="Times New Roman"/>
          <w:sz w:val="28"/>
          <w:szCs w:val="28"/>
        </w:rPr>
        <w:t>.</w:t>
      </w:r>
    </w:p>
    <w:p w:rsidR="00765AB3" w:rsidRDefault="00765AB3" w:rsidP="00765AB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AB3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proofErr w:type="gramStart"/>
      <w:r w:rsidR="00D67BBA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правильный ответ 1 балл. Максимум 1 балл</w:t>
      </w:r>
    </w:p>
    <w:p w:rsidR="00765AB3" w:rsidRDefault="00765AB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3600"/>
        <w:gridCol w:w="2983"/>
      </w:tblGrid>
      <w:tr w:rsidR="0070439C" w:rsidRPr="0070439C" w:rsidTr="003573F5">
        <w:tc>
          <w:tcPr>
            <w:tcW w:w="2988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Вопрос</w:t>
            </w:r>
          </w:p>
        </w:tc>
        <w:tc>
          <w:tcPr>
            <w:tcW w:w="3600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Варианты ответов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баллов</w:t>
            </w:r>
          </w:p>
        </w:tc>
      </w:tr>
      <w:tr w:rsidR="0070439C" w:rsidRPr="0070439C" w:rsidTr="003573F5">
        <w:tc>
          <w:tcPr>
            <w:tcW w:w="2988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Определите, в каком направлении от села </w:t>
            </w:r>
            <w:proofErr w:type="spellStart"/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Луканы</w:t>
            </w:r>
            <w:proofErr w:type="spellEnd"/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расположен карьер (по геометрическим центрам фигур). 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Северо-восток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</w:tr>
      <w:tr w:rsidR="0070439C" w:rsidRPr="0070439C" w:rsidTr="003573F5">
        <w:tc>
          <w:tcPr>
            <w:tcW w:w="2988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вы думаете, можно ли увидеть карьер, находясь на мосту через реку </w:t>
            </w:r>
            <w:proofErr w:type="spellStart"/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Лукан</w:t>
            </w:r>
            <w:proofErr w:type="spellEnd"/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? Ответ обоснуйте.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Нельзя.(</w:t>
            </w:r>
            <w:proofErr w:type="gramEnd"/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1,0), т.к. карьер находится на склоне холма, не обращенном в сторону моста. (1,0).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2,0</w:t>
            </w:r>
          </w:p>
        </w:tc>
      </w:tr>
      <w:tr w:rsidR="0070439C" w:rsidRPr="0070439C" w:rsidTr="003573F5">
        <w:tc>
          <w:tcPr>
            <w:tcW w:w="2988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Какой вид масштаба указан на топографической </w:t>
            </w: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карте. Переведите его в другие виды.</w:t>
            </w:r>
          </w:p>
        </w:tc>
        <w:tc>
          <w:tcPr>
            <w:tcW w:w="3600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Линейный (1,0); 1:5000 (1,</w:t>
            </w:r>
            <w:proofErr w:type="gramStart"/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0 )</w:t>
            </w:r>
            <w:proofErr w:type="gramEnd"/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; в 1 см 50 м (1,0)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3,0</w:t>
            </w:r>
          </w:p>
        </w:tc>
      </w:tr>
      <w:tr w:rsidR="0070439C" w:rsidRPr="0070439C" w:rsidTr="003573F5">
        <w:tc>
          <w:tcPr>
            <w:tcW w:w="2988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Определите азимут от стоянки на юго-западный угол карьера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А=30</w:t>
            </w:r>
            <w:r w:rsidRPr="0070439C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70439C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+</w:t>
            </w: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0439C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2,0 </w:t>
            </w:r>
          </w:p>
        </w:tc>
      </w:tr>
    </w:tbl>
    <w:p w:rsidR="0070439C" w:rsidRDefault="0070439C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количество баллов 8 баллов. </w:t>
      </w:r>
    </w:p>
    <w:p w:rsidR="0070439C" w:rsidRDefault="0070439C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439C" w:rsidRDefault="0070439C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318"/>
        <w:gridCol w:w="2983"/>
      </w:tblGrid>
      <w:tr w:rsidR="0070439C" w:rsidRPr="0070439C" w:rsidTr="003573F5">
        <w:tc>
          <w:tcPr>
            <w:tcW w:w="2270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Вопрос</w:t>
            </w: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Варианты ответов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баллов</w:t>
            </w:r>
          </w:p>
        </w:tc>
      </w:tr>
      <w:tr w:rsidR="0070439C" w:rsidRPr="0070439C" w:rsidTr="003573F5">
        <w:tc>
          <w:tcPr>
            <w:tcW w:w="2270" w:type="dxa"/>
            <w:vMerge w:val="restart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 предложенного списка городов  (Березники, Владикавказ, Воскресенск, Калининград, Кемерово, Кандалакша, Костомукша, Красноярск, Липецк, Нижнекамск, Нижний Тагил, Новокузнецк, Новосибирск, Петрозаводск, Уфа, Хабаровск, Челябинск, Череповец, Чита)   выберите все города, в которых расположены предприятия цветной металлургии (включите в свой выбор и те города, вблизи которых </w:t>
            </w: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добывают рудное сырье для этой отрасли).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Исключите из получившегося у вас списка города, которые располагаются в субъектах федерации, где плотность населения выше средней по России.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 оставшихся выберите город с наибольшей численностью населения. 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Назовите три основных отрасли специализации хозяйства субъекта федерации, на территории которого находится этот город.</w:t>
            </w: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Города с цветной металлургией: 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0,25+0,25+0,25+0,25+0,25+0,25+0,25=1,75</w:t>
            </w:r>
          </w:p>
        </w:tc>
      </w:tr>
      <w:tr w:rsidR="0070439C" w:rsidRPr="0070439C" w:rsidTr="003573F5">
        <w:tc>
          <w:tcPr>
            <w:tcW w:w="2270" w:type="dxa"/>
            <w:vMerge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Березники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70439C" w:rsidRPr="0070439C" w:rsidTr="003573F5">
        <w:tc>
          <w:tcPr>
            <w:tcW w:w="2270" w:type="dxa"/>
            <w:vMerge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Владикавказ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70439C" w:rsidRPr="0070439C" w:rsidTr="003573F5">
        <w:tc>
          <w:tcPr>
            <w:tcW w:w="2270" w:type="dxa"/>
            <w:vMerge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Кандалакша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70439C" w:rsidRPr="0070439C" w:rsidTr="003573F5">
        <w:tc>
          <w:tcPr>
            <w:tcW w:w="2270" w:type="dxa"/>
            <w:vMerge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Красноярск 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70439C" w:rsidRPr="0070439C" w:rsidTr="003573F5">
        <w:tc>
          <w:tcPr>
            <w:tcW w:w="2270" w:type="dxa"/>
            <w:vMerge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Новокузнецк 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70439C" w:rsidRPr="0070439C" w:rsidTr="003573F5">
        <w:tc>
          <w:tcPr>
            <w:tcW w:w="2270" w:type="dxa"/>
            <w:vMerge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Новосибирск 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70439C" w:rsidRPr="0070439C" w:rsidTr="003573F5">
        <w:tc>
          <w:tcPr>
            <w:tcW w:w="2270" w:type="dxa"/>
            <w:vMerge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Челябинск 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</w:tr>
      <w:tr w:rsidR="0070439C" w:rsidRPr="0070439C" w:rsidTr="003573F5">
        <w:tc>
          <w:tcPr>
            <w:tcW w:w="2270" w:type="dxa"/>
            <w:vMerge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по России плотность населения 8,5 чел./км</w:t>
            </w:r>
            <w:r w:rsidRPr="0070439C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Плотность населения в субъектах РФ, где расположены города: Березники (Пермский край, 18,4), Владикавказ (Северная Осетия, 82,8), Кандалакша (Мурманская обл., 6,9), Красноярск (Красноярский край, 1,3), Новокузнецк (Кемеровская обл., 31,2), Новосибирск (Новосибирская обл., 15,4), Челябинск (Челябинская обл., 41,7). 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Т.е. остаются два города Кандалакша 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и Красноярск.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За определение плотности населения каждой административной территории по карте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0,25х7=1,75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1,75+2,0=3,75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439C" w:rsidRPr="0070439C" w:rsidTr="003573F5">
        <w:tc>
          <w:tcPr>
            <w:tcW w:w="2270" w:type="dxa"/>
            <w:vMerge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Более крупный из двух оставшихся городов — Красноярск.</w:t>
            </w: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</w:tr>
      <w:tr w:rsidR="0070439C" w:rsidRPr="0070439C" w:rsidTr="003573F5">
        <w:trPr>
          <w:trHeight w:val="1651"/>
        </w:trPr>
        <w:tc>
          <w:tcPr>
            <w:tcW w:w="2270" w:type="dxa"/>
            <w:vMerge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8" w:type="dxa"/>
          </w:tcPr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Три отрасли специализации Красноярского края — 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цветная металлургия, 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топливно-энергетический комплекс (топливная промышленность, гидроэнергетика), 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лесной комплекс.</w:t>
            </w:r>
          </w:p>
          <w:p w:rsidR="0070439C" w:rsidRPr="0070439C" w:rsidRDefault="0070439C" w:rsidP="0070439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83" w:type="dxa"/>
          </w:tcPr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439C" w:rsidRPr="0070439C" w:rsidRDefault="0070439C" w:rsidP="0070439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39C">
              <w:rPr>
                <w:rFonts w:ascii="Times New Roman" w:hAnsi="Times New Roman" w:cs="Times New Roman"/>
                <w:bCs/>
                <w:sz w:val="28"/>
                <w:szCs w:val="28"/>
              </w:rPr>
              <w:t>1,0+1,0+1,0= 3,0</w:t>
            </w:r>
          </w:p>
        </w:tc>
      </w:tr>
    </w:tbl>
    <w:p w:rsidR="0070439C" w:rsidRDefault="0070439C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по заданию 9,5 баллов.</w:t>
      </w:r>
    </w:p>
    <w:p w:rsidR="0070439C" w:rsidRDefault="0070439C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по теоретическому</w:t>
      </w:r>
      <w:r w:rsidR="00954547">
        <w:rPr>
          <w:rFonts w:ascii="Times New Roman" w:hAnsi="Times New Roman" w:cs="Times New Roman"/>
          <w:b/>
          <w:bCs/>
          <w:sz w:val="28"/>
          <w:szCs w:val="28"/>
        </w:rPr>
        <w:t xml:space="preserve"> и тестовому</w:t>
      </w: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туру </w:t>
      </w:r>
      <w:r w:rsidR="00954547">
        <w:rPr>
          <w:rFonts w:ascii="Times New Roman" w:hAnsi="Times New Roman" w:cs="Times New Roman"/>
          <w:sz w:val="28"/>
          <w:szCs w:val="28"/>
        </w:rPr>
        <w:t xml:space="preserve">– </w:t>
      </w:r>
      <w:r w:rsidR="0070439C">
        <w:rPr>
          <w:rFonts w:ascii="Times New Roman" w:hAnsi="Times New Roman" w:cs="Times New Roman"/>
          <w:sz w:val="28"/>
          <w:szCs w:val="28"/>
        </w:rPr>
        <w:t>23,5</w:t>
      </w:r>
      <w:r w:rsidR="00954547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0B02B1">
        <w:rPr>
          <w:rFonts w:ascii="Times New Roman" w:hAnsi="Times New Roman" w:cs="Times New Roman"/>
          <w:sz w:val="28"/>
          <w:szCs w:val="28"/>
        </w:rPr>
        <w:t>.</w:t>
      </w:r>
    </w:p>
    <w:p w:rsidR="001752D7" w:rsidRDefault="001752D7"/>
    <w:sectPr w:rsidR="001752D7" w:rsidSect="00375F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FD4" w:rsidRDefault="00375FD4" w:rsidP="001752D7">
      <w:pPr>
        <w:spacing w:after="0" w:line="240" w:lineRule="auto"/>
      </w:pPr>
      <w:r>
        <w:separator/>
      </w:r>
    </w:p>
  </w:endnote>
  <w:endnote w:type="continuationSeparator" w:id="0">
    <w:p w:rsidR="00375FD4" w:rsidRDefault="00375FD4" w:rsidP="0017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15141"/>
      <w:docPartObj>
        <w:docPartGallery w:val="Page Numbers (Bottom of Page)"/>
        <w:docPartUnique/>
      </w:docPartObj>
    </w:sdtPr>
    <w:sdtEndPr/>
    <w:sdtContent>
      <w:p w:rsidR="00375FD4" w:rsidRDefault="0041563C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F73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5FD4" w:rsidRDefault="00375F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FD4" w:rsidRDefault="00375FD4" w:rsidP="001752D7">
      <w:pPr>
        <w:spacing w:after="0" w:line="240" w:lineRule="auto"/>
      </w:pPr>
      <w:r>
        <w:separator/>
      </w:r>
    </w:p>
  </w:footnote>
  <w:footnote w:type="continuationSeparator" w:id="0">
    <w:p w:rsidR="00375FD4" w:rsidRDefault="00375FD4" w:rsidP="00175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2A3"/>
    <w:rsid w:val="00127CD9"/>
    <w:rsid w:val="001752D7"/>
    <w:rsid w:val="003204F6"/>
    <w:rsid w:val="00333394"/>
    <w:rsid w:val="00366737"/>
    <w:rsid w:val="00375FD4"/>
    <w:rsid w:val="003871E6"/>
    <w:rsid w:val="0041563C"/>
    <w:rsid w:val="00463E35"/>
    <w:rsid w:val="00487EC7"/>
    <w:rsid w:val="00587A0C"/>
    <w:rsid w:val="00663BD4"/>
    <w:rsid w:val="0070439C"/>
    <w:rsid w:val="00765AB3"/>
    <w:rsid w:val="00954547"/>
    <w:rsid w:val="00A529E7"/>
    <w:rsid w:val="00A776C7"/>
    <w:rsid w:val="00B33E9D"/>
    <w:rsid w:val="00C269BA"/>
    <w:rsid w:val="00D67BBA"/>
    <w:rsid w:val="00E0083B"/>
    <w:rsid w:val="00E05B83"/>
    <w:rsid w:val="00E5108F"/>
    <w:rsid w:val="00EC3E7D"/>
    <w:rsid w:val="00EF7388"/>
    <w:rsid w:val="00F762A3"/>
    <w:rsid w:val="00F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5228"/>
  <w15:docId w15:val="{7892444F-6ACF-406E-ACB1-0640DDE7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2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2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762A3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7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2A3"/>
  </w:style>
  <w:style w:type="paragraph" w:styleId="a7">
    <w:name w:val="Balloon Text"/>
    <w:basedOn w:val="a"/>
    <w:link w:val="a8"/>
    <w:uiPriority w:val="99"/>
    <w:semiHidden/>
    <w:unhideWhenUsed/>
    <w:rsid w:val="00F7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2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5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Îñíîâíîé òåêñò"/>
    <w:basedOn w:val="a"/>
    <w:rsid w:val="00366737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D112-20E3-4FD1-9C36-95DC59F6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Анна Владимиривна</dc:creator>
  <cp:keywords/>
  <dc:description/>
  <cp:lastModifiedBy>Артем Иванов</cp:lastModifiedBy>
  <cp:revision>9</cp:revision>
  <dcterms:created xsi:type="dcterms:W3CDTF">2023-09-07T04:28:00Z</dcterms:created>
  <dcterms:modified xsi:type="dcterms:W3CDTF">2025-09-04T15:46:00Z</dcterms:modified>
</cp:coreProperties>
</file>